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E8C853" w14:textId="1A594C41" w:rsidR="005D1597" w:rsidRPr="005D1597" w:rsidRDefault="007A4DAF" w:rsidP="00297BCB">
      <w:pPr>
        <w:pStyle w:val="berschrift1"/>
        <w:numPr>
          <w:ilvl w:val="0"/>
          <w:numId w:val="0"/>
        </w:numPr>
        <w:rPr>
          <w:color w:val="000000" w:themeColor="text1"/>
          <w:lang w:val="en-GB"/>
        </w:rPr>
      </w:pPr>
      <w:bookmarkStart w:id="0" w:name="_Toc50359494"/>
      <w:bookmarkStart w:id="1" w:name="_GoBack"/>
      <w:bookmarkEnd w:id="1"/>
      <w:r w:rsidRPr="00EE6DBF">
        <w:t>Checklist with l</w:t>
      </w:r>
      <w:r w:rsidR="00365285" w:rsidRPr="00EE6DBF">
        <w:t xml:space="preserve">earning </w:t>
      </w:r>
      <w:r w:rsidRPr="00EE6DBF">
        <w:t>o</w:t>
      </w:r>
      <w:r w:rsidR="00365285" w:rsidRPr="00EE6DBF">
        <w:t>bjectives of “The Mind Reader</w:t>
      </w:r>
      <w:r w:rsidR="00532405" w:rsidRPr="00EE6DBF">
        <w:t>s</w:t>
      </w:r>
      <w:r w:rsidR="00365285" w:rsidRPr="00EE6DBF">
        <w:t>”</w:t>
      </w:r>
      <w:r w:rsidR="00365285" w:rsidRPr="00EE6DBF">
        <w:rPr>
          <w:rStyle w:val="Funotenzeichen"/>
          <w:color w:val="000000" w:themeColor="text1"/>
          <w:lang w:val="en-GB"/>
        </w:rPr>
        <w:t xml:space="preserve"> </w:t>
      </w:r>
      <w:r w:rsidR="00365285" w:rsidRPr="00EE6DBF">
        <w:rPr>
          <w:rStyle w:val="Funotenzeichen"/>
          <w:color w:val="4472C4" w:themeColor="accent1"/>
          <w:lang w:val="en-GB"/>
        </w:rPr>
        <w:footnoteReference w:id="1"/>
      </w:r>
      <w:bookmarkEnd w:id="0"/>
    </w:p>
    <w:p w14:paraId="184CFBFF" w14:textId="083ADA8F" w:rsidR="005D1597" w:rsidRDefault="00297BCB" w:rsidP="00D10341">
      <w:pPr>
        <w:rPr>
          <w:szCs w:val="20"/>
          <w:lang w:val="en-GB"/>
        </w:rPr>
      </w:pPr>
      <w:r>
        <w:rPr>
          <w:szCs w:val="20"/>
          <w:lang w:val="en-GB"/>
        </w:rPr>
        <w:t xml:space="preserve">This list provides you an </w:t>
      </w:r>
      <w:r w:rsidRPr="00297BCB">
        <w:rPr>
          <w:b/>
          <w:szCs w:val="20"/>
          <w:lang w:val="en-GB"/>
        </w:rPr>
        <w:t>overview of all learning objectives</w:t>
      </w:r>
      <w:r>
        <w:rPr>
          <w:szCs w:val="20"/>
          <w:lang w:val="en-GB"/>
        </w:rPr>
        <w:t xml:space="preserve"> of “The Mind Readers”. </w:t>
      </w:r>
    </w:p>
    <w:p w14:paraId="278EE617" w14:textId="5F17633D" w:rsidR="00A654C7" w:rsidRDefault="00A654C7" w:rsidP="00297BCB">
      <w:pPr>
        <w:rPr>
          <w:szCs w:val="20"/>
          <w:lang w:val="en-GB"/>
        </w:rPr>
      </w:pPr>
      <w:r>
        <w:rPr>
          <w:szCs w:val="20"/>
          <w:lang w:val="en-GB"/>
        </w:rPr>
        <w:t xml:space="preserve">You can use this checklist also as an </w:t>
      </w:r>
      <w:r w:rsidRPr="00A654C7">
        <w:rPr>
          <w:b/>
          <w:szCs w:val="20"/>
          <w:lang w:val="en-GB"/>
        </w:rPr>
        <w:t>assessment tool</w:t>
      </w:r>
      <w:r>
        <w:rPr>
          <w:szCs w:val="20"/>
          <w:lang w:val="en-GB"/>
        </w:rPr>
        <w:t xml:space="preserve"> that helps you to decide with which exercise you should beginn: Observe your students and st</w:t>
      </w:r>
      <w:r w:rsidRPr="00A654C7">
        <w:rPr>
          <w:szCs w:val="20"/>
          <w:lang w:val="en-GB"/>
        </w:rPr>
        <w:t>ick the competencies that your students already have.</w:t>
      </w:r>
      <w:r>
        <w:rPr>
          <w:szCs w:val="20"/>
          <w:lang w:val="en-GB"/>
        </w:rPr>
        <w:t xml:space="preserve"> </w:t>
      </w:r>
      <w:r w:rsidRPr="00A654C7">
        <w:rPr>
          <w:szCs w:val="20"/>
          <w:lang w:val="en-GB"/>
        </w:rPr>
        <w:t xml:space="preserve">Then you can see which </w:t>
      </w:r>
      <w:r>
        <w:rPr>
          <w:szCs w:val="20"/>
          <w:lang w:val="en-GB"/>
        </w:rPr>
        <w:t>module</w:t>
      </w:r>
      <w:r w:rsidRPr="00A654C7">
        <w:rPr>
          <w:szCs w:val="20"/>
          <w:lang w:val="en-GB"/>
        </w:rPr>
        <w:t xml:space="preserve"> you can start with.</w:t>
      </w:r>
    </w:p>
    <w:p w14:paraId="1A215465" w14:textId="550CF7E4" w:rsidR="00297BCB" w:rsidRDefault="00297BCB" w:rsidP="00297BCB">
      <w:pPr>
        <w:rPr>
          <w:szCs w:val="20"/>
          <w:lang w:val="en-GB"/>
        </w:rPr>
      </w:pPr>
      <w:r>
        <w:rPr>
          <w:szCs w:val="20"/>
          <w:lang w:val="en-GB"/>
        </w:rPr>
        <w:t xml:space="preserve">You can use this list also as a </w:t>
      </w:r>
      <w:r w:rsidRPr="00297BCB">
        <w:rPr>
          <w:b/>
          <w:szCs w:val="20"/>
          <w:lang w:val="en-GB"/>
        </w:rPr>
        <w:t>checklist</w:t>
      </w:r>
      <w:r>
        <w:rPr>
          <w:szCs w:val="20"/>
          <w:lang w:val="en-GB"/>
        </w:rPr>
        <w:t xml:space="preserve"> </w:t>
      </w:r>
      <w:r w:rsidR="00A654C7">
        <w:rPr>
          <w:szCs w:val="20"/>
          <w:lang w:val="en-GB"/>
        </w:rPr>
        <w:t>within the training: Tick</w:t>
      </w:r>
      <w:r>
        <w:rPr>
          <w:szCs w:val="20"/>
          <w:lang w:val="en-GB"/>
        </w:rPr>
        <w:t xml:space="preserve"> the exercises that you have already carried out</w:t>
      </w:r>
      <w:r w:rsidR="00A654C7">
        <w:rPr>
          <w:szCs w:val="20"/>
          <w:lang w:val="en-GB"/>
        </w:rPr>
        <w:t xml:space="preserve"> and the learning objectives that your students have achieved.</w:t>
      </w:r>
    </w:p>
    <w:p w14:paraId="6A1D011E" w14:textId="76C8F430" w:rsidR="005D1597" w:rsidRPr="00D10341" w:rsidRDefault="009F14EF" w:rsidP="00D10341">
      <w:pPr>
        <w:rPr>
          <w:szCs w:val="20"/>
          <w:lang w:val="en-GB"/>
        </w:rPr>
      </w:pPr>
      <w:r w:rsidRPr="00B2052A">
        <w:rPr>
          <w:i/>
          <w:szCs w:val="20"/>
          <w:lang w:val="en-GB"/>
        </w:rPr>
        <w:t>Hint</w:t>
      </w:r>
      <w:r>
        <w:rPr>
          <w:szCs w:val="20"/>
          <w:lang w:val="en-GB"/>
        </w:rPr>
        <w:t xml:space="preserve">: </w:t>
      </w:r>
      <w:r w:rsidR="00D10341" w:rsidRPr="00A67474">
        <w:rPr>
          <w:szCs w:val="20"/>
          <w:lang w:val="en-GB"/>
        </w:rPr>
        <w:t xml:space="preserve">Within the modules </w:t>
      </w:r>
      <w:r w:rsidR="00D10341" w:rsidRPr="00A67474">
        <w:rPr>
          <w:b/>
          <w:szCs w:val="20"/>
          <w:lang w:val="en-GB"/>
        </w:rPr>
        <w:t>please stick to the order of the learning objectives</w:t>
      </w:r>
      <w:r w:rsidR="00D10341" w:rsidRPr="00A67474">
        <w:rPr>
          <w:szCs w:val="20"/>
          <w:lang w:val="en-GB"/>
        </w:rPr>
        <w:t>. You do not have to carry out all exercises to reach one learning objective. You can choose the exercises that fits best the needs of your students. Under “hints” you find some helpful information how to proceed.</w:t>
      </w:r>
    </w:p>
    <w:tbl>
      <w:tblPr>
        <w:tblStyle w:val="Tabellenraster"/>
        <w:tblW w:w="14317" w:type="dxa"/>
        <w:tblBorders>
          <w:top w:val="none" w:sz="0" w:space="0" w:color="auto"/>
          <w:left w:val="none" w:sz="0" w:space="0" w:color="auto"/>
        </w:tblBorders>
        <w:tblLayout w:type="fixed"/>
        <w:tblLook w:val="04A0" w:firstRow="1" w:lastRow="0" w:firstColumn="1" w:lastColumn="0" w:noHBand="0" w:noVBand="1"/>
      </w:tblPr>
      <w:tblGrid>
        <w:gridCol w:w="709"/>
        <w:gridCol w:w="2552"/>
        <w:gridCol w:w="5244"/>
        <w:gridCol w:w="1418"/>
        <w:gridCol w:w="1417"/>
        <w:gridCol w:w="1134"/>
        <w:gridCol w:w="1843"/>
      </w:tblGrid>
      <w:tr w:rsidR="00124745" w:rsidRPr="00156BF3" w14:paraId="554DFDF9" w14:textId="113FA512" w:rsidTr="00360825">
        <w:tc>
          <w:tcPr>
            <w:tcW w:w="709" w:type="dxa"/>
            <w:tcBorders>
              <w:left w:val="nil"/>
              <w:bottom w:val="single" w:sz="4" w:space="0" w:color="auto"/>
              <w:right w:val="nil"/>
            </w:tcBorders>
          </w:tcPr>
          <w:p w14:paraId="189AB276" w14:textId="77777777" w:rsidR="00124745" w:rsidRPr="00156BF3" w:rsidRDefault="00124745" w:rsidP="009F5383">
            <w:pPr>
              <w:spacing w:before="120" w:after="120"/>
              <w:jc w:val="center"/>
              <w:rPr>
                <w:b/>
                <w:sz w:val="18"/>
                <w:szCs w:val="18"/>
                <w:lang w:val="en-US"/>
              </w:rPr>
            </w:pPr>
          </w:p>
        </w:tc>
        <w:tc>
          <w:tcPr>
            <w:tcW w:w="2552" w:type="dxa"/>
            <w:tcBorders>
              <w:left w:val="nil"/>
              <w:bottom w:val="single" w:sz="4" w:space="0" w:color="auto"/>
              <w:right w:val="nil"/>
            </w:tcBorders>
          </w:tcPr>
          <w:p w14:paraId="01BD26B9" w14:textId="77777777" w:rsidR="00124745" w:rsidRPr="00156BF3" w:rsidRDefault="00124745" w:rsidP="00365285">
            <w:pPr>
              <w:spacing w:before="120" w:after="120"/>
              <w:jc w:val="left"/>
              <w:rPr>
                <w:b/>
                <w:sz w:val="18"/>
                <w:szCs w:val="18"/>
                <w:lang w:val="en-US"/>
              </w:rPr>
            </w:pPr>
          </w:p>
        </w:tc>
        <w:tc>
          <w:tcPr>
            <w:tcW w:w="5244" w:type="dxa"/>
            <w:tcBorders>
              <w:top w:val="nil"/>
              <w:left w:val="nil"/>
            </w:tcBorders>
          </w:tcPr>
          <w:p w14:paraId="5083301E" w14:textId="77777777" w:rsidR="00124745" w:rsidRPr="00156BF3" w:rsidRDefault="00124745" w:rsidP="00365285">
            <w:pPr>
              <w:spacing w:before="120" w:after="120"/>
              <w:jc w:val="left"/>
              <w:rPr>
                <w:b/>
                <w:bCs/>
                <w:sz w:val="18"/>
                <w:szCs w:val="18"/>
                <w:lang w:val="en-US"/>
              </w:rPr>
            </w:pPr>
            <w:r w:rsidRPr="00156BF3">
              <w:rPr>
                <w:b/>
                <w:sz w:val="18"/>
                <w:szCs w:val="18"/>
                <w:lang w:val="en-GB"/>
              </w:rPr>
              <w:t>The students are able to:</w:t>
            </w:r>
          </w:p>
        </w:tc>
        <w:tc>
          <w:tcPr>
            <w:tcW w:w="1418" w:type="dxa"/>
            <w:tcBorders>
              <w:top w:val="single" w:sz="4" w:space="0" w:color="auto"/>
            </w:tcBorders>
          </w:tcPr>
          <w:p w14:paraId="53D9CF7C" w14:textId="77777777" w:rsidR="00124745" w:rsidRPr="00156BF3" w:rsidRDefault="00124745" w:rsidP="009F5383">
            <w:pPr>
              <w:spacing w:before="120" w:after="120"/>
              <w:rPr>
                <w:b/>
                <w:bCs/>
                <w:sz w:val="18"/>
                <w:szCs w:val="18"/>
                <w:lang w:val="en-US"/>
              </w:rPr>
            </w:pPr>
            <w:r w:rsidRPr="00156BF3">
              <w:rPr>
                <w:b/>
                <w:bCs/>
                <w:sz w:val="18"/>
                <w:szCs w:val="18"/>
                <w:lang w:val="en-US"/>
              </w:rPr>
              <w:t>BEGINNERS</w:t>
            </w:r>
          </w:p>
        </w:tc>
        <w:tc>
          <w:tcPr>
            <w:tcW w:w="1417" w:type="dxa"/>
            <w:tcBorders>
              <w:top w:val="single" w:sz="4" w:space="0" w:color="auto"/>
            </w:tcBorders>
          </w:tcPr>
          <w:p w14:paraId="65F997B2" w14:textId="77777777" w:rsidR="00124745" w:rsidRPr="00156BF3" w:rsidRDefault="00124745" w:rsidP="009F5383">
            <w:pPr>
              <w:spacing w:before="120" w:after="120"/>
              <w:rPr>
                <w:b/>
                <w:bCs/>
                <w:sz w:val="18"/>
                <w:szCs w:val="18"/>
                <w:lang w:val="en-US"/>
              </w:rPr>
            </w:pPr>
            <w:r w:rsidRPr="00156BF3">
              <w:rPr>
                <w:b/>
                <w:bCs/>
                <w:sz w:val="18"/>
                <w:szCs w:val="18"/>
                <w:lang w:val="en-US"/>
              </w:rPr>
              <w:t>ADVANCED</w:t>
            </w:r>
          </w:p>
        </w:tc>
        <w:tc>
          <w:tcPr>
            <w:tcW w:w="1134" w:type="dxa"/>
            <w:tcBorders>
              <w:top w:val="single" w:sz="4" w:space="0" w:color="auto"/>
            </w:tcBorders>
          </w:tcPr>
          <w:p w14:paraId="333D64BA" w14:textId="32C8A148" w:rsidR="00124745" w:rsidRPr="00156BF3" w:rsidRDefault="00124745" w:rsidP="009F5383">
            <w:pPr>
              <w:spacing w:before="120" w:after="120"/>
              <w:rPr>
                <w:bCs/>
                <w:i/>
                <w:sz w:val="18"/>
                <w:szCs w:val="18"/>
                <w:lang w:val="en-US"/>
              </w:rPr>
            </w:pPr>
            <w:r w:rsidRPr="00156BF3">
              <w:rPr>
                <w:bCs/>
                <w:i/>
                <w:sz w:val="18"/>
                <w:szCs w:val="18"/>
                <w:lang w:val="en-US"/>
              </w:rPr>
              <w:t>Achieved</w:t>
            </w:r>
          </w:p>
        </w:tc>
        <w:tc>
          <w:tcPr>
            <w:tcW w:w="1843" w:type="dxa"/>
            <w:tcBorders>
              <w:top w:val="single" w:sz="4" w:space="0" w:color="auto"/>
            </w:tcBorders>
          </w:tcPr>
          <w:p w14:paraId="51AC50B8" w14:textId="158CDB96" w:rsidR="00124745" w:rsidRPr="00EE6DBF" w:rsidRDefault="00124745" w:rsidP="006F56BD">
            <w:pPr>
              <w:spacing w:before="120" w:after="120"/>
              <w:jc w:val="left"/>
              <w:rPr>
                <w:bCs/>
                <w:sz w:val="18"/>
                <w:szCs w:val="18"/>
                <w:lang w:val="en-US"/>
              </w:rPr>
            </w:pPr>
            <w:r w:rsidRPr="00EE6DBF">
              <w:rPr>
                <w:bCs/>
                <w:sz w:val="18"/>
                <w:szCs w:val="18"/>
                <w:lang w:val="en-US"/>
              </w:rPr>
              <w:t>Hints</w:t>
            </w:r>
          </w:p>
        </w:tc>
      </w:tr>
      <w:tr w:rsidR="00EE6DBF" w:rsidRPr="006F56BD" w14:paraId="3159B21B" w14:textId="5AA190FD" w:rsidTr="00360825">
        <w:tc>
          <w:tcPr>
            <w:tcW w:w="709" w:type="dxa"/>
            <w:vMerge w:val="restart"/>
            <w:tcBorders>
              <w:top w:val="single" w:sz="4" w:space="0" w:color="auto"/>
              <w:left w:val="single" w:sz="4" w:space="0" w:color="auto"/>
              <w:right w:val="nil"/>
            </w:tcBorders>
            <w:shd w:val="clear" w:color="auto" w:fill="F2F2F2" w:themeFill="background1" w:themeFillShade="F2"/>
          </w:tcPr>
          <w:p w14:paraId="46A49F4E" w14:textId="77777777" w:rsidR="00EE6DBF" w:rsidRDefault="00EE6DBF" w:rsidP="009F5383">
            <w:pPr>
              <w:spacing w:before="60"/>
              <w:jc w:val="center"/>
              <w:rPr>
                <w:sz w:val="18"/>
                <w:szCs w:val="18"/>
                <w:lang w:val="en-GB"/>
              </w:rPr>
            </w:pPr>
          </w:p>
          <w:p w14:paraId="3AC6F5E1" w14:textId="77777777" w:rsidR="00EE6DBF" w:rsidRDefault="00EE6DBF" w:rsidP="009F5383">
            <w:pPr>
              <w:spacing w:before="60"/>
              <w:jc w:val="center"/>
              <w:rPr>
                <w:sz w:val="18"/>
                <w:szCs w:val="18"/>
                <w:lang w:val="en-GB"/>
              </w:rPr>
            </w:pPr>
          </w:p>
          <w:p w14:paraId="2C152176" w14:textId="34805844" w:rsidR="00EE6DBF" w:rsidRDefault="00EE6DBF" w:rsidP="009F5383">
            <w:pPr>
              <w:spacing w:before="60"/>
              <w:jc w:val="center"/>
              <w:rPr>
                <w:sz w:val="18"/>
                <w:szCs w:val="18"/>
                <w:lang w:val="en-GB"/>
              </w:rPr>
            </w:pPr>
            <w:r w:rsidRPr="00804754">
              <w:rPr>
                <w:noProof/>
                <w:lang w:val="de-DE" w:eastAsia="de-DE"/>
              </w:rPr>
              <w:drawing>
                <wp:inline distT="0" distB="0" distL="0" distR="0" wp14:anchorId="20FDDD57" wp14:editId="462125C7">
                  <wp:extent cx="360428" cy="328247"/>
                  <wp:effectExtent l="0" t="0" r="0" b="2540"/>
                  <wp:docPr id="38" name="Grafik 38" descr="D:\ProToM\Program\Bilder\Icons Gabi 30.1.20\Icon_Modu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ToM\Program\Bilder\Icons Gabi 30.1.20\Icon_Modul 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7602" cy="334781"/>
                          </a:xfrm>
                          <a:prstGeom prst="rect">
                            <a:avLst/>
                          </a:prstGeom>
                          <a:noFill/>
                          <a:ln>
                            <a:noFill/>
                          </a:ln>
                        </pic:spPr>
                      </pic:pic>
                    </a:graphicData>
                  </a:graphic>
                </wp:inline>
              </w:drawing>
            </w:r>
          </w:p>
        </w:tc>
        <w:tc>
          <w:tcPr>
            <w:tcW w:w="2552" w:type="dxa"/>
            <w:vMerge w:val="restart"/>
            <w:tcBorders>
              <w:top w:val="single" w:sz="4" w:space="0" w:color="auto"/>
              <w:left w:val="nil"/>
            </w:tcBorders>
            <w:shd w:val="clear" w:color="auto" w:fill="F2F2F2" w:themeFill="background1" w:themeFillShade="F2"/>
          </w:tcPr>
          <w:p w14:paraId="740D26BA" w14:textId="77777777" w:rsidR="00EE6DBF" w:rsidRDefault="00EE6DBF" w:rsidP="00365285">
            <w:pPr>
              <w:spacing w:before="60" w:after="60"/>
              <w:jc w:val="left"/>
              <w:rPr>
                <w:i/>
                <w:color w:val="000000" w:themeColor="text1"/>
                <w:sz w:val="18"/>
                <w:szCs w:val="18"/>
                <w:lang w:val="en-GB"/>
              </w:rPr>
            </w:pPr>
          </w:p>
          <w:p w14:paraId="34C0F63C" w14:textId="77777777" w:rsidR="00EE6DBF" w:rsidRDefault="00EE6DBF" w:rsidP="00365285">
            <w:pPr>
              <w:spacing w:before="60" w:after="60"/>
              <w:jc w:val="left"/>
              <w:rPr>
                <w:i/>
                <w:color w:val="000000" w:themeColor="text1"/>
                <w:sz w:val="18"/>
                <w:szCs w:val="18"/>
                <w:lang w:val="en-GB"/>
              </w:rPr>
            </w:pPr>
          </w:p>
          <w:p w14:paraId="41B163D7" w14:textId="488EE184" w:rsidR="00EE6DBF" w:rsidRPr="00BB76C7" w:rsidRDefault="00EE6DBF" w:rsidP="00365285">
            <w:pPr>
              <w:spacing w:before="60" w:after="60"/>
              <w:jc w:val="left"/>
              <w:rPr>
                <w:sz w:val="18"/>
                <w:szCs w:val="18"/>
                <w:lang w:val="en-GB"/>
              </w:rPr>
            </w:pPr>
            <w:r>
              <w:rPr>
                <w:i/>
                <w:color w:val="000000" w:themeColor="text1"/>
                <w:sz w:val="18"/>
                <w:szCs w:val="18"/>
                <w:lang w:val="en-GB"/>
              </w:rPr>
              <w:br/>
            </w:r>
            <w:r w:rsidRPr="0064055B">
              <w:rPr>
                <w:i/>
                <w:color w:val="000000" w:themeColor="text1"/>
                <w:sz w:val="18"/>
                <w:szCs w:val="18"/>
                <w:lang w:val="en-GB"/>
              </w:rPr>
              <w:t>The students recognize and name emotions on the basis of expressive cues</w:t>
            </w:r>
            <w:r>
              <w:rPr>
                <w:i/>
                <w:color w:val="000000" w:themeColor="text1"/>
                <w:sz w:val="18"/>
                <w:szCs w:val="18"/>
                <w:lang w:val="en-GB"/>
              </w:rPr>
              <w:t>.</w:t>
            </w:r>
          </w:p>
          <w:p w14:paraId="4D4FFCE1" w14:textId="77777777" w:rsidR="00EE6DBF" w:rsidRPr="00AC3F94" w:rsidRDefault="00EE6DBF" w:rsidP="00365285">
            <w:pPr>
              <w:spacing w:before="60" w:after="60"/>
              <w:jc w:val="left"/>
              <w:rPr>
                <w:sz w:val="18"/>
                <w:szCs w:val="18"/>
                <w:lang w:val="en-US"/>
              </w:rPr>
            </w:pPr>
          </w:p>
        </w:tc>
        <w:tc>
          <w:tcPr>
            <w:tcW w:w="5244" w:type="dxa"/>
            <w:tcBorders>
              <w:top w:val="single" w:sz="4" w:space="0" w:color="auto"/>
            </w:tcBorders>
            <w:shd w:val="clear" w:color="auto" w:fill="F2F2F2" w:themeFill="background1" w:themeFillShade="F2"/>
          </w:tcPr>
          <w:p w14:paraId="10A53269" w14:textId="77777777" w:rsidR="00EE6DBF" w:rsidRDefault="00EE6DBF" w:rsidP="00365285">
            <w:pPr>
              <w:spacing w:before="60" w:after="60"/>
              <w:jc w:val="left"/>
              <w:rPr>
                <w:b/>
                <w:bCs/>
                <w:szCs w:val="20"/>
                <w:lang w:val="en-US"/>
              </w:rPr>
            </w:pPr>
            <w:r w:rsidRPr="00246BFE">
              <w:rPr>
                <w:sz w:val="18"/>
                <w:szCs w:val="18"/>
                <w:lang w:val="en-GB"/>
              </w:rPr>
              <w:t>show basic emotions with their facial expression and their gesture and recognize basic emotions in the facial expression and gestures of other people.</w:t>
            </w:r>
          </w:p>
        </w:tc>
        <w:tc>
          <w:tcPr>
            <w:tcW w:w="1418" w:type="dxa"/>
            <w:tcBorders>
              <w:top w:val="single" w:sz="4" w:space="0" w:color="auto"/>
            </w:tcBorders>
            <w:shd w:val="clear" w:color="auto" w:fill="F2F2F2" w:themeFill="background1" w:themeFillShade="F2"/>
          </w:tcPr>
          <w:p w14:paraId="2C8BA47D" w14:textId="77777777" w:rsidR="00EE6DBF" w:rsidRPr="00246BFE" w:rsidRDefault="00EE6DBF" w:rsidP="009F5383">
            <w:pPr>
              <w:tabs>
                <w:tab w:val="left" w:pos="1840"/>
              </w:tabs>
              <w:spacing w:before="60" w:after="0"/>
              <w:rPr>
                <w:sz w:val="18"/>
                <w:szCs w:val="18"/>
                <w:lang w:val="en-GB"/>
              </w:rPr>
            </w:pPr>
            <w:r w:rsidRPr="00246BFE">
              <w:rPr>
                <w:sz w:val="18"/>
                <w:szCs w:val="18"/>
                <w:lang w:val="en-GB"/>
              </w:rPr>
              <w:t>1.1</w:t>
            </w:r>
          </w:p>
          <w:p w14:paraId="043207AF" w14:textId="77777777" w:rsidR="00EE6DBF" w:rsidRDefault="00EE6DBF" w:rsidP="009F5383">
            <w:pPr>
              <w:spacing w:before="60" w:after="0"/>
              <w:rPr>
                <w:b/>
                <w:bCs/>
                <w:szCs w:val="20"/>
                <w:lang w:val="en-US"/>
              </w:rPr>
            </w:pPr>
          </w:p>
        </w:tc>
        <w:tc>
          <w:tcPr>
            <w:tcW w:w="1417" w:type="dxa"/>
            <w:tcBorders>
              <w:top w:val="single" w:sz="4" w:space="0" w:color="auto"/>
            </w:tcBorders>
            <w:shd w:val="clear" w:color="auto" w:fill="F2F2F2" w:themeFill="background1" w:themeFillShade="F2"/>
          </w:tcPr>
          <w:p w14:paraId="0E5D87DD" w14:textId="77777777" w:rsidR="00EE6DBF" w:rsidRPr="00246BFE" w:rsidRDefault="00EE6DBF" w:rsidP="009F5383">
            <w:pPr>
              <w:tabs>
                <w:tab w:val="left" w:pos="1840"/>
              </w:tabs>
              <w:spacing w:before="60" w:after="0"/>
              <w:rPr>
                <w:sz w:val="18"/>
                <w:szCs w:val="18"/>
                <w:lang w:val="en-GB"/>
              </w:rPr>
            </w:pPr>
            <w:r w:rsidRPr="00246BFE">
              <w:rPr>
                <w:sz w:val="18"/>
                <w:szCs w:val="18"/>
                <w:lang w:val="en-GB"/>
              </w:rPr>
              <w:t xml:space="preserve">1.2 </w:t>
            </w:r>
          </w:p>
          <w:p w14:paraId="3531E11C" w14:textId="77777777" w:rsidR="00EE6DBF" w:rsidRPr="00246BFE" w:rsidRDefault="00EE6DBF" w:rsidP="009F5383">
            <w:pPr>
              <w:tabs>
                <w:tab w:val="left" w:pos="1840"/>
              </w:tabs>
              <w:spacing w:before="60" w:after="0"/>
              <w:rPr>
                <w:sz w:val="18"/>
                <w:szCs w:val="18"/>
                <w:lang w:val="en-GB"/>
              </w:rPr>
            </w:pPr>
            <w:r w:rsidRPr="00246BFE">
              <w:rPr>
                <w:sz w:val="18"/>
                <w:szCs w:val="18"/>
                <w:lang w:val="en-GB"/>
              </w:rPr>
              <w:t>1.3</w:t>
            </w:r>
          </w:p>
          <w:p w14:paraId="5595AF03" w14:textId="77777777" w:rsidR="00EE6DBF" w:rsidRPr="00246BFE" w:rsidRDefault="00EE6DBF" w:rsidP="009F5383">
            <w:pPr>
              <w:tabs>
                <w:tab w:val="left" w:pos="1840"/>
              </w:tabs>
              <w:spacing w:before="60" w:after="0"/>
              <w:rPr>
                <w:sz w:val="18"/>
                <w:szCs w:val="18"/>
                <w:lang w:val="en-GB"/>
              </w:rPr>
            </w:pPr>
            <w:r w:rsidRPr="00246BFE">
              <w:rPr>
                <w:sz w:val="18"/>
                <w:szCs w:val="18"/>
                <w:lang w:val="en-GB"/>
              </w:rPr>
              <w:t>1.4</w:t>
            </w:r>
          </w:p>
          <w:p w14:paraId="6A67D6A3" w14:textId="77777777" w:rsidR="00EE6DBF" w:rsidRPr="00246BFE" w:rsidRDefault="00EE6DBF" w:rsidP="009F5383">
            <w:pPr>
              <w:tabs>
                <w:tab w:val="left" w:pos="1840"/>
              </w:tabs>
              <w:spacing w:before="60" w:after="0"/>
              <w:rPr>
                <w:sz w:val="18"/>
                <w:szCs w:val="18"/>
                <w:lang w:val="en-GB"/>
              </w:rPr>
            </w:pPr>
            <w:r w:rsidRPr="00246BFE">
              <w:rPr>
                <w:sz w:val="18"/>
                <w:szCs w:val="18"/>
                <w:lang w:val="en-GB"/>
              </w:rPr>
              <w:t>1.5</w:t>
            </w:r>
          </w:p>
          <w:p w14:paraId="2CA20F2C" w14:textId="77777777" w:rsidR="00EE6DBF" w:rsidRDefault="00EE6DBF" w:rsidP="009F5383">
            <w:pPr>
              <w:spacing w:before="60" w:after="0"/>
              <w:rPr>
                <w:b/>
                <w:bCs/>
                <w:szCs w:val="20"/>
                <w:lang w:val="en-US"/>
              </w:rPr>
            </w:pPr>
            <w:r w:rsidRPr="00246BFE">
              <w:rPr>
                <w:sz w:val="18"/>
                <w:szCs w:val="18"/>
                <w:lang w:val="en-GB"/>
              </w:rPr>
              <w:t>1.6</w:t>
            </w:r>
          </w:p>
        </w:tc>
        <w:tc>
          <w:tcPr>
            <w:tcW w:w="1134" w:type="dxa"/>
            <w:tcBorders>
              <w:top w:val="single" w:sz="4" w:space="0" w:color="auto"/>
            </w:tcBorders>
            <w:shd w:val="clear" w:color="auto" w:fill="F2F2F2" w:themeFill="background1" w:themeFillShade="F2"/>
          </w:tcPr>
          <w:p w14:paraId="602CCA4C" w14:textId="77777777" w:rsidR="00EE6DBF" w:rsidRPr="00246BFE" w:rsidRDefault="00EE6DBF" w:rsidP="009F5383">
            <w:pPr>
              <w:tabs>
                <w:tab w:val="left" w:pos="1840"/>
              </w:tabs>
              <w:spacing w:before="60" w:after="60"/>
              <w:rPr>
                <w:sz w:val="18"/>
                <w:szCs w:val="18"/>
                <w:lang w:val="en-GB"/>
              </w:rPr>
            </w:pPr>
          </w:p>
        </w:tc>
        <w:tc>
          <w:tcPr>
            <w:tcW w:w="1843" w:type="dxa"/>
            <w:vMerge w:val="restart"/>
            <w:tcBorders>
              <w:top w:val="single" w:sz="4" w:space="0" w:color="auto"/>
            </w:tcBorders>
            <w:shd w:val="clear" w:color="auto" w:fill="F2F2F2" w:themeFill="background1" w:themeFillShade="F2"/>
          </w:tcPr>
          <w:p w14:paraId="03441434" w14:textId="052469D0" w:rsidR="00EE6DBF" w:rsidRPr="00246BFE" w:rsidRDefault="006F56BD" w:rsidP="006F56BD">
            <w:pPr>
              <w:tabs>
                <w:tab w:val="left" w:pos="1840"/>
              </w:tabs>
              <w:spacing w:before="60" w:after="60"/>
              <w:jc w:val="left"/>
              <w:rPr>
                <w:sz w:val="18"/>
                <w:szCs w:val="18"/>
                <w:lang w:val="en-GB"/>
              </w:rPr>
            </w:pPr>
            <w:r>
              <w:rPr>
                <w:sz w:val="18"/>
                <w:szCs w:val="18"/>
                <w:lang w:val="en-GB"/>
              </w:rPr>
              <w:t xml:space="preserve">1.1 and 1.7 are introductory exercises which should be carried out by all. </w:t>
            </w:r>
            <w:r w:rsidRPr="006F56BD">
              <w:rPr>
                <w:sz w:val="18"/>
                <w:szCs w:val="18"/>
                <w:lang w:val="en-GB"/>
              </w:rPr>
              <w:t>The other exercises serve to deepen the knowledge.</w:t>
            </w:r>
          </w:p>
        </w:tc>
      </w:tr>
      <w:tr w:rsidR="00EE6DBF" w14:paraId="30B2A8AF" w14:textId="65C7BDA5" w:rsidTr="00360825">
        <w:tc>
          <w:tcPr>
            <w:tcW w:w="709" w:type="dxa"/>
            <w:vMerge/>
            <w:tcBorders>
              <w:left w:val="single" w:sz="4" w:space="0" w:color="auto"/>
              <w:right w:val="nil"/>
            </w:tcBorders>
            <w:shd w:val="clear" w:color="auto" w:fill="F2F2F2" w:themeFill="background1" w:themeFillShade="F2"/>
          </w:tcPr>
          <w:p w14:paraId="5912903F" w14:textId="77777777" w:rsidR="00EE6DBF" w:rsidRPr="00246BFE" w:rsidRDefault="00EE6DBF" w:rsidP="009F5383">
            <w:pPr>
              <w:jc w:val="center"/>
              <w:rPr>
                <w:sz w:val="18"/>
                <w:szCs w:val="18"/>
                <w:lang w:val="en-GB"/>
              </w:rPr>
            </w:pPr>
          </w:p>
        </w:tc>
        <w:tc>
          <w:tcPr>
            <w:tcW w:w="2552" w:type="dxa"/>
            <w:vMerge/>
            <w:tcBorders>
              <w:top w:val="single" w:sz="4" w:space="0" w:color="auto"/>
              <w:left w:val="nil"/>
            </w:tcBorders>
            <w:shd w:val="clear" w:color="auto" w:fill="F2F2F2" w:themeFill="background1" w:themeFillShade="F2"/>
          </w:tcPr>
          <w:p w14:paraId="3834A3F1" w14:textId="77777777" w:rsidR="00EE6DBF" w:rsidRPr="00246BFE" w:rsidRDefault="00EE6DBF" w:rsidP="00365285">
            <w:pPr>
              <w:spacing w:before="60" w:after="60"/>
              <w:jc w:val="left"/>
              <w:rPr>
                <w:sz w:val="18"/>
                <w:szCs w:val="18"/>
                <w:lang w:val="en-GB"/>
              </w:rPr>
            </w:pPr>
          </w:p>
        </w:tc>
        <w:tc>
          <w:tcPr>
            <w:tcW w:w="5244" w:type="dxa"/>
            <w:tcBorders>
              <w:top w:val="single" w:sz="4" w:space="0" w:color="auto"/>
            </w:tcBorders>
            <w:shd w:val="clear" w:color="auto" w:fill="F2F2F2" w:themeFill="background1" w:themeFillShade="F2"/>
          </w:tcPr>
          <w:p w14:paraId="56823356" w14:textId="77777777" w:rsidR="00EE6DBF" w:rsidRDefault="00EE6DBF" w:rsidP="00365285">
            <w:pPr>
              <w:spacing w:before="60" w:after="60"/>
              <w:jc w:val="left"/>
              <w:rPr>
                <w:b/>
                <w:bCs/>
                <w:szCs w:val="20"/>
                <w:lang w:val="en-US"/>
              </w:rPr>
            </w:pPr>
            <w:r w:rsidRPr="00246BFE">
              <w:rPr>
                <w:sz w:val="18"/>
                <w:szCs w:val="18"/>
                <w:lang w:val="en-GB"/>
              </w:rPr>
              <w:t>name basic emotions in relation to different situations.</w:t>
            </w:r>
          </w:p>
        </w:tc>
        <w:tc>
          <w:tcPr>
            <w:tcW w:w="1418" w:type="dxa"/>
            <w:tcBorders>
              <w:top w:val="single" w:sz="4" w:space="0" w:color="auto"/>
            </w:tcBorders>
            <w:shd w:val="clear" w:color="auto" w:fill="F2F2F2" w:themeFill="background1" w:themeFillShade="F2"/>
          </w:tcPr>
          <w:p w14:paraId="5BF83B77" w14:textId="77777777" w:rsidR="00EE6DBF" w:rsidRPr="00246BFE" w:rsidRDefault="00EE6DBF" w:rsidP="009F5383">
            <w:pPr>
              <w:tabs>
                <w:tab w:val="left" w:pos="1840"/>
              </w:tabs>
              <w:spacing w:before="60" w:after="0"/>
              <w:rPr>
                <w:sz w:val="18"/>
                <w:szCs w:val="18"/>
                <w:lang w:val="en-GB"/>
              </w:rPr>
            </w:pPr>
            <w:r w:rsidRPr="00246BFE">
              <w:rPr>
                <w:sz w:val="18"/>
                <w:szCs w:val="18"/>
                <w:lang w:val="en-GB"/>
              </w:rPr>
              <w:t>1.7</w:t>
            </w:r>
          </w:p>
          <w:p w14:paraId="5D0E1A2C" w14:textId="77777777" w:rsidR="00EE6DBF" w:rsidRDefault="00EE6DBF" w:rsidP="009F5383">
            <w:pPr>
              <w:spacing w:before="60" w:after="0"/>
              <w:rPr>
                <w:b/>
                <w:bCs/>
                <w:szCs w:val="20"/>
                <w:lang w:val="en-US"/>
              </w:rPr>
            </w:pPr>
          </w:p>
        </w:tc>
        <w:tc>
          <w:tcPr>
            <w:tcW w:w="1417" w:type="dxa"/>
            <w:tcBorders>
              <w:top w:val="single" w:sz="4" w:space="0" w:color="auto"/>
            </w:tcBorders>
            <w:shd w:val="clear" w:color="auto" w:fill="F2F2F2" w:themeFill="background1" w:themeFillShade="F2"/>
          </w:tcPr>
          <w:p w14:paraId="010EF0F1" w14:textId="77777777" w:rsidR="00EE6DBF" w:rsidRPr="00246BFE" w:rsidRDefault="00EE6DBF" w:rsidP="009F5383">
            <w:pPr>
              <w:tabs>
                <w:tab w:val="left" w:pos="1840"/>
              </w:tabs>
              <w:spacing w:before="60" w:after="0"/>
              <w:rPr>
                <w:color w:val="000000" w:themeColor="text1"/>
                <w:sz w:val="18"/>
                <w:szCs w:val="18"/>
                <w:lang w:val="en-GB"/>
              </w:rPr>
            </w:pPr>
            <w:r w:rsidRPr="00246BFE">
              <w:rPr>
                <w:color w:val="000000" w:themeColor="text1"/>
                <w:sz w:val="18"/>
                <w:szCs w:val="18"/>
                <w:lang w:val="en-GB"/>
              </w:rPr>
              <w:t xml:space="preserve">1.8 </w:t>
            </w:r>
          </w:p>
          <w:p w14:paraId="353DF0B1" w14:textId="77777777" w:rsidR="00EE6DBF" w:rsidRPr="00246BFE" w:rsidRDefault="00EE6DBF" w:rsidP="009F5383">
            <w:pPr>
              <w:tabs>
                <w:tab w:val="left" w:pos="1840"/>
              </w:tabs>
              <w:spacing w:before="60" w:after="0"/>
              <w:rPr>
                <w:sz w:val="18"/>
                <w:szCs w:val="18"/>
                <w:lang w:val="en-GB"/>
              </w:rPr>
            </w:pPr>
            <w:r w:rsidRPr="00246BFE">
              <w:rPr>
                <w:sz w:val="18"/>
                <w:szCs w:val="18"/>
                <w:lang w:val="en-GB"/>
              </w:rPr>
              <w:t>1.9</w:t>
            </w:r>
          </w:p>
          <w:p w14:paraId="24479769" w14:textId="77777777" w:rsidR="00EE6DBF" w:rsidRDefault="00EE6DBF" w:rsidP="009F5383">
            <w:pPr>
              <w:spacing w:before="60" w:after="0"/>
              <w:rPr>
                <w:b/>
                <w:bCs/>
                <w:szCs w:val="20"/>
                <w:lang w:val="en-US"/>
              </w:rPr>
            </w:pPr>
            <w:r w:rsidRPr="00246BFE">
              <w:rPr>
                <w:sz w:val="18"/>
                <w:szCs w:val="18"/>
                <w:lang w:val="en-GB"/>
              </w:rPr>
              <w:t>1.10</w:t>
            </w:r>
          </w:p>
        </w:tc>
        <w:tc>
          <w:tcPr>
            <w:tcW w:w="1134" w:type="dxa"/>
            <w:tcBorders>
              <w:top w:val="single" w:sz="4" w:space="0" w:color="auto"/>
            </w:tcBorders>
            <w:shd w:val="clear" w:color="auto" w:fill="F2F2F2" w:themeFill="background1" w:themeFillShade="F2"/>
          </w:tcPr>
          <w:p w14:paraId="698865B4" w14:textId="77777777" w:rsidR="00EE6DBF" w:rsidRPr="00246BFE" w:rsidRDefault="00EE6DBF" w:rsidP="009F5383">
            <w:pPr>
              <w:tabs>
                <w:tab w:val="left" w:pos="1840"/>
              </w:tabs>
              <w:spacing w:before="60" w:after="60"/>
              <w:rPr>
                <w:color w:val="000000" w:themeColor="text1"/>
                <w:sz w:val="18"/>
                <w:szCs w:val="18"/>
                <w:lang w:val="en-GB"/>
              </w:rPr>
            </w:pPr>
          </w:p>
        </w:tc>
        <w:tc>
          <w:tcPr>
            <w:tcW w:w="1843" w:type="dxa"/>
            <w:vMerge/>
            <w:shd w:val="clear" w:color="auto" w:fill="F2F2F2" w:themeFill="background1" w:themeFillShade="F2"/>
          </w:tcPr>
          <w:p w14:paraId="3AC349F9" w14:textId="77777777" w:rsidR="00EE6DBF" w:rsidRPr="00246BFE" w:rsidRDefault="00EE6DBF" w:rsidP="006F56BD">
            <w:pPr>
              <w:tabs>
                <w:tab w:val="left" w:pos="1840"/>
              </w:tabs>
              <w:spacing w:before="60" w:after="60"/>
              <w:jc w:val="left"/>
              <w:rPr>
                <w:color w:val="000000" w:themeColor="text1"/>
                <w:sz w:val="18"/>
                <w:szCs w:val="18"/>
                <w:lang w:val="en-GB"/>
              </w:rPr>
            </w:pPr>
          </w:p>
        </w:tc>
      </w:tr>
      <w:tr w:rsidR="00124745" w:rsidRPr="00297BCB" w14:paraId="18210162" w14:textId="70F99691" w:rsidTr="00360825">
        <w:tblPrEx>
          <w:tblBorders>
            <w:top w:val="single" w:sz="4" w:space="0" w:color="auto"/>
            <w:left w:val="single" w:sz="4" w:space="0" w:color="auto"/>
          </w:tblBorders>
        </w:tblPrEx>
        <w:trPr>
          <w:trHeight w:val="1018"/>
        </w:trPr>
        <w:tc>
          <w:tcPr>
            <w:tcW w:w="709" w:type="dxa"/>
            <w:tcBorders>
              <w:left w:val="single" w:sz="4" w:space="0" w:color="auto"/>
              <w:right w:val="nil"/>
            </w:tcBorders>
          </w:tcPr>
          <w:p w14:paraId="50FE0E26" w14:textId="653CEE0C" w:rsidR="00124745" w:rsidRDefault="00124745" w:rsidP="0038541A">
            <w:pPr>
              <w:spacing w:before="60"/>
              <w:rPr>
                <w:sz w:val="18"/>
                <w:szCs w:val="18"/>
                <w:lang w:val="en-GB"/>
              </w:rPr>
            </w:pPr>
            <w:r>
              <w:rPr>
                <w:sz w:val="18"/>
                <w:szCs w:val="18"/>
                <w:lang w:val="en-GB"/>
              </w:rPr>
              <w:br/>
            </w:r>
            <w:r w:rsidRPr="00804754">
              <w:rPr>
                <w:noProof/>
                <w:lang w:val="de-DE" w:eastAsia="de-DE"/>
              </w:rPr>
              <w:drawing>
                <wp:inline distT="0" distB="0" distL="0" distR="0" wp14:anchorId="00B30E9A" wp14:editId="7043CC1C">
                  <wp:extent cx="398584" cy="328246"/>
                  <wp:effectExtent l="0" t="0" r="0" b="2540"/>
                  <wp:docPr id="39" name="Grafik 39" descr="D:\ProToM\Program\Bilder\Icons Gabi 30.1.20\Icon_Modu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ToM\Program\Bilder\Icons Gabi 30.1.20\Icon_Modul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808" cy="337490"/>
                          </a:xfrm>
                          <a:prstGeom prst="rect">
                            <a:avLst/>
                          </a:prstGeom>
                          <a:noFill/>
                          <a:ln>
                            <a:noFill/>
                          </a:ln>
                        </pic:spPr>
                      </pic:pic>
                    </a:graphicData>
                  </a:graphic>
                </wp:inline>
              </w:drawing>
            </w:r>
          </w:p>
        </w:tc>
        <w:tc>
          <w:tcPr>
            <w:tcW w:w="2552" w:type="dxa"/>
            <w:tcBorders>
              <w:left w:val="nil"/>
            </w:tcBorders>
          </w:tcPr>
          <w:p w14:paraId="3D71BA12" w14:textId="72E4C433" w:rsidR="00124745" w:rsidRPr="00AC3F94" w:rsidRDefault="00124745" w:rsidP="00365285">
            <w:pPr>
              <w:spacing w:before="60" w:after="60"/>
              <w:jc w:val="left"/>
              <w:rPr>
                <w:i/>
                <w:sz w:val="18"/>
                <w:szCs w:val="18"/>
                <w:lang w:val="en-GB"/>
              </w:rPr>
            </w:pPr>
            <w:r w:rsidRPr="00246BFE">
              <w:rPr>
                <w:i/>
                <w:sz w:val="18"/>
                <w:szCs w:val="18"/>
                <w:lang w:val="en-GB"/>
              </w:rPr>
              <w:t>The students identify external causes as reason for emotions</w:t>
            </w:r>
            <w:r>
              <w:rPr>
                <w:i/>
                <w:color w:val="000000" w:themeColor="text1"/>
                <w:sz w:val="18"/>
                <w:szCs w:val="18"/>
                <w:lang w:val="en-GB"/>
              </w:rPr>
              <w:t>.</w:t>
            </w:r>
          </w:p>
        </w:tc>
        <w:tc>
          <w:tcPr>
            <w:tcW w:w="5244" w:type="dxa"/>
          </w:tcPr>
          <w:p w14:paraId="4EFC1E74" w14:textId="77777777" w:rsidR="00124745" w:rsidRDefault="00124745" w:rsidP="00365285">
            <w:pPr>
              <w:spacing w:before="60" w:after="60"/>
              <w:jc w:val="left"/>
              <w:rPr>
                <w:b/>
                <w:bCs/>
                <w:szCs w:val="20"/>
                <w:lang w:val="en-US"/>
              </w:rPr>
            </w:pPr>
            <w:r w:rsidRPr="0060038F">
              <w:rPr>
                <w:sz w:val="18"/>
                <w:szCs w:val="18"/>
                <w:lang w:val="en-US"/>
              </w:rPr>
              <w:t>recognize and name emotions of other people caused by a specific situation.</w:t>
            </w:r>
          </w:p>
        </w:tc>
        <w:tc>
          <w:tcPr>
            <w:tcW w:w="1418" w:type="dxa"/>
          </w:tcPr>
          <w:p w14:paraId="392920C8" w14:textId="77777777" w:rsidR="00124745" w:rsidRPr="0060038F" w:rsidRDefault="00124745" w:rsidP="009F5383">
            <w:pPr>
              <w:tabs>
                <w:tab w:val="left" w:pos="1840"/>
              </w:tabs>
              <w:spacing w:before="60" w:after="0"/>
              <w:rPr>
                <w:sz w:val="18"/>
                <w:szCs w:val="18"/>
                <w:lang w:val="en-GB"/>
              </w:rPr>
            </w:pPr>
            <w:r w:rsidRPr="0060038F">
              <w:rPr>
                <w:sz w:val="18"/>
                <w:szCs w:val="18"/>
                <w:lang w:val="en-GB"/>
              </w:rPr>
              <w:t xml:space="preserve">2.1 </w:t>
            </w:r>
          </w:p>
          <w:p w14:paraId="79DB6DEC" w14:textId="77777777" w:rsidR="00124745" w:rsidRDefault="00124745" w:rsidP="009F5383">
            <w:pPr>
              <w:spacing w:before="60" w:after="0"/>
              <w:rPr>
                <w:b/>
                <w:bCs/>
                <w:szCs w:val="20"/>
                <w:lang w:val="en-US"/>
              </w:rPr>
            </w:pPr>
            <w:r w:rsidRPr="0060038F">
              <w:rPr>
                <w:sz w:val="18"/>
                <w:szCs w:val="18"/>
                <w:lang w:val="en-GB"/>
              </w:rPr>
              <w:t xml:space="preserve">2.2 </w:t>
            </w:r>
          </w:p>
        </w:tc>
        <w:tc>
          <w:tcPr>
            <w:tcW w:w="1417" w:type="dxa"/>
          </w:tcPr>
          <w:p w14:paraId="7214EBB2" w14:textId="77777777" w:rsidR="00124745" w:rsidRPr="0060038F" w:rsidRDefault="00124745" w:rsidP="009F5383">
            <w:pPr>
              <w:tabs>
                <w:tab w:val="left" w:pos="1840"/>
              </w:tabs>
              <w:spacing w:before="60" w:after="0"/>
              <w:rPr>
                <w:sz w:val="18"/>
                <w:szCs w:val="18"/>
                <w:lang w:val="en-GB"/>
              </w:rPr>
            </w:pPr>
            <w:r w:rsidRPr="0060038F">
              <w:rPr>
                <w:sz w:val="18"/>
                <w:szCs w:val="18"/>
                <w:lang w:val="en-GB"/>
              </w:rPr>
              <w:t>2.3</w:t>
            </w:r>
          </w:p>
          <w:p w14:paraId="27A2FA56" w14:textId="77777777" w:rsidR="00124745" w:rsidRPr="0060038F" w:rsidRDefault="00124745" w:rsidP="009F5383">
            <w:pPr>
              <w:tabs>
                <w:tab w:val="left" w:pos="1840"/>
              </w:tabs>
              <w:spacing w:before="60" w:after="0"/>
              <w:rPr>
                <w:sz w:val="18"/>
                <w:szCs w:val="18"/>
                <w:lang w:val="en-GB"/>
              </w:rPr>
            </w:pPr>
            <w:r w:rsidRPr="0060038F">
              <w:rPr>
                <w:sz w:val="18"/>
                <w:szCs w:val="18"/>
                <w:lang w:val="en-GB"/>
              </w:rPr>
              <w:t>2.4</w:t>
            </w:r>
          </w:p>
          <w:p w14:paraId="326A73A9" w14:textId="77777777" w:rsidR="00124745" w:rsidRDefault="00124745" w:rsidP="00731EE4">
            <w:pPr>
              <w:spacing w:before="60" w:after="0"/>
              <w:rPr>
                <w:b/>
                <w:bCs/>
                <w:szCs w:val="20"/>
                <w:lang w:val="en-US"/>
              </w:rPr>
            </w:pPr>
            <w:r w:rsidRPr="0060038F">
              <w:rPr>
                <w:sz w:val="18"/>
                <w:szCs w:val="18"/>
                <w:lang w:val="en-GB"/>
              </w:rPr>
              <w:t>2.5</w:t>
            </w:r>
          </w:p>
        </w:tc>
        <w:tc>
          <w:tcPr>
            <w:tcW w:w="1134" w:type="dxa"/>
          </w:tcPr>
          <w:p w14:paraId="38E3D9A3" w14:textId="77777777" w:rsidR="00124745" w:rsidRPr="00246BFE" w:rsidRDefault="00124745" w:rsidP="009F5383">
            <w:pPr>
              <w:tabs>
                <w:tab w:val="left" w:pos="1840"/>
              </w:tabs>
              <w:spacing w:before="60" w:after="60"/>
              <w:rPr>
                <w:sz w:val="18"/>
                <w:szCs w:val="18"/>
                <w:lang w:val="en-GB"/>
              </w:rPr>
            </w:pPr>
          </w:p>
        </w:tc>
        <w:tc>
          <w:tcPr>
            <w:tcW w:w="1843" w:type="dxa"/>
          </w:tcPr>
          <w:p w14:paraId="321232F6" w14:textId="26759B68" w:rsidR="00124745" w:rsidRPr="00246BFE" w:rsidRDefault="006F56BD" w:rsidP="006F56BD">
            <w:pPr>
              <w:tabs>
                <w:tab w:val="left" w:pos="1840"/>
              </w:tabs>
              <w:spacing w:before="60" w:after="60"/>
              <w:jc w:val="left"/>
              <w:rPr>
                <w:sz w:val="18"/>
                <w:szCs w:val="18"/>
                <w:lang w:val="en-GB"/>
              </w:rPr>
            </w:pPr>
            <w:r>
              <w:rPr>
                <w:sz w:val="18"/>
                <w:szCs w:val="18"/>
                <w:lang w:val="en-GB"/>
              </w:rPr>
              <w:t>You can choose between 2.1 or 2.2 for the introduction.</w:t>
            </w:r>
          </w:p>
        </w:tc>
      </w:tr>
    </w:tbl>
    <w:p w14:paraId="11CB00A8" w14:textId="044AC5BB" w:rsidR="00365285" w:rsidRDefault="00365285" w:rsidP="00365285">
      <w:pPr>
        <w:rPr>
          <w:b/>
          <w:bCs/>
          <w:szCs w:val="20"/>
          <w:lang w:val="en-US"/>
        </w:rPr>
      </w:pPr>
    </w:p>
    <w:tbl>
      <w:tblPr>
        <w:tblStyle w:val="Tabellenraster"/>
        <w:tblW w:w="14322" w:type="dxa"/>
        <w:tblInd w:w="-5" w:type="dxa"/>
        <w:tblLayout w:type="fixed"/>
        <w:tblLook w:val="04A0" w:firstRow="1" w:lastRow="0" w:firstColumn="1" w:lastColumn="0" w:noHBand="0" w:noVBand="1"/>
      </w:tblPr>
      <w:tblGrid>
        <w:gridCol w:w="714"/>
        <w:gridCol w:w="2693"/>
        <w:gridCol w:w="5103"/>
        <w:gridCol w:w="1418"/>
        <w:gridCol w:w="1417"/>
        <w:gridCol w:w="1134"/>
        <w:gridCol w:w="1843"/>
      </w:tblGrid>
      <w:tr w:rsidR="00994739" w14:paraId="69ABC104" w14:textId="45914723" w:rsidTr="005D1597">
        <w:tc>
          <w:tcPr>
            <w:tcW w:w="714" w:type="dxa"/>
            <w:tcBorders>
              <w:top w:val="nil"/>
              <w:left w:val="nil"/>
              <w:right w:val="nil"/>
            </w:tcBorders>
          </w:tcPr>
          <w:p w14:paraId="33E4D6D8" w14:textId="77777777" w:rsidR="00994739" w:rsidRPr="00AC3F94" w:rsidRDefault="00994739" w:rsidP="009F5383">
            <w:pPr>
              <w:spacing w:before="120" w:after="120"/>
              <w:jc w:val="center"/>
              <w:rPr>
                <w:b/>
                <w:sz w:val="18"/>
                <w:szCs w:val="18"/>
                <w:lang w:val="en-US"/>
              </w:rPr>
            </w:pPr>
          </w:p>
        </w:tc>
        <w:tc>
          <w:tcPr>
            <w:tcW w:w="2693" w:type="dxa"/>
            <w:tcBorders>
              <w:top w:val="nil"/>
              <w:left w:val="nil"/>
              <w:right w:val="nil"/>
            </w:tcBorders>
          </w:tcPr>
          <w:p w14:paraId="6D12DD94" w14:textId="77777777" w:rsidR="00994739" w:rsidRPr="00AC3F94" w:rsidRDefault="00994739" w:rsidP="00365285">
            <w:pPr>
              <w:spacing w:before="120" w:after="120"/>
              <w:jc w:val="left"/>
              <w:rPr>
                <w:b/>
                <w:sz w:val="18"/>
                <w:szCs w:val="18"/>
                <w:lang w:val="en-US"/>
              </w:rPr>
            </w:pPr>
          </w:p>
        </w:tc>
        <w:tc>
          <w:tcPr>
            <w:tcW w:w="5103" w:type="dxa"/>
            <w:tcBorders>
              <w:top w:val="nil"/>
              <w:left w:val="nil"/>
            </w:tcBorders>
          </w:tcPr>
          <w:p w14:paraId="07CB710D" w14:textId="77777777" w:rsidR="00994739" w:rsidRPr="00994739" w:rsidRDefault="00994739" w:rsidP="00365285">
            <w:pPr>
              <w:spacing w:before="120" w:after="120"/>
              <w:jc w:val="left"/>
              <w:rPr>
                <w:b/>
                <w:bCs/>
                <w:sz w:val="18"/>
                <w:szCs w:val="18"/>
                <w:lang w:val="en-US"/>
              </w:rPr>
            </w:pPr>
            <w:r w:rsidRPr="00994739">
              <w:rPr>
                <w:b/>
                <w:sz w:val="18"/>
                <w:szCs w:val="18"/>
                <w:lang w:val="en-GB"/>
              </w:rPr>
              <w:t>The students are able to:</w:t>
            </w:r>
          </w:p>
        </w:tc>
        <w:tc>
          <w:tcPr>
            <w:tcW w:w="1418" w:type="dxa"/>
          </w:tcPr>
          <w:p w14:paraId="22BCC3FC" w14:textId="77777777" w:rsidR="00994739" w:rsidRPr="00994739" w:rsidRDefault="00994739" w:rsidP="00F663ED">
            <w:pPr>
              <w:spacing w:before="120" w:after="120"/>
              <w:jc w:val="center"/>
              <w:rPr>
                <w:b/>
                <w:bCs/>
                <w:sz w:val="18"/>
                <w:szCs w:val="18"/>
                <w:lang w:val="en-US"/>
              </w:rPr>
            </w:pPr>
            <w:r w:rsidRPr="00994739">
              <w:rPr>
                <w:b/>
                <w:bCs/>
                <w:sz w:val="18"/>
                <w:szCs w:val="18"/>
                <w:lang w:val="en-US"/>
              </w:rPr>
              <w:t>BEGINNERS</w:t>
            </w:r>
          </w:p>
        </w:tc>
        <w:tc>
          <w:tcPr>
            <w:tcW w:w="1417" w:type="dxa"/>
          </w:tcPr>
          <w:p w14:paraId="3EB7603B" w14:textId="77777777" w:rsidR="00994739" w:rsidRPr="00994739" w:rsidRDefault="00994739" w:rsidP="00F663ED">
            <w:pPr>
              <w:spacing w:before="120" w:after="120"/>
              <w:jc w:val="center"/>
              <w:rPr>
                <w:b/>
                <w:bCs/>
                <w:sz w:val="18"/>
                <w:szCs w:val="18"/>
                <w:lang w:val="en-US"/>
              </w:rPr>
            </w:pPr>
            <w:r w:rsidRPr="00994739">
              <w:rPr>
                <w:b/>
                <w:bCs/>
                <w:sz w:val="18"/>
                <w:szCs w:val="18"/>
                <w:lang w:val="en-US"/>
              </w:rPr>
              <w:t>ADVANCED</w:t>
            </w:r>
          </w:p>
        </w:tc>
        <w:tc>
          <w:tcPr>
            <w:tcW w:w="1134" w:type="dxa"/>
          </w:tcPr>
          <w:p w14:paraId="1BF38E6E" w14:textId="1D98C7DB" w:rsidR="00994739" w:rsidRPr="00994739" w:rsidRDefault="00994739" w:rsidP="009F5383">
            <w:pPr>
              <w:spacing w:before="120" w:after="120"/>
              <w:rPr>
                <w:bCs/>
                <w:i/>
                <w:sz w:val="18"/>
                <w:szCs w:val="18"/>
                <w:lang w:val="en-US"/>
              </w:rPr>
            </w:pPr>
            <w:r w:rsidRPr="00994739">
              <w:rPr>
                <w:bCs/>
                <w:i/>
                <w:sz w:val="18"/>
                <w:szCs w:val="18"/>
                <w:lang w:val="en-US"/>
              </w:rPr>
              <w:t>Achieved?</w:t>
            </w:r>
          </w:p>
        </w:tc>
        <w:tc>
          <w:tcPr>
            <w:tcW w:w="1843" w:type="dxa"/>
          </w:tcPr>
          <w:p w14:paraId="7162F0AA" w14:textId="3C607F90" w:rsidR="00994739" w:rsidRPr="00994739" w:rsidRDefault="00994739" w:rsidP="006F56BD">
            <w:pPr>
              <w:spacing w:before="120" w:after="120"/>
              <w:jc w:val="left"/>
              <w:rPr>
                <w:bCs/>
                <w:sz w:val="18"/>
                <w:szCs w:val="18"/>
                <w:lang w:val="en-US"/>
              </w:rPr>
            </w:pPr>
            <w:r w:rsidRPr="00994739">
              <w:rPr>
                <w:bCs/>
                <w:sz w:val="18"/>
                <w:szCs w:val="18"/>
                <w:lang w:val="en-US"/>
              </w:rPr>
              <w:t>Hints</w:t>
            </w:r>
          </w:p>
        </w:tc>
      </w:tr>
      <w:tr w:rsidR="005D1597" w:rsidRPr="006F56BD" w14:paraId="4BA582D5" w14:textId="77777777" w:rsidTr="005D1597">
        <w:trPr>
          <w:trHeight w:val="844"/>
        </w:trPr>
        <w:tc>
          <w:tcPr>
            <w:tcW w:w="714" w:type="dxa"/>
            <w:vMerge w:val="restart"/>
            <w:tcBorders>
              <w:left w:val="single" w:sz="4" w:space="0" w:color="auto"/>
              <w:right w:val="nil"/>
            </w:tcBorders>
            <w:shd w:val="clear" w:color="auto" w:fill="F2F2F2" w:themeFill="background1" w:themeFillShade="F2"/>
          </w:tcPr>
          <w:p w14:paraId="4DE2E73F" w14:textId="77777777" w:rsidR="005D1597" w:rsidRDefault="005D1597" w:rsidP="00941DCF">
            <w:pPr>
              <w:spacing w:before="60"/>
              <w:jc w:val="center"/>
              <w:rPr>
                <w:i/>
                <w:sz w:val="18"/>
                <w:szCs w:val="18"/>
                <w:lang w:val="en-GB"/>
              </w:rPr>
            </w:pPr>
          </w:p>
          <w:p w14:paraId="14CE332E" w14:textId="77777777" w:rsidR="005D1597" w:rsidRDefault="005D1597" w:rsidP="00941DCF">
            <w:pPr>
              <w:spacing w:before="60"/>
              <w:jc w:val="center"/>
              <w:rPr>
                <w:i/>
                <w:sz w:val="18"/>
                <w:szCs w:val="18"/>
                <w:lang w:val="en-GB"/>
              </w:rPr>
            </w:pPr>
          </w:p>
          <w:p w14:paraId="458E36A4" w14:textId="77777777" w:rsidR="005D1597" w:rsidRDefault="005D1597" w:rsidP="00941DCF">
            <w:pPr>
              <w:spacing w:before="60"/>
              <w:rPr>
                <w:i/>
                <w:sz w:val="18"/>
                <w:szCs w:val="18"/>
                <w:lang w:val="en-GB"/>
              </w:rPr>
            </w:pPr>
            <w:r w:rsidRPr="00804754">
              <w:rPr>
                <w:noProof/>
                <w:lang w:val="de-DE" w:eastAsia="de-DE"/>
              </w:rPr>
              <w:drawing>
                <wp:inline distT="0" distB="0" distL="0" distR="0" wp14:anchorId="705293C9" wp14:editId="2AFC66FA">
                  <wp:extent cx="471121" cy="353339"/>
                  <wp:effectExtent l="0" t="0" r="0" b="2540"/>
                  <wp:docPr id="40" name="Grafik 40" descr="D:\ProToM\Program\Bilder\Icons Gabi 30.1.20\Icon_Modul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ToM\Program\Bilder\Icons Gabi 30.1.20\Icon_Modul 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983" cy="366736"/>
                          </a:xfrm>
                          <a:prstGeom prst="rect">
                            <a:avLst/>
                          </a:prstGeom>
                          <a:noFill/>
                          <a:ln>
                            <a:noFill/>
                          </a:ln>
                        </pic:spPr>
                      </pic:pic>
                    </a:graphicData>
                  </a:graphic>
                </wp:inline>
              </w:drawing>
            </w:r>
          </w:p>
        </w:tc>
        <w:tc>
          <w:tcPr>
            <w:tcW w:w="2693" w:type="dxa"/>
            <w:vMerge w:val="restart"/>
            <w:tcBorders>
              <w:left w:val="nil"/>
            </w:tcBorders>
            <w:shd w:val="clear" w:color="auto" w:fill="F2F2F2" w:themeFill="background1" w:themeFillShade="F2"/>
          </w:tcPr>
          <w:p w14:paraId="7BD2FDA1" w14:textId="77777777" w:rsidR="005D1597" w:rsidRDefault="005D1597" w:rsidP="00941DCF">
            <w:pPr>
              <w:spacing w:before="60" w:after="60"/>
              <w:jc w:val="left"/>
              <w:rPr>
                <w:i/>
                <w:sz w:val="18"/>
                <w:szCs w:val="18"/>
                <w:lang w:val="en-GB"/>
              </w:rPr>
            </w:pPr>
          </w:p>
          <w:p w14:paraId="6858F156" w14:textId="77777777" w:rsidR="005D1597" w:rsidRDefault="005D1597" w:rsidP="00941DCF">
            <w:pPr>
              <w:spacing w:before="60" w:after="60"/>
              <w:jc w:val="left"/>
              <w:rPr>
                <w:i/>
                <w:sz w:val="18"/>
                <w:szCs w:val="18"/>
                <w:lang w:val="en-GB"/>
              </w:rPr>
            </w:pPr>
          </w:p>
          <w:p w14:paraId="372F6727" w14:textId="77777777" w:rsidR="005D1597" w:rsidRDefault="005D1597" w:rsidP="00941DCF">
            <w:pPr>
              <w:spacing w:before="60" w:after="60"/>
              <w:jc w:val="left"/>
              <w:rPr>
                <w:i/>
                <w:sz w:val="18"/>
                <w:szCs w:val="18"/>
                <w:lang w:val="en-GB"/>
              </w:rPr>
            </w:pPr>
            <w:r w:rsidRPr="00DC3636">
              <w:rPr>
                <w:i/>
                <w:sz w:val="18"/>
                <w:szCs w:val="18"/>
                <w:lang w:val="en-GB"/>
              </w:rPr>
              <w:t>The students understand that memories of past experiences affect emotions.</w:t>
            </w:r>
          </w:p>
          <w:p w14:paraId="30952720" w14:textId="77777777" w:rsidR="005D1597" w:rsidRDefault="005D1597" w:rsidP="00941DCF">
            <w:pPr>
              <w:spacing w:before="60" w:after="60"/>
              <w:jc w:val="left"/>
              <w:rPr>
                <w:sz w:val="18"/>
                <w:szCs w:val="18"/>
                <w:lang w:val="en-GB"/>
              </w:rPr>
            </w:pPr>
          </w:p>
        </w:tc>
        <w:tc>
          <w:tcPr>
            <w:tcW w:w="5103" w:type="dxa"/>
            <w:shd w:val="clear" w:color="auto" w:fill="F2F2F2" w:themeFill="background1" w:themeFillShade="F2"/>
          </w:tcPr>
          <w:p w14:paraId="650AB5F0" w14:textId="77777777" w:rsidR="005D1597" w:rsidRPr="0060038F" w:rsidRDefault="005D1597" w:rsidP="00941DCF">
            <w:pPr>
              <w:spacing w:before="60" w:after="60"/>
              <w:jc w:val="left"/>
              <w:rPr>
                <w:sz w:val="18"/>
                <w:szCs w:val="18"/>
                <w:lang w:val="en-US"/>
              </w:rPr>
            </w:pPr>
            <w:r w:rsidRPr="009530F9">
              <w:rPr>
                <w:sz w:val="18"/>
                <w:szCs w:val="18"/>
                <w:lang w:val="en-GB"/>
              </w:rPr>
              <w:t>understand that elements of a present situation (e.g. looking at photos or a specific smell) can serve as reminders for former experiences/situations.</w:t>
            </w:r>
          </w:p>
        </w:tc>
        <w:tc>
          <w:tcPr>
            <w:tcW w:w="1418" w:type="dxa"/>
            <w:shd w:val="clear" w:color="auto" w:fill="F2F2F2" w:themeFill="background1" w:themeFillShade="F2"/>
          </w:tcPr>
          <w:p w14:paraId="66F2A4AE" w14:textId="77777777" w:rsidR="005D1597" w:rsidRPr="0060038F" w:rsidRDefault="005D1597" w:rsidP="00941DCF">
            <w:pPr>
              <w:tabs>
                <w:tab w:val="left" w:pos="1840"/>
              </w:tabs>
              <w:spacing w:before="60" w:after="0"/>
              <w:rPr>
                <w:sz w:val="18"/>
                <w:szCs w:val="18"/>
                <w:lang w:val="en-GB"/>
              </w:rPr>
            </w:pPr>
            <w:r w:rsidRPr="009530F9">
              <w:rPr>
                <w:sz w:val="18"/>
                <w:szCs w:val="18"/>
                <w:lang w:val="en-GB"/>
              </w:rPr>
              <w:t>3.1</w:t>
            </w:r>
          </w:p>
        </w:tc>
        <w:tc>
          <w:tcPr>
            <w:tcW w:w="1417" w:type="dxa"/>
            <w:vMerge w:val="restart"/>
            <w:shd w:val="clear" w:color="auto" w:fill="F2F2F2" w:themeFill="background1" w:themeFillShade="F2"/>
          </w:tcPr>
          <w:p w14:paraId="05A4A804" w14:textId="77777777" w:rsidR="005D1597" w:rsidRDefault="005D1597" w:rsidP="00941DCF">
            <w:pPr>
              <w:spacing w:before="60" w:after="0"/>
              <w:rPr>
                <w:sz w:val="18"/>
                <w:szCs w:val="18"/>
                <w:lang w:val="en-GB"/>
              </w:rPr>
            </w:pPr>
          </w:p>
          <w:p w14:paraId="18CE5E26" w14:textId="77777777" w:rsidR="005D1597" w:rsidRPr="009530F9" w:rsidRDefault="005D1597" w:rsidP="00941DCF">
            <w:pPr>
              <w:spacing w:before="60" w:after="0"/>
              <w:rPr>
                <w:sz w:val="18"/>
                <w:szCs w:val="18"/>
                <w:lang w:val="en-GB"/>
              </w:rPr>
            </w:pPr>
            <w:r>
              <w:rPr>
                <w:sz w:val="18"/>
                <w:szCs w:val="18"/>
                <w:lang w:val="en-GB"/>
              </w:rPr>
              <w:br/>
            </w:r>
            <w:r w:rsidRPr="009530F9">
              <w:rPr>
                <w:sz w:val="18"/>
                <w:szCs w:val="18"/>
                <w:lang w:val="en-GB"/>
              </w:rPr>
              <w:t xml:space="preserve">3.3 </w:t>
            </w:r>
          </w:p>
          <w:p w14:paraId="3FFE903A" w14:textId="77777777" w:rsidR="005D1597" w:rsidRPr="009530F9" w:rsidRDefault="005D1597" w:rsidP="00941DCF">
            <w:pPr>
              <w:spacing w:before="60" w:after="0"/>
              <w:rPr>
                <w:sz w:val="18"/>
                <w:szCs w:val="18"/>
                <w:lang w:val="en-GB"/>
              </w:rPr>
            </w:pPr>
            <w:r w:rsidRPr="009530F9">
              <w:rPr>
                <w:sz w:val="18"/>
                <w:szCs w:val="18"/>
                <w:lang w:val="en-GB"/>
              </w:rPr>
              <w:t>3.4</w:t>
            </w:r>
          </w:p>
          <w:p w14:paraId="23EFD24B" w14:textId="77777777" w:rsidR="005D1597" w:rsidRPr="0060038F" w:rsidRDefault="005D1597" w:rsidP="00941DCF">
            <w:pPr>
              <w:tabs>
                <w:tab w:val="left" w:pos="1840"/>
              </w:tabs>
              <w:spacing w:before="60" w:after="0"/>
              <w:rPr>
                <w:sz w:val="18"/>
                <w:szCs w:val="18"/>
                <w:lang w:val="en-GB"/>
              </w:rPr>
            </w:pPr>
          </w:p>
        </w:tc>
        <w:tc>
          <w:tcPr>
            <w:tcW w:w="1134" w:type="dxa"/>
            <w:shd w:val="clear" w:color="auto" w:fill="F2F2F2" w:themeFill="background1" w:themeFillShade="F2"/>
          </w:tcPr>
          <w:p w14:paraId="42635D30" w14:textId="77777777" w:rsidR="005D1597" w:rsidRPr="00246BFE" w:rsidRDefault="005D1597" w:rsidP="00941DCF">
            <w:pPr>
              <w:tabs>
                <w:tab w:val="left" w:pos="1840"/>
              </w:tabs>
              <w:spacing w:before="60" w:after="60"/>
              <w:rPr>
                <w:sz w:val="18"/>
                <w:szCs w:val="18"/>
                <w:lang w:val="en-GB"/>
              </w:rPr>
            </w:pPr>
          </w:p>
        </w:tc>
        <w:tc>
          <w:tcPr>
            <w:tcW w:w="1843" w:type="dxa"/>
            <w:vMerge w:val="restart"/>
            <w:shd w:val="clear" w:color="auto" w:fill="F2F2F2" w:themeFill="background1" w:themeFillShade="F2"/>
          </w:tcPr>
          <w:p w14:paraId="78FAE163" w14:textId="77777777" w:rsidR="005D1597" w:rsidRPr="00246BFE" w:rsidRDefault="005D1597" w:rsidP="00941DCF">
            <w:pPr>
              <w:tabs>
                <w:tab w:val="left" w:pos="1840"/>
              </w:tabs>
              <w:spacing w:before="60" w:after="60"/>
              <w:jc w:val="left"/>
              <w:rPr>
                <w:sz w:val="18"/>
                <w:szCs w:val="18"/>
                <w:lang w:val="en-GB"/>
              </w:rPr>
            </w:pPr>
            <w:r>
              <w:rPr>
                <w:sz w:val="18"/>
                <w:szCs w:val="18"/>
                <w:lang w:val="en-GB"/>
              </w:rPr>
              <w:t xml:space="preserve">3.1, 3.2 and 3.3 are introductory exercises which should be carried out by all. </w:t>
            </w:r>
            <w:r w:rsidRPr="006F56BD">
              <w:rPr>
                <w:sz w:val="18"/>
                <w:szCs w:val="18"/>
                <w:lang w:val="en-GB"/>
              </w:rPr>
              <w:t xml:space="preserve">The other exercises serve to deepen the </w:t>
            </w:r>
            <w:r>
              <w:rPr>
                <w:sz w:val="18"/>
                <w:szCs w:val="18"/>
                <w:lang w:val="en-GB"/>
              </w:rPr>
              <w:t>understanding</w:t>
            </w:r>
            <w:r w:rsidRPr="006F56BD">
              <w:rPr>
                <w:sz w:val="18"/>
                <w:szCs w:val="18"/>
                <w:lang w:val="en-GB"/>
              </w:rPr>
              <w:t>.</w:t>
            </w:r>
          </w:p>
        </w:tc>
      </w:tr>
      <w:tr w:rsidR="005D1597" w14:paraId="203F9777" w14:textId="77777777" w:rsidTr="005D1597">
        <w:trPr>
          <w:trHeight w:val="907"/>
        </w:trPr>
        <w:tc>
          <w:tcPr>
            <w:tcW w:w="714" w:type="dxa"/>
            <w:vMerge/>
            <w:tcBorders>
              <w:left w:val="single" w:sz="4" w:space="0" w:color="auto"/>
              <w:right w:val="nil"/>
            </w:tcBorders>
            <w:shd w:val="clear" w:color="auto" w:fill="F2F2F2" w:themeFill="background1" w:themeFillShade="F2"/>
          </w:tcPr>
          <w:p w14:paraId="27990690" w14:textId="77777777" w:rsidR="005D1597" w:rsidRDefault="005D1597" w:rsidP="00941DCF">
            <w:pPr>
              <w:jc w:val="center"/>
              <w:rPr>
                <w:sz w:val="18"/>
                <w:szCs w:val="18"/>
                <w:lang w:val="en-GB"/>
              </w:rPr>
            </w:pPr>
          </w:p>
        </w:tc>
        <w:tc>
          <w:tcPr>
            <w:tcW w:w="2693" w:type="dxa"/>
            <w:vMerge/>
            <w:tcBorders>
              <w:left w:val="nil"/>
            </w:tcBorders>
            <w:shd w:val="clear" w:color="auto" w:fill="F2F2F2" w:themeFill="background1" w:themeFillShade="F2"/>
          </w:tcPr>
          <w:p w14:paraId="349D8C58" w14:textId="77777777" w:rsidR="005D1597" w:rsidRDefault="005D1597" w:rsidP="00941DCF">
            <w:pPr>
              <w:spacing w:before="60" w:after="60"/>
              <w:jc w:val="left"/>
              <w:rPr>
                <w:sz w:val="18"/>
                <w:szCs w:val="18"/>
                <w:lang w:val="en-GB"/>
              </w:rPr>
            </w:pPr>
          </w:p>
        </w:tc>
        <w:tc>
          <w:tcPr>
            <w:tcW w:w="5103" w:type="dxa"/>
            <w:shd w:val="clear" w:color="auto" w:fill="F2F2F2" w:themeFill="background1" w:themeFillShade="F2"/>
          </w:tcPr>
          <w:p w14:paraId="1B1DD121" w14:textId="77777777" w:rsidR="005D1597" w:rsidRPr="0060038F" w:rsidRDefault="005D1597" w:rsidP="00941DCF">
            <w:pPr>
              <w:spacing w:before="60" w:after="60"/>
              <w:jc w:val="left"/>
              <w:rPr>
                <w:sz w:val="18"/>
                <w:szCs w:val="18"/>
                <w:lang w:val="en-US"/>
              </w:rPr>
            </w:pPr>
            <w:r w:rsidRPr="009530F9">
              <w:rPr>
                <w:sz w:val="18"/>
                <w:szCs w:val="18"/>
                <w:lang w:val="en-US"/>
              </w:rPr>
              <w:t xml:space="preserve">remember and name emotions that they experienced in former situations and </w:t>
            </w:r>
            <w:r w:rsidRPr="009530F9">
              <w:rPr>
                <w:color w:val="000000" w:themeColor="text1"/>
                <w:sz w:val="18"/>
                <w:szCs w:val="18"/>
                <w:lang w:val="en-US"/>
              </w:rPr>
              <w:t xml:space="preserve">understand that </w:t>
            </w:r>
            <w:r w:rsidRPr="009530F9">
              <w:rPr>
                <w:sz w:val="18"/>
                <w:szCs w:val="18"/>
                <w:lang w:val="en-GB"/>
              </w:rPr>
              <w:t>memories of past experiences can cause the</w:t>
            </w:r>
            <w:r>
              <w:rPr>
                <w:sz w:val="18"/>
                <w:szCs w:val="18"/>
                <w:lang w:val="en-GB"/>
              </w:rPr>
              <w:t xml:space="preserve"> </w:t>
            </w:r>
            <w:r w:rsidRPr="009530F9">
              <w:rPr>
                <w:sz w:val="18"/>
                <w:szCs w:val="18"/>
                <w:lang w:val="en-GB"/>
              </w:rPr>
              <w:t>same emotions in the present situation.</w:t>
            </w:r>
          </w:p>
        </w:tc>
        <w:tc>
          <w:tcPr>
            <w:tcW w:w="1418" w:type="dxa"/>
            <w:shd w:val="clear" w:color="auto" w:fill="F2F2F2" w:themeFill="background1" w:themeFillShade="F2"/>
          </w:tcPr>
          <w:p w14:paraId="61ECAB90" w14:textId="77777777" w:rsidR="005D1597" w:rsidRPr="0060038F" w:rsidRDefault="005D1597" w:rsidP="00941DCF">
            <w:pPr>
              <w:tabs>
                <w:tab w:val="left" w:pos="1840"/>
              </w:tabs>
              <w:spacing w:before="60" w:after="0"/>
              <w:rPr>
                <w:sz w:val="18"/>
                <w:szCs w:val="18"/>
                <w:lang w:val="en-GB"/>
              </w:rPr>
            </w:pPr>
            <w:r w:rsidRPr="009530F9">
              <w:rPr>
                <w:sz w:val="18"/>
                <w:szCs w:val="18"/>
                <w:lang w:val="en-GB"/>
              </w:rPr>
              <w:t>3.2</w:t>
            </w:r>
          </w:p>
        </w:tc>
        <w:tc>
          <w:tcPr>
            <w:tcW w:w="1417" w:type="dxa"/>
            <w:vMerge/>
            <w:shd w:val="clear" w:color="auto" w:fill="F2F2F2" w:themeFill="background1" w:themeFillShade="F2"/>
          </w:tcPr>
          <w:p w14:paraId="4F7EA594" w14:textId="77777777" w:rsidR="005D1597" w:rsidRPr="0060038F" w:rsidRDefault="005D1597" w:rsidP="00941DCF">
            <w:pPr>
              <w:tabs>
                <w:tab w:val="left" w:pos="1840"/>
              </w:tabs>
              <w:spacing w:before="60" w:after="0"/>
              <w:rPr>
                <w:sz w:val="18"/>
                <w:szCs w:val="18"/>
                <w:lang w:val="en-GB"/>
              </w:rPr>
            </w:pPr>
          </w:p>
        </w:tc>
        <w:tc>
          <w:tcPr>
            <w:tcW w:w="1134" w:type="dxa"/>
            <w:shd w:val="clear" w:color="auto" w:fill="F2F2F2" w:themeFill="background1" w:themeFillShade="F2"/>
          </w:tcPr>
          <w:p w14:paraId="48A2F8AE" w14:textId="77777777" w:rsidR="005D1597" w:rsidRPr="00246BFE" w:rsidRDefault="005D1597" w:rsidP="00941DCF">
            <w:pPr>
              <w:tabs>
                <w:tab w:val="left" w:pos="1840"/>
              </w:tabs>
              <w:spacing w:before="60" w:after="60"/>
              <w:rPr>
                <w:sz w:val="18"/>
                <w:szCs w:val="18"/>
                <w:lang w:val="en-GB"/>
              </w:rPr>
            </w:pPr>
          </w:p>
        </w:tc>
        <w:tc>
          <w:tcPr>
            <w:tcW w:w="1843" w:type="dxa"/>
            <w:vMerge/>
            <w:shd w:val="clear" w:color="auto" w:fill="F2F2F2" w:themeFill="background1" w:themeFillShade="F2"/>
          </w:tcPr>
          <w:p w14:paraId="2F2B03DA" w14:textId="77777777" w:rsidR="005D1597" w:rsidRPr="00246BFE" w:rsidRDefault="005D1597" w:rsidP="00941DCF">
            <w:pPr>
              <w:tabs>
                <w:tab w:val="left" w:pos="1840"/>
              </w:tabs>
              <w:spacing w:before="60" w:after="60"/>
              <w:jc w:val="left"/>
              <w:rPr>
                <w:sz w:val="18"/>
                <w:szCs w:val="18"/>
                <w:lang w:val="en-GB"/>
              </w:rPr>
            </w:pPr>
          </w:p>
        </w:tc>
      </w:tr>
      <w:tr w:rsidR="005D1597" w14:paraId="365EDD0A" w14:textId="77777777" w:rsidTr="005D1597">
        <w:trPr>
          <w:trHeight w:val="628"/>
        </w:trPr>
        <w:tc>
          <w:tcPr>
            <w:tcW w:w="714" w:type="dxa"/>
            <w:vMerge/>
            <w:tcBorders>
              <w:left w:val="single" w:sz="4" w:space="0" w:color="auto"/>
              <w:right w:val="nil"/>
            </w:tcBorders>
            <w:shd w:val="clear" w:color="auto" w:fill="F2F2F2" w:themeFill="background1" w:themeFillShade="F2"/>
          </w:tcPr>
          <w:p w14:paraId="42A27ED5" w14:textId="77777777" w:rsidR="005D1597" w:rsidRDefault="005D1597" w:rsidP="00941DCF">
            <w:pPr>
              <w:jc w:val="center"/>
              <w:rPr>
                <w:sz w:val="18"/>
                <w:szCs w:val="18"/>
                <w:lang w:val="en-GB"/>
              </w:rPr>
            </w:pPr>
          </w:p>
        </w:tc>
        <w:tc>
          <w:tcPr>
            <w:tcW w:w="2693" w:type="dxa"/>
            <w:vMerge/>
            <w:tcBorders>
              <w:left w:val="nil"/>
            </w:tcBorders>
            <w:shd w:val="clear" w:color="auto" w:fill="F2F2F2" w:themeFill="background1" w:themeFillShade="F2"/>
          </w:tcPr>
          <w:p w14:paraId="6EE8799B" w14:textId="77777777" w:rsidR="005D1597" w:rsidRDefault="005D1597" w:rsidP="00941DCF">
            <w:pPr>
              <w:spacing w:before="60" w:after="60"/>
              <w:jc w:val="left"/>
              <w:rPr>
                <w:sz w:val="18"/>
                <w:szCs w:val="18"/>
                <w:lang w:val="en-GB"/>
              </w:rPr>
            </w:pPr>
          </w:p>
        </w:tc>
        <w:tc>
          <w:tcPr>
            <w:tcW w:w="5103" w:type="dxa"/>
            <w:shd w:val="clear" w:color="auto" w:fill="F2F2F2" w:themeFill="background1" w:themeFillShade="F2"/>
          </w:tcPr>
          <w:p w14:paraId="678E3368" w14:textId="77777777" w:rsidR="005D1597" w:rsidRPr="0060038F" w:rsidRDefault="005D1597" w:rsidP="00941DCF">
            <w:pPr>
              <w:spacing w:before="60" w:after="60"/>
              <w:jc w:val="left"/>
              <w:rPr>
                <w:sz w:val="18"/>
                <w:szCs w:val="18"/>
                <w:lang w:val="en-US"/>
              </w:rPr>
            </w:pPr>
            <w:r w:rsidRPr="009530F9">
              <w:rPr>
                <w:sz w:val="18"/>
                <w:szCs w:val="18"/>
                <w:lang w:val="en-GB"/>
              </w:rPr>
              <w:t>understand that the intensity of an emotion linked to a former situation can decrease with time.</w:t>
            </w:r>
          </w:p>
        </w:tc>
        <w:tc>
          <w:tcPr>
            <w:tcW w:w="2835" w:type="dxa"/>
            <w:gridSpan w:val="2"/>
            <w:shd w:val="clear" w:color="auto" w:fill="F2F2F2" w:themeFill="background1" w:themeFillShade="F2"/>
          </w:tcPr>
          <w:p w14:paraId="5556FF9C" w14:textId="77777777" w:rsidR="005D1597" w:rsidRPr="0060038F" w:rsidRDefault="005D1597" w:rsidP="00941DCF">
            <w:pPr>
              <w:tabs>
                <w:tab w:val="left" w:pos="1840"/>
              </w:tabs>
              <w:spacing w:before="60" w:after="0"/>
              <w:jc w:val="center"/>
              <w:rPr>
                <w:sz w:val="18"/>
                <w:szCs w:val="18"/>
                <w:lang w:val="en-GB"/>
              </w:rPr>
            </w:pPr>
            <w:r>
              <w:rPr>
                <w:sz w:val="18"/>
                <w:szCs w:val="18"/>
                <w:lang w:val="en-GB"/>
              </w:rPr>
              <w:t>3.5</w:t>
            </w:r>
          </w:p>
        </w:tc>
        <w:tc>
          <w:tcPr>
            <w:tcW w:w="1134" w:type="dxa"/>
            <w:shd w:val="clear" w:color="auto" w:fill="F2F2F2" w:themeFill="background1" w:themeFillShade="F2"/>
          </w:tcPr>
          <w:p w14:paraId="0598F3EB" w14:textId="77777777" w:rsidR="005D1597" w:rsidRPr="00246BFE" w:rsidRDefault="005D1597" w:rsidP="00941DCF">
            <w:pPr>
              <w:tabs>
                <w:tab w:val="left" w:pos="1840"/>
              </w:tabs>
              <w:spacing w:before="60" w:after="60"/>
              <w:rPr>
                <w:sz w:val="18"/>
                <w:szCs w:val="18"/>
                <w:lang w:val="en-GB"/>
              </w:rPr>
            </w:pPr>
          </w:p>
        </w:tc>
        <w:tc>
          <w:tcPr>
            <w:tcW w:w="1843" w:type="dxa"/>
            <w:vMerge/>
            <w:shd w:val="clear" w:color="auto" w:fill="F2F2F2" w:themeFill="background1" w:themeFillShade="F2"/>
          </w:tcPr>
          <w:p w14:paraId="57D23598" w14:textId="77777777" w:rsidR="005D1597" w:rsidRPr="00246BFE" w:rsidRDefault="005D1597" w:rsidP="00941DCF">
            <w:pPr>
              <w:tabs>
                <w:tab w:val="left" w:pos="1840"/>
              </w:tabs>
              <w:spacing w:before="60" w:after="60"/>
              <w:jc w:val="left"/>
              <w:rPr>
                <w:sz w:val="18"/>
                <w:szCs w:val="18"/>
                <w:lang w:val="en-GB"/>
              </w:rPr>
            </w:pPr>
          </w:p>
        </w:tc>
      </w:tr>
      <w:tr w:rsidR="00EE6DBF" w:rsidRPr="00297BCB" w14:paraId="78FBFF9A" w14:textId="7BB7999F" w:rsidTr="005D1597">
        <w:trPr>
          <w:trHeight w:val="602"/>
        </w:trPr>
        <w:tc>
          <w:tcPr>
            <w:tcW w:w="714" w:type="dxa"/>
            <w:vMerge w:val="restart"/>
            <w:tcBorders>
              <w:left w:val="single" w:sz="4" w:space="0" w:color="auto"/>
              <w:right w:val="nil"/>
            </w:tcBorders>
          </w:tcPr>
          <w:p w14:paraId="7C35DB1E" w14:textId="77777777" w:rsidR="00EE6DBF" w:rsidRDefault="00EE6DBF" w:rsidP="009F5383">
            <w:pPr>
              <w:spacing w:beforeLines="60" w:before="144" w:afterLines="60" w:after="144"/>
              <w:jc w:val="center"/>
              <w:rPr>
                <w:sz w:val="18"/>
                <w:szCs w:val="18"/>
                <w:lang w:val="en-GB"/>
              </w:rPr>
            </w:pPr>
          </w:p>
          <w:p w14:paraId="38EA19D9" w14:textId="77777777" w:rsidR="00EE6DBF" w:rsidRDefault="00EE6DBF" w:rsidP="009F5383">
            <w:pPr>
              <w:spacing w:beforeLines="60" w:before="144" w:afterLines="60" w:after="144"/>
              <w:jc w:val="center"/>
              <w:rPr>
                <w:sz w:val="18"/>
                <w:szCs w:val="18"/>
                <w:lang w:val="en-GB"/>
              </w:rPr>
            </w:pPr>
          </w:p>
          <w:p w14:paraId="7D1892FC" w14:textId="39241944" w:rsidR="00EE6DBF" w:rsidRDefault="00EE6DBF" w:rsidP="009F5383">
            <w:pPr>
              <w:spacing w:beforeLines="60" w:before="144" w:afterLines="60" w:after="144"/>
              <w:jc w:val="center"/>
              <w:rPr>
                <w:sz w:val="18"/>
                <w:szCs w:val="18"/>
                <w:lang w:val="en-GB"/>
              </w:rPr>
            </w:pPr>
            <w:r w:rsidRPr="00804754">
              <w:rPr>
                <w:noProof/>
                <w:lang w:val="de-DE" w:eastAsia="de-DE"/>
              </w:rPr>
              <w:drawing>
                <wp:inline distT="0" distB="0" distL="0" distR="0" wp14:anchorId="24621BE7" wp14:editId="62D52E8E">
                  <wp:extent cx="343050" cy="355239"/>
                  <wp:effectExtent l="0" t="0" r="0" b="635"/>
                  <wp:docPr id="41" name="Grafik 41" descr="D:\ProToM\Program\Bilder\Icons Gabi 30.1.20\Icon_Modul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ToM\Program\Bilder\Icons Gabi 30.1.20\Icon_Modul 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957" cy="373782"/>
                          </a:xfrm>
                          <a:prstGeom prst="rect">
                            <a:avLst/>
                          </a:prstGeom>
                          <a:noFill/>
                          <a:ln>
                            <a:noFill/>
                          </a:ln>
                        </pic:spPr>
                      </pic:pic>
                    </a:graphicData>
                  </a:graphic>
                </wp:inline>
              </w:drawing>
            </w:r>
          </w:p>
        </w:tc>
        <w:tc>
          <w:tcPr>
            <w:tcW w:w="2693" w:type="dxa"/>
            <w:vMerge w:val="restart"/>
            <w:tcBorders>
              <w:left w:val="nil"/>
            </w:tcBorders>
          </w:tcPr>
          <w:p w14:paraId="32CBDA43" w14:textId="77777777" w:rsidR="00EE6DBF" w:rsidRPr="00AC3F94" w:rsidRDefault="00EE6DBF" w:rsidP="00731EE4">
            <w:pPr>
              <w:spacing w:before="60" w:after="60"/>
              <w:jc w:val="left"/>
              <w:rPr>
                <w:i/>
                <w:sz w:val="18"/>
                <w:szCs w:val="18"/>
                <w:lang w:val="en-GB"/>
              </w:rPr>
            </w:pPr>
            <w:r w:rsidRPr="005D576B">
              <w:rPr>
                <w:i/>
                <w:sz w:val="18"/>
                <w:szCs w:val="18"/>
                <w:lang w:val="en-GB"/>
              </w:rPr>
              <w:t xml:space="preserve">The students know that people’s emotional reactions depend on their desires and understand that two people may feel a different emotion about the same situation because they have different desires. </w:t>
            </w:r>
          </w:p>
        </w:tc>
        <w:tc>
          <w:tcPr>
            <w:tcW w:w="5103" w:type="dxa"/>
          </w:tcPr>
          <w:p w14:paraId="51811AF9" w14:textId="287E82B1" w:rsidR="00EE6DBF" w:rsidRDefault="00EE6DBF" w:rsidP="00731EE4">
            <w:pPr>
              <w:spacing w:before="60" w:after="60"/>
              <w:jc w:val="left"/>
              <w:rPr>
                <w:b/>
                <w:bCs/>
                <w:szCs w:val="20"/>
                <w:lang w:val="en-US"/>
              </w:rPr>
            </w:pPr>
            <w:r w:rsidRPr="005D576B">
              <w:rPr>
                <w:sz w:val="18"/>
                <w:szCs w:val="18"/>
                <w:lang w:val="en-US"/>
              </w:rPr>
              <w:t xml:space="preserve">express their own desires and understand that people </w:t>
            </w:r>
            <w:r>
              <w:rPr>
                <w:sz w:val="18"/>
                <w:szCs w:val="18"/>
                <w:lang w:val="en-US"/>
              </w:rPr>
              <w:t>can have</w:t>
            </w:r>
            <w:r w:rsidRPr="005D576B">
              <w:rPr>
                <w:sz w:val="18"/>
                <w:szCs w:val="18"/>
                <w:lang w:val="en-US"/>
              </w:rPr>
              <w:t xml:space="preserve"> different desires</w:t>
            </w:r>
            <w:r>
              <w:rPr>
                <w:sz w:val="18"/>
                <w:szCs w:val="18"/>
                <w:lang w:val="en-US"/>
              </w:rPr>
              <w:t>.</w:t>
            </w:r>
          </w:p>
        </w:tc>
        <w:tc>
          <w:tcPr>
            <w:tcW w:w="1418" w:type="dxa"/>
          </w:tcPr>
          <w:p w14:paraId="60F4AC1B" w14:textId="2D832E5C" w:rsidR="00EE6DBF" w:rsidRPr="005D576B" w:rsidRDefault="00EE6DBF" w:rsidP="00F663ED">
            <w:pPr>
              <w:spacing w:before="60" w:after="0"/>
              <w:jc w:val="center"/>
              <w:rPr>
                <w:sz w:val="18"/>
                <w:szCs w:val="18"/>
                <w:lang w:val="en-GB"/>
              </w:rPr>
            </w:pPr>
            <w:r w:rsidRPr="005D576B">
              <w:rPr>
                <w:sz w:val="18"/>
                <w:szCs w:val="18"/>
                <w:lang w:val="en-GB"/>
              </w:rPr>
              <w:t>4.1</w:t>
            </w:r>
          </w:p>
          <w:p w14:paraId="257B65FF" w14:textId="77777777" w:rsidR="00EE6DBF" w:rsidRDefault="00EE6DBF" w:rsidP="00F663ED">
            <w:pPr>
              <w:spacing w:before="60" w:after="0"/>
              <w:jc w:val="center"/>
              <w:rPr>
                <w:b/>
                <w:bCs/>
                <w:szCs w:val="20"/>
                <w:lang w:val="en-US"/>
              </w:rPr>
            </w:pPr>
            <w:r w:rsidRPr="005D576B">
              <w:rPr>
                <w:sz w:val="18"/>
                <w:szCs w:val="18"/>
                <w:lang w:val="en-GB"/>
              </w:rPr>
              <w:t>4.2</w:t>
            </w:r>
          </w:p>
        </w:tc>
        <w:tc>
          <w:tcPr>
            <w:tcW w:w="1417" w:type="dxa"/>
          </w:tcPr>
          <w:p w14:paraId="0A04A77B" w14:textId="70AA46B6" w:rsidR="00EE6DBF" w:rsidRDefault="00EE6DBF" w:rsidP="00F663ED">
            <w:pPr>
              <w:spacing w:before="60" w:after="0"/>
              <w:jc w:val="center"/>
              <w:rPr>
                <w:b/>
                <w:bCs/>
                <w:szCs w:val="20"/>
                <w:lang w:val="en-US"/>
              </w:rPr>
            </w:pPr>
            <w:r w:rsidRPr="005D576B">
              <w:rPr>
                <w:color w:val="000000" w:themeColor="text1"/>
                <w:sz w:val="18"/>
                <w:szCs w:val="18"/>
                <w:lang w:val="en-GB"/>
              </w:rPr>
              <w:t>4.3</w:t>
            </w:r>
          </w:p>
        </w:tc>
        <w:tc>
          <w:tcPr>
            <w:tcW w:w="1134" w:type="dxa"/>
          </w:tcPr>
          <w:p w14:paraId="6F99C3DE" w14:textId="77777777" w:rsidR="00EE6DBF" w:rsidRPr="00246BFE" w:rsidRDefault="00EE6DBF" w:rsidP="009F5383">
            <w:pPr>
              <w:tabs>
                <w:tab w:val="left" w:pos="1840"/>
              </w:tabs>
              <w:spacing w:beforeLines="60" w:before="144" w:afterLines="60" w:after="144"/>
              <w:rPr>
                <w:sz w:val="18"/>
                <w:szCs w:val="18"/>
                <w:lang w:val="en-GB"/>
              </w:rPr>
            </w:pPr>
          </w:p>
        </w:tc>
        <w:tc>
          <w:tcPr>
            <w:tcW w:w="1843" w:type="dxa"/>
            <w:vMerge w:val="restart"/>
          </w:tcPr>
          <w:p w14:paraId="4D8D704E" w14:textId="5D76A9D9" w:rsidR="00EE6DBF" w:rsidRPr="00246BFE" w:rsidRDefault="006F56BD" w:rsidP="006F56BD">
            <w:pPr>
              <w:tabs>
                <w:tab w:val="left" w:pos="1840"/>
              </w:tabs>
              <w:spacing w:beforeLines="60" w:before="144" w:afterLines="60" w:after="144"/>
              <w:jc w:val="left"/>
              <w:rPr>
                <w:sz w:val="18"/>
                <w:szCs w:val="18"/>
                <w:lang w:val="en-GB"/>
              </w:rPr>
            </w:pPr>
            <w:r>
              <w:rPr>
                <w:sz w:val="18"/>
                <w:szCs w:val="18"/>
                <w:lang w:val="en-GB"/>
              </w:rPr>
              <w:t>You can choose between 4.1 or 4.2 for the introduction.</w:t>
            </w:r>
            <w:r>
              <w:rPr>
                <w:sz w:val="18"/>
                <w:szCs w:val="18"/>
                <w:lang w:val="en-GB"/>
              </w:rPr>
              <w:br/>
            </w:r>
            <w:r w:rsidRPr="006F56BD">
              <w:rPr>
                <w:sz w:val="18"/>
                <w:szCs w:val="18"/>
                <w:lang w:val="en-GB"/>
              </w:rPr>
              <w:t>4.4 and 4.5 should be completed one after another</w:t>
            </w:r>
            <w:r>
              <w:rPr>
                <w:sz w:val="18"/>
                <w:szCs w:val="18"/>
                <w:lang w:val="en-GB"/>
              </w:rPr>
              <w:t>.</w:t>
            </w:r>
          </w:p>
        </w:tc>
      </w:tr>
      <w:tr w:rsidR="00EE6DBF" w14:paraId="2551AEDD" w14:textId="461A50CE" w:rsidTr="005D1597">
        <w:trPr>
          <w:trHeight w:val="903"/>
        </w:trPr>
        <w:tc>
          <w:tcPr>
            <w:tcW w:w="714" w:type="dxa"/>
            <w:vMerge/>
            <w:tcBorders>
              <w:left w:val="single" w:sz="4" w:space="0" w:color="auto"/>
              <w:right w:val="nil"/>
            </w:tcBorders>
          </w:tcPr>
          <w:p w14:paraId="76899CC5" w14:textId="77777777" w:rsidR="00EE6DBF" w:rsidRPr="00AE6088" w:rsidRDefault="00EE6DBF" w:rsidP="009F5383">
            <w:pPr>
              <w:spacing w:beforeLines="60" w:before="144" w:afterLines="60" w:after="144"/>
              <w:jc w:val="center"/>
              <w:rPr>
                <w:noProof/>
                <w:lang w:val="en-US" w:eastAsia="el-GR"/>
              </w:rPr>
            </w:pPr>
          </w:p>
        </w:tc>
        <w:tc>
          <w:tcPr>
            <w:tcW w:w="2693" w:type="dxa"/>
            <w:vMerge/>
            <w:tcBorders>
              <w:left w:val="nil"/>
            </w:tcBorders>
          </w:tcPr>
          <w:p w14:paraId="18502C14" w14:textId="77777777" w:rsidR="00EE6DBF" w:rsidRPr="005D576B" w:rsidRDefault="00EE6DBF" w:rsidP="00365285">
            <w:pPr>
              <w:spacing w:beforeLines="60" w:before="144" w:afterLines="60" w:after="144"/>
              <w:jc w:val="left"/>
              <w:rPr>
                <w:i/>
                <w:sz w:val="18"/>
                <w:szCs w:val="18"/>
                <w:lang w:val="en-GB"/>
              </w:rPr>
            </w:pPr>
          </w:p>
        </w:tc>
        <w:tc>
          <w:tcPr>
            <w:tcW w:w="5103" w:type="dxa"/>
          </w:tcPr>
          <w:p w14:paraId="56B7AE24" w14:textId="77777777" w:rsidR="00EE6DBF" w:rsidRPr="0060038F" w:rsidRDefault="00EE6DBF" w:rsidP="00731EE4">
            <w:pPr>
              <w:spacing w:before="60" w:after="60"/>
              <w:jc w:val="left"/>
              <w:rPr>
                <w:sz w:val="18"/>
                <w:szCs w:val="18"/>
                <w:lang w:val="en-US"/>
              </w:rPr>
            </w:pPr>
            <w:r w:rsidRPr="005D576B">
              <w:rPr>
                <w:sz w:val="18"/>
                <w:szCs w:val="18"/>
                <w:lang w:val="en-GB"/>
              </w:rPr>
              <w:t xml:space="preserve">understand that desires can cause emotions </w:t>
            </w:r>
            <w:r w:rsidRPr="005D576B">
              <w:rPr>
                <w:sz w:val="18"/>
                <w:szCs w:val="18"/>
                <w:lang w:val="en-US"/>
              </w:rPr>
              <w:t>and</w:t>
            </w:r>
            <w:r w:rsidRPr="005D576B">
              <w:rPr>
                <w:sz w:val="18"/>
                <w:szCs w:val="18"/>
                <w:lang w:val="en-GB"/>
              </w:rPr>
              <w:t xml:space="preserve"> that two people may feel a different emotion about the same situation because they have different desires</w:t>
            </w:r>
            <w:r>
              <w:rPr>
                <w:sz w:val="18"/>
                <w:szCs w:val="18"/>
                <w:lang w:val="en-GB"/>
              </w:rPr>
              <w:t>.</w:t>
            </w:r>
          </w:p>
        </w:tc>
        <w:tc>
          <w:tcPr>
            <w:tcW w:w="1418" w:type="dxa"/>
          </w:tcPr>
          <w:p w14:paraId="5FA081BA" w14:textId="77777777" w:rsidR="00EE6DBF" w:rsidRPr="0060038F" w:rsidRDefault="00EE6DBF" w:rsidP="00F663ED">
            <w:pPr>
              <w:tabs>
                <w:tab w:val="left" w:pos="1840"/>
              </w:tabs>
              <w:spacing w:before="60" w:after="0"/>
              <w:jc w:val="center"/>
              <w:rPr>
                <w:sz w:val="18"/>
                <w:szCs w:val="18"/>
                <w:lang w:val="en-GB"/>
              </w:rPr>
            </w:pPr>
            <w:r>
              <w:rPr>
                <w:sz w:val="18"/>
                <w:szCs w:val="18"/>
                <w:lang w:val="en-GB"/>
              </w:rPr>
              <w:t>4.4</w:t>
            </w:r>
          </w:p>
        </w:tc>
        <w:tc>
          <w:tcPr>
            <w:tcW w:w="1417" w:type="dxa"/>
            <w:vMerge w:val="restart"/>
          </w:tcPr>
          <w:p w14:paraId="579D499F" w14:textId="77777777" w:rsidR="00EE6DBF" w:rsidRDefault="00EE6DBF" w:rsidP="00F663ED">
            <w:pPr>
              <w:tabs>
                <w:tab w:val="left" w:pos="1840"/>
              </w:tabs>
              <w:spacing w:before="60" w:after="0"/>
              <w:jc w:val="center"/>
              <w:rPr>
                <w:sz w:val="18"/>
                <w:szCs w:val="18"/>
                <w:lang w:val="en-GB"/>
              </w:rPr>
            </w:pPr>
          </w:p>
          <w:p w14:paraId="4CAFCB47" w14:textId="77777777" w:rsidR="00EE6DBF" w:rsidRDefault="00EE6DBF" w:rsidP="00F663ED">
            <w:pPr>
              <w:tabs>
                <w:tab w:val="left" w:pos="1840"/>
              </w:tabs>
              <w:spacing w:before="60" w:after="0"/>
              <w:jc w:val="center"/>
              <w:rPr>
                <w:sz w:val="18"/>
                <w:szCs w:val="18"/>
                <w:lang w:val="en-GB"/>
              </w:rPr>
            </w:pPr>
          </w:p>
          <w:p w14:paraId="2B9DB6EE" w14:textId="0F163511" w:rsidR="00EE6DBF" w:rsidRPr="0060038F" w:rsidRDefault="00EE6DBF" w:rsidP="00F663ED">
            <w:pPr>
              <w:tabs>
                <w:tab w:val="left" w:pos="1840"/>
              </w:tabs>
              <w:spacing w:before="60" w:after="0"/>
              <w:jc w:val="center"/>
              <w:rPr>
                <w:sz w:val="18"/>
                <w:szCs w:val="18"/>
                <w:lang w:val="en-GB"/>
              </w:rPr>
            </w:pPr>
            <w:r>
              <w:rPr>
                <w:sz w:val="18"/>
                <w:szCs w:val="18"/>
                <w:lang w:val="en-GB"/>
              </w:rPr>
              <w:t>4.6</w:t>
            </w:r>
          </w:p>
        </w:tc>
        <w:tc>
          <w:tcPr>
            <w:tcW w:w="1134" w:type="dxa"/>
          </w:tcPr>
          <w:p w14:paraId="5C7F93B0" w14:textId="77777777" w:rsidR="00EE6DBF" w:rsidRPr="00246BFE" w:rsidRDefault="00EE6DBF" w:rsidP="009F5383">
            <w:pPr>
              <w:tabs>
                <w:tab w:val="left" w:pos="1840"/>
              </w:tabs>
              <w:spacing w:beforeLines="60" w:before="144" w:afterLines="60" w:after="144"/>
              <w:rPr>
                <w:sz w:val="18"/>
                <w:szCs w:val="18"/>
                <w:lang w:val="en-GB"/>
              </w:rPr>
            </w:pPr>
          </w:p>
        </w:tc>
        <w:tc>
          <w:tcPr>
            <w:tcW w:w="1843" w:type="dxa"/>
            <w:vMerge/>
          </w:tcPr>
          <w:p w14:paraId="7A9ABAF6" w14:textId="77777777" w:rsidR="00EE6DBF" w:rsidRPr="00246BFE" w:rsidRDefault="00EE6DBF" w:rsidP="006F56BD">
            <w:pPr>
              <w:tabs>
                <w:tab w:val="left" w:pos="1840"/>
              </w:tabs>
              <w:spacing w:beforeLines="60" w:before="144" w:afterLines="60" w:after="144"/>
              <w:jc w:val="left"/>
              <w:rPr>
                <w:sz w:val="18"/>
                <w:szCs w:val="18"/>
                <w:lang w:val="en-GB"/>
              </w:rPr>
            </w:pPr>
          </w:p>
        </w:tc>
      </w:tr>
      <w:tr w:rsidR="00EE6DBF" w14:paraId="7C488403" w14:textId="1D035E30" w:rsidTr="005D1597">
        <w:trPr>
          <w:trHeight w:val="379"/>
        </w:trPr>
        <w:tc>
          <w:tcPr>
            <w:tcW w:w="714" w:type="dxa"/>
            <w:vMerge/>
            <w:tcBorders>
              <w:left w:val="single" w:sz="4" w:space="0" w:color="auto"/>
              <w:right w:val="nil"/>
            </w:tcBorders>
          </w:tcPr>
          <w:p w14:paraId="49AE2BA7" w14:textId="77777777" w:rsidR="00EE6DBF" w:rsidRPr="00804754" w:rsidRDefault="00EE6DBF" w:rsidP="009F5383">
            <w:pPr>
              <w:spacing w:beforeLines="60" w:before="144" w:afterLines="60" w:after="144"/>
              <w:jc w:val="center"/>
              <w:rPr>
                <w:noProof/>
                <w:lang w:val="el-GR" w:eastAsia="el-GR"/>
              </w:rPr>
            </w:pPr>
          </w:p>
        </w:tc>
        <w:tc>
          <w:tcPr>
            <w:tcW w:w="2693" w:type="dxa"/>
            <w:vMerge/>
            <w:tcBorders>
              <w:left w:val="nil"/>
              <w:bottom w:val="single" w:sz="4" w:space="0" w:color="auto"/>
            </w:tcBorders>
          </w:tcPr>
          <w:p w14:paraId="39CD7791" w14:textId="77777777" w:rsidR="00EE6DBF" w:rsidRPr="005D576B" w:rsidRDefault="00EE6DBF" w:rsidP="00365285">
            <w:pPr>
              <w:spacing w:beforeLines="60" w:before="144" w:afterLines="60" w:after="144"/>
              <w:jc w:val="left"/>
              <w:rPr>
                <w:i/>
                <w:sz w:val="18"/>
                <w:szCs w:val="18"/>
                <w:lang w:val="en-GB"/>
              </w:rPr>
            </w:pPr>
          </w:p>
        </w:tc>
        <w:tc>
          <w:tcPr>
            <w:tcW w:w="5103" w:type="dxa"/>
          </w:tcPr>
          <w:p w14:paraId="1A70BD9C" w14:textId="77777777" w:rsidR="00EE6DBF" w:rsidRPr="00015E3E" w:rsidRDefault="00EE6DBF" w:rsidP="00731EE4">
            <w:pPr>
              <w:spacing w:before="60" w:after="60"/>
              <w:jc w:val="left"/>
              <w:rPr>
                <w:sz w:val="18"/>
                <w:szCs w:val="18"/>
                <w:lang w:val="en-GB"/>
              </w:rPr>
            </w:pPr>
            <w:r w:rsidRPr="005D576B">
              <w:rPr>
                <w:sz w:val="18"/>
                <w:szCs w:val="18"/>
                <w:lang w:val="en-GB"/>
              </w:rPr>
              <w:t>understand that people´s desires can guide their actions.</w:t>
            </w:r>
          </w:p>
        </w:tc>
        <w:tc>
          <w:tcPr>
            <w:tcW w:w="1418" w:type="dxa"/>
          </w:tcPr>
          <w:p w14:paraId="7226CB88" w14:textId="77777777" w:rsidR="00EE6DBF" w:rsidRPr="0060038F" w:rsidRDefault="00EE6DBF" w:rsidP="00F663ED">
            <w:pPr>
              <w:tabs>
                <w:tab w:val="left" w:pos="1840"/>
              </w:tabs>
              <w:spacing w:before="60" w:after="0"/>
              <w:jc w:val="center"/>
              <w:rPr>
                <w:sz w:val="18"/>
                <w:szCs w:val="18"/>
                <w:lang w:val="en-GB"/>
              </w:rPr>
            </w:pPr>
            <w:r>
              <w:rPr>
                <w:sz w:val="18"/>
                <w:szCs w:val="18"/>
                <w:lang w:val="en-GB"/>
              </w:rPr>
              <w:t>4.5</w:t>
            </w:r>
          </w:p>
        </w:tc>
        <w:tc>
          <w:tcPr>
            <w:tcW w:w="1417" w:type="dxa"/>
            <w:vMerge/>
          </w:tcPr>
          <w:p w14:paraId="555B13A5" w14:textId="77777777" w:rsidR="00EE6DBF" w:rsidRPr="0060038F" w:rsidRDefault="00EE6DBF" w:rsidP="00F663ED">
            <w:pPr>
              <w:tabs>
                <w:tab w:val="left" w:pos="1840"/>
              </w:tabs>
              <w:spacing w:beforeLines="60" w:before="144" w:afterLines="60" w:after="144"/>
              <w:jc w:val="center"/>
              <w:rPr>
                <w:sz w:val="18"/>
                <w:szCs w:val="18"/>
                <w:lang w:val="en-GB"/>
              </w:rPr>
            </w:pPr>
          </w:p>
        </w:tc>
        <w:tc>
          <w:tcPr>
            <w:tcW w:w="1134" w:type="dxa"/>
          </w:tcPr>
          <w:p w14:paraId="220D88DE" w14:textId="77777777" w:rsidR="00EE6DBF" w:rsidRPr="00246BFE" w:rsidRDefault="00EE6DBF" w:rsidP="009F5383">
            <w:pPr>
              <w:tabs>
                <w:tab w:val="left" w:pos="1840"/>
              </w:tabs>
              <w:spacing w:beforeLines="60" w:before="144" w:afterLines="60" w:after="144"/>
              <w:rPr>
                <w:sz w:val="18"/>
                <w:szCs w:val="18"/>
                <w:lang w:val="en-GB"/>
              </w:rPr>
            </w:pPr>
          </w:p>
        </w:tc>
        <w:tc>
          <w:tcPr>
            <w:tcW w:w="1843" w:type="dxa"/>
            <w:vMerge/>
          </w:tcPr>
          <w:p w14:paraId="254123CB" w14:textId="77777777" w:rsidR="00EE6DBF" w:rsidRPr="00246BFE" w:rsidRDefault="00EE6DBF" w:rsidP="006F56BD">
            <w:pPr>
              <w:tabs>
                <w:tab w:val="left" w:pos="1840"/>
              </w:tabs>
              <w:spacing w:beforeLines="60" w:before="144" w:afterLines="60" w:after="144"/>
              <w:jc w:val="left"/>
              <w:rPr>
                <w:sz w:val="18"/>
                <w:szCs w:val="18"/>
                <w:lang w:val="en-GB"/>
              </w:rPr>
            </w:pPr>
          </w:p>
        </w:tc>
      </w:tr>
      <w:tr w:rsidR="00EE6DBF" w:rsidRPr="00297BCB" w14:paraId="4C44C11A" w14:textId="4F06D9BE" w:rsidTr="005D1597">
        <w:trPr>
          <w:trHeight w:val="385"/>
        </w:trPr>
        <w:tc>
          <w:tcPr>
            <w:tcW w:w="714" w:type="dxa"/>
            <w:vMerge w:val="restart"/>
            <w:tcBorders>
              <w:right w:val="nil"/>
            </w:tcBorders>
            <w:shd w:val="clear" w:color="auto" w:fill="F2F2F2" w:themeFill="background1" w:themeFillShade="F2"/>
          </w:tcPr>
          <w:p w14:paraId="61BE8052" w14:textId="77777777" w:rsidR="00EE6DBF" w:rsidRDefault="00EE6DBF" w:rsidP="009F5383">
            <w:pPr>
              <w:spacing w:beforeLines="60" w:before="144" w:afterLines="60" w:after="144"/>
              <w:jc w:val="center"/>
              <w:rPr>
                <w:sz w:val="18"/>
                <w:szCs w:val="18"/>
                <w:lang w:val="en-GB"/>
              </w:rPr>
            </w:pPr>
          </w:p>
          <w:p w14:paraId="04FD5F5B" w14:textId="644DA1E7" w:rsidR="00EE6DBF" w:rsidRDefault="00EE6DBF" w:rsidP="0038541A">
            <w:pPr>
              <w:spacing w:beforeLines="60" w:before="144" w:afterLines="60" w:after="144"/>
              <w:rPr>
                <w:sz w:val="18"/>
                <w:szCs w:val="18"/>
                <w:lang w:val="en-GB"/>
              </w:rPr>
            </w:pPr>
            <w:r w:rsidRPr="00001FA3">
              <w:rPr>
                <w:noProof/>
                <w:lang w:val="de-DE" w:eastAsia="de-DE"/>
              </w:rPr>
              <w:drawing>
                <wp:inline distT="0" distB="0" distL="0" distR="0" wp14:anchorId="2767DBEC" wp14:editId="566CBA82">
                  <wp:extent cx="397751" cy="334010"/>
                  <wp:effectExtent l="0" t="0" r="0" b="0"/>
                  <wp:docPr id="42" name="Grafik 42" descr="C:\Users\Fabienne Schwartz\AppData\Local\Temp\Temp1_die neuen Icons.zip\die neuen Icons\Icon_Modul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bienne Schwartz\AppData\Local\Temp\Temp1_die neuen Icons.zip\die neuen Icons\Icon_Modul 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3169" cy="346957"/>
                          </a:xfrm>
                          <a:prstGeom prst="rect">
                            <a:avLst/>
                          </a:prstGeom>
                          <a:noFill/>
                          <a:ln>
                            <a:noFill/>
                          </a:ln>
                        </pic:spPr>
                      </pic:pic>
                    </a:graphicData>
                  </a:graphic>
                </wp:inline>
              </w:drawing>
            </w:r>
          </w:p>
        </w:tc>
        <w:tc>
          <w:tcPr>
            <w:tcW w:w="2693" w:type="dxa"/>
            <w:vMerge w:val="restart"/>
            <w:tcBorders>
              <w:left w:val="nil"/>
            </w:tcBorders>
            <w:shd w:val="clear" w:color="auto" w:fill="F2F2F2" w:themeFill="background1" w:themeFillShade="F2"/>
          </w:tcPr>
          <w:p w14:paraId="073FC7B5" w14:textId="115F0116" w:rsidR="00EE6DBF" w:rsidRPr="00AC3F94" w:rsidRDefault="00EE6DBF" w:rsidP="00731EE4">
            <w:pPr>
              <w:spacing w:before="60" w:after="60"/>
              <w:jc w:val="left"/>
              <w:rPr>
                <w:i/>
                <w:sz w:val="18"/>
                <w:szCs w:val="18"/>
                <w:lang w:val="en-GB"/>
              </w:rPr>
            </w:pPr>
            <w:r w:rsidRPr="0064055B">
              <w:rPr>
                <w:i/>
                <w:sz w:val="18"/>
                <w:szCs w:val="18"/>
                <w:lang w:val="en-GB"/>
              </w:rPr>
              <w:t>The students know that person´s beliefs, whether false or true, will determine his or her reaction and/or emotional response to a situation</w:t>
            </w:r>
            <w:r>
              <w:rPr>
                <w:i/>
                <w:sz w:val="18"/>
                <w:szCs w:val="18"/>
                <w:lang w:val="en-GB"/>
              </w:rPr>
              <w:t>.</w:t>
            </w:r>
          </w:p>
        </w:tc>
        <w:tc>
          <w:tcPr>
            <w:tcW w:w="5103" w:type="dxa"/>
            <w:shd w:val="clear" w:color="auto" w:fill="F2F2F2" w:themeFill="background1" w:themeFillShade="F2"/>
          </w:tcPr>
          <w:p w14:paraId="34DD0D39" w14:textId="77777777" w:rsidR="00EE6DBF" w:rsidRPr="00CA399C" w:rsidRDefault="00EE6DBF" w:rsidP="00731EE4">
            <w:pPr>
              <w:spacing w:before="60" w:after="60"/>
              <w:jc w:val="left"/>
              <w:rPr>
                <w:sz w:val="18"/>
                <w:szCs w:val="18"/>
                <w:lang w:val="en-GB"/>
              </w:rPr>
            </w:pPr>
            <w:r w:rsidRPr="0064055B">
              <w:rPr>
                <w:sz w:val="18"/>
                <w:szCs w:val="18"/>
                <w:lang w:val="en-US"/>
              </w:rPr>
              <w:t>understand</w:t>
            </w:r>
            <w:r w:rsidRPr="0064055B">
              <w:rPr>
                <w:sz w:val="18"/>
                <w:szCs w:val="18"/>
                <w:lang w:val="en-GB"/>
              </w:rPr>
              <w:t>, that people can have different beliefs.</w:t>
            </w:r>
          </w:p>
        </w:tc>
        <w:tc>
          <w:tcPr>
            <w:tcW w:w="1418" w:type="dxa"/>
            <w:shd w:val="clear" w:color="auto" w:fill="F2F2F2" w:themeFill="background1" w:themeFillShade="F2"/>
          </w:tcPr>
          <w:p w14:paraId="1F510C77" w14:textId="1C963BBE" w:rsidR="00EE6DBF" w:rsidRDefault="00EE6DBF" w:rsidP="00F663ED">
            <w:pPr>
              <w:spacing w:before="60" w:after="0"/>
              <w:jc w:val="center"/>
              <w:rPr>
                <w:b/>
                <w:bCs/>
                <w:szCs w:val="20"/>
                <w:lang w:val="en-US"/>
              </w:rPr>
            </w:pPr>
            <w:r>
              <w:rPr>
                <w:sz w:val="18"/>
                <w:szCs w:val="18"/>
                <w:lang w:val="en-GB"/>
              </w:rPr>
              <w:t>5.1</w:t>
            </w:r>
          </w:p>
        </w:tc>
        <w:tc>
          <w:tcPr>
            <w:tcW w:w="1417" w:type="dxa"/>
            <w:vMerge w:val="restart"/>
            <w:shd w:val="clear" w:color="auto" w:fill="F2F2F2" w:themeFill="background1" w:themeFillShade="F2"/>
          </w:tcPr>
          <w:p w14:paraId="0357F306" w14:textId="713F894C" w:rsidR="00EE6DBF" w:rsidRDefault="00EE6DBF" w:rsidP="00F663ED">
            <w:pPr>
              <w:spacing w:before="60" w:after="0"/>
              <w:jc w:val="center"/>
              <w:rPr>
                <w:b/>
                <w:bCs/>
                <w:szCs w:val="20"/>
                <w:lang w:val="en-US"/>
              </w:rPr>
            </w:pPr>
            <w:r>
              <w:rPr>
                <w:sz w:val="18"/>
                <w:szCs w:val="18"/>
                <w:lang w:val="en-GB"/>
              </w:rPr>
              <w:br/>
              <w:t>5.3</w:t>
            </w:r>
          </w:p>
        </w:tc>
        <w:tc>
          <w:tcPr>
            <w:tcW w:w="1134" w:type="dxa"/>
            <w:shd w:val="clear" w:color="auto" w:fill="F2F2F2" w:themeFill="background1" w:themeFillShade="F2"/>
          </w:tcPr>
          <w:p w14:paraId="6012CCB9" w14:textId="77777777" w:rsidR="00EE6DBF" w:rsidRPr="00246BFE" w:rsidRDefault="00EE6DBF" w:rsidP="009F5383">
            <w:pPr>
              <w:tabs>
                <w:tab w:val="left" w:pos="1840"/>
              </w:tabs>
              <w:spacing w:before="60" w:after="0"/>
              <w:rPr>
                <w:sz w:val="18"/>
                <w:szCs w:val="18"/>
                <w:lang w:val="en-GB"/>
              </w:rPr>
            </w:pPr>
          </w:p>
        </w:tc>
        <w:tc>
          <w:tcPr>
            <w:tcW w:w="1843" w:type="dxa"/>
            <w:vMerge w:val="restart"/>
            <w:shd w:val="clear" w:color="auto" w:fill="F2F2F2" w:themeFill="background1" w:themeFillShade="F2"/>
          </w:tcPr>
          <w:p w14:paraId="373782BE" w14:textId="1C5FF00B" w:rsidR="00EE6DBF" w:rsidRDefault="00360825" w:rsidP="006F56BD">
            <w:pPr>
              <w:tabs>
                <w:tab w:val="left" w:pos="1840"/>
              </w:tabs>
              <w:spacing w:before="60" w:after="0"/>
              <w:jc w:val="left"/>
              <w:rPr>
                <w:sz w:val="18"/>
                <w:szCs w:val="18"/>
                <w:lang w:val="en-GB"/>
              </w:rPr>
            </w:pPr>
            <w:r>
              <w:rPr>
                <w:sz w:val="18"/>
                <w:szCs w:val="18"/>
                <w:lang w:val="en-GB"/>
              </w:rPr>
              <w:t>Objectives</w:t>
            </w:r>
            <w:r w:rsidR="006F56BD" w:rsidRPr="006F56BD">
              <w:rPr>
                <w:sz w:val="18"/>
                <w:szCs w:val="18"/>
                <w:lang w:val="en-GB"/>
              </w:rPr>
              <w:t xml:space="preserve"> of </w:t>
            </w:r>
            <w:r>
              <w:rPr>
                <w:sz w:val="18"/>
                <w:szCs w:val="18"/>
                <w:lang w:val="en-GB"/>
              </w:rPr>
              <w:t>M</w:t>
            </w:r>
            <w:r w:rsidR="006F56BD" w:rsidRPr="006F56BD">
              <w:rPr>
                <w:sz w:val="18"/>
                <w:szCs w:val="18"/>
                <w:lang w:val="en-GB"/>
              </w:rPr>
              <w:t xml:space="preserve">4 </w:t>
            </w:r>
            <w:r w:rsidR="006F56BD">
              <w:rPr>
                <w:sz w:val="18"/>
                <w:szCs w:val="18"/>
                <w:lang w:val="en-GB"/>
              </w:rPr>
              <w:t xml:space="preserve">should be achieved </w:t>
            </w:r>
            <w:r w:rsidR="006F56BD" w:rsidRPr="006F56BD">
              <w:rPr>
                <w:sz w:val="18"/>
                <w:szCs w:val="18"/>
                <w:lang w:val="en-GB"/>
              </w:rPr>
              <w:t xml:space="preserve">before </w:t>
            </w:r>
            <w:r w:rsidR="006F56BD">
              <w:rPr>
                <w:sz w:val="18"/>
                <w:szCs w:val="18"/>
                <w:lang w:val="en-GB"/>
              </w:rPr>
              <w:t xml:space="preserve">starting with </w:t>
            </w:r>
            <w:r>
              <w:rPr>
                <w:sz w:val="18"/>
                <w:szCs w:val="18"/>
                <w:lang w:val="en-GB"/>
              </w:rPr>
              <w:t>M</w:t>
            </w:r>
            <w:r w:rsidR="006F56BD">
              <w:rPr>
                <w:sz w:val="18"/>
                <w:szCs w:val="18"/>
                <w:lang w:val="en-GB"/>
              </w:rPr>
              <w:t>5.</w:t>
            </w:r>
          </w:p>
          <w:p w14:paraId="54DC344D" w14:textId="349CF97D" w:rsidR="006F56BD" w:rsidRPr="006F56BD" w:rsidRDefault="006F56BD" w:rsidP="006F56BD">
            <w:pPr>
              <w:tabs>
                <w:tab w:val="left" w:pos="1840"/>
              </w:tabs>
              <w:spacing w:before="60" w:after="0"/>
              <w:jc w:val="left"/>
              <w:rPr>
                <w:sz w:val="18"/>
                <w:szCs w:val="18"/>
                <w:lang w:val="en-GB"/>
              </w:rPr>
            </w:pPr>
            <w:r>
              <w:rPr>
                <w:sz w:val="18"/>
                <w:szCs w:val="18"/>
                <w:lang w:val="en-GB"/>
              </w:rPr>
              <w:t>5.1</w:t>
            </w:r>
            <w:r w:rsidR="00BB0C2F">
              <w:rPr>
                <w:sz w:val="18"/>
                <w:szCs w:val="18"/>
                <w:lang w:val="en-GB"/>
              </w:rPr>
              <w:t xml:space="preserve">, </w:t>
            </w:r>
            <w:r>
              <w:rPr>
                <w:sz w:val="18"/>
                <w:szCs w:val="18"/>
                <w:lang w:val="en-GB"/>
              </w:rPr>
              <w:t>5.2</w:t>
            </w:r>
            <w:r w:rsidR="00BB0C2F">
              <w:rPr>
                <w:sz w:val="18"/>
                <w:szCs w:val="18"/>
                <w:lang w:val="en-GB"/>
              </w:rPr>
              <w:t>, 5.4</w:t>
            </w:r>
            <w:r w:rsidR="00360825">
              <w:rPr>
                <w:sz w:val="18"/>
                <w:szCs w:val="18"/>
                <w:lang w:val="en-GB"/>
              </w:rPr>
              <w:t xml:space="preserve">, </w:t>
            </w:r>
            <w:r w:rsidR="00BB0C2F">
              <w:rPr>
                <w:sz w:val="18"/>
                <w:szCs w:val="18"/>
                <w:lang w:val="en-GB"/>
              </w:rPr>
              <w:t>5.6</w:t>
            </w:r>
            <w:r>
              <w:rPr>
                <w:sz w:val="18"/>
                <w:szCs w:val="18"/>
                <w:lang w:val="en-GB"/>
              </w:rPr>
              <w:t xml:space="preserve"> are introductory, the other exercises deepen the understanding</w:t>
            </w:r>
            <w:r w:rsidR="00BB0C2F">
              <w:rPr>
                <w:sz w:val="18"/>
                <w:szCs w:val="18"/>
                <w:lang w:val="en-GB"/>
              </w:rPr>
              <w:t>.</w:t>
            </w:r>
          </w:p>
        </w:tc>
      </w:tr>
      <w:tr w:rsidR="00EE6DBF" w14:paraId="695907DB" w14:textId="1ECF457E" w:rsidTr="005D1597">
        <w:trPr>
          <w:trHeight w:val="419"/>
        </w:trPr>
        <w:tc>
          <w:tcPr>
            <w:tcW w:w="714" w:type="dxa"/>
            <w:vMerge/>
            <w:tcBorders>
              <w:right w:val="nil"/>
            </w:tcBorders>
            <w:shd w:val="clear" w:color="auto" w:fill="F2F2F2" w:themeFill="background1" w:themeFillShade="F2"/>
          </w:tcPr>
          <w:p w14:paraId="04B0F1DE" w14:textId="77777777" w:rsidR="00EE6DBF" w:rsidRPr="00AE6088" w:rsidRDefault="00EE6DBF" w:rsidP="009F5383">
            <w:pPr>
              <w:spacing w:beforeLines="60" w:before="144" w:afterLines="60" w:after="144"/>
              <w:jc w:val="center"/>
              <w:rPr>
                <w:noProof/>
                <w:lang w:val="en-US" w:eastAsia="el-GR"/>
              </w:rPr>
            </w:pPr>
          </w:p>
        </w:tc>
        <w:tc>
          <w:tcPr>
            <w:tcW w:w="2693" w:type="dxa"/>
            <w:vMerge/>
            <w:tcBorders>
              <w:left w:val="nil"/>
            </w:tcBorders>
            <w:shd w:val="clear" w:color="auto" w:fill="F2F2F2" w:themeFill="background1" w:themeFillShade="F2"/>
          </w:tcPr>
          <w:p w14:paraId="133B88F3" w14:textId="77777777" w:rsidR="00EE6DBF" w:rsidRPr="0064055B" w:rsidRDefault="00EE6DBF" w:rsidP="00365285">
            <w:pPr>
              <w:spacing w:beforeLines="60" w:before="144" w:afterLines="60" w:after="144"/>
              <w:jc w:val="left"/>
              <w:rPr>
                <w:i/>
                <w:sz w:val="18"/>
                <w:szCs w:val="18"/>
                <w:lang w:val="en-GB"/>
              </w:rPr>
            </w:pPr>
          </w:p>
        </w:tc>
        <w:tc>
          <w:tcPr>
            <w:tcW w:w="5103" w:type="dxa"/>
            <w:shd w:val="clear" w:color="auto" w:fill="F2F2F2" w:themeFill="background1" w:themeFillShade="F2"/>
          </w:tcPr>
          <w:p w14:paraId="6E0187B3" w14:textId="77777777" w:rsidR="00EE6DBF" w:rsidRPr="0064055B" w:rsidRDefault="00EE6DBF" w:rsidP="00731EE4">
            <w:pPr>
              <w:spacing w:before="60" w:after="60"/>
              <w:jc w:val="left"/>
              <w:rPr>
                <w:sz w:val="18"/>
                <w:szCs w:val="18"/>
                <w:lang w:val="en-US"/>
              </w:rPr>
            </w:pPr>
            <w:r w:rsidRPr="0064055B">
              <w:rPr>
                <w:sz w:val="18"/>
                <w:szCs w:val="18"/>
                <w:lang w:val="en-US"/>
              </w:rPr>
              <w:t>understand</w:t>
            </w:r>
            <w:r w:rsidRPr="0064055B">
              <w:rPr>
                <w:sz w:val="18"/>
                <w:szCs w:val="18"/>
                <w:lang w:val="en-GB"/>
              </w:rPr>
              <w:t>, that people can have different access to knowledge.</w:t>
            </w:r>
          </w:p>
        </w:tc>
        <w:tc>
          <w:tcPr>
            <w:tcW w:w="1418" w:type="dxa"/>
            <w:shd w:val="clear" w:color="auto" w:fill="F2F2F2" w:themeFill="background1" w:themeFillShade="F2"/>
          </w:tcPr>
          <w:p w14:paraId="4BBFCB6C" w14:textId="77777777" w:rsidR="00EE6DBF" w:rsidRPr="00CA399C" w:rsidRDefault="00EE6DBF" w:rsidP="00F663ED">
            <w:pPr>
              <w:spacing w:before="60" w:after="0"/>
              <w:jc w:val="center"/>
              <w:rPr>
                <w:color w:val="000000" w:themeColor="text1"/>
                <w:sz w:val="18"/>
                <w:szCs w:val="18"/>
                <w:lang w:val="de-DE"/>
              </w:rPr>
            </w:pPr>
            <w:r w:rsidRPr="0064055B">
              <w:rPr>
                <w:color w:val="000000" w:themeColor="text1"/>
                <w:sz w:val="18"/>
                <w:szCs w:val="18"/>
              </w:rPr>
              <w:t>5.</w:t>
            </w:r>
            <w:r>
              <w:rPr>
                <w:color w:val="000000" w:themeColor="text1"/>
                <w:sz w:val="18"/>
                <w:szCs w:val="18"/>
              </w:rPr>
              <w:t>2</w:t>
            </w:r>
          </w:p>
        </w:tc>
        <w:tc>
          <w:tcPr>
            <w:tcW w:w="1417" w:type="dxa"/>
            <w:vMerge/>
            <w:shd w:val="clear" w:color="auto" w:fill="F2F2F2" w:themeFill="background1" w:themeFillShade="F2"/>
          </w:tcPr>
          <w:p w14:paraId="17EBCF92" w14:textId="77777777" w:rsidR="00EE6DBF" w:rsidRPr="0060038F" w:rsidRDefault="00EE6DBF" w:rsidP="00F663ED">
            <w:pPr>
              <w:tabs>
                <w:tab w:val="left" w:pos="1840"/>
              </w:tabs>
              <w:spacing w:before="60" w:after="0"/>
              <w:jc w:val="center"/>
              <w:rPr>
                <w:sz w:val="18"/>
                <w:szCs w:val="18"/>
                <w:lang w:val="en-GB"/>
              </w:rPr>
            </w:pPr>
          </w:p>
        </w:tc>
        <w:tc>
          <w:tcPr>
            <w:tcW w:w="1134" w:type="dxa"/>
            <w:shd w:val="clear" w:color="auto" w:fill="F2F2F2" w:themeFill="background1" w:themeFillShade="F2"/>
          </w:tcPr>
          <w:p w14:paraId="4C86C5A4" w14:textId="77777777" w:rsidR="00EE6DBF" w:rsidRPr="00246BFE" w:rsidRDefault="00EE6DBF" w:rsidP="009F5383">
            <w:pPr>
              <w:tabs>
                <w:tab w:val="left" w:pos="1840"/>
              </w:tabs>
              <w:spacing w:before="60" w:after="0"/>
              <w:rPr>
                <w:sz w:val="18"/>
                <w:szCs w:val="18"/>
                <w:lang w:val="en-GB"/>
              </w:rPr>
            </w:pPr>
          </w:p>
        </w:tc>
        <w:tc>
          <w:tcPr>
            <w:tcW w:w="1843" w:type="dxa"/>
            <w:vMerge/>
            <w:shd w:val="clear" w:color="auto" w:fill="F2F2F2" w:themeFill="background1" w:themeFillShade="F2"/>
          </w:tcPr>
          <w:p w14:paraId="10A9AC3F" w14:textId="77777777" w:rsidR="00EE6DBF" w:rsidRPr="00246BFE" w:rsidRDefault="00EE6DBF" w:rsidP="006F56BD">
            <w:pPr>
              <w:tabs>
                <w:tab w:val="left" w:pos="1840"/>
              </w:tabs>
              <w:spacing w:before="60" w:after="0"/>
              <w:jc w:val="left"/>
              <w:rPr>
                <w:sz w:val="18"/>
                <w:szCs w:val="18"/>
                <w:lang w:val="en-GB"/>
              </w:rPr>
            </w:pPr>
          </w:p>
        </w:tc>
      </w:tr>
      <w:tr w:rsidR="00EE6DBF" w14:paraId="458FCDFA" w14:textId="5841AC93" w:rsidTr="005D1597">
        <w:trPr>
          <w:trHeight w:val="637"/>
        </w:trPr>
        <w:tc>
          <w:tcPr>
            <w:tcW w:w="714" w:type="dxa"/>
            <w:vMerge/>
            <w:tcBorders>
              <w:right w:val="nil"/>
            </w:tcBorders>
            <w:shd w:val="clear" w:color="auto" w:fill="F2F2F2" w:themeFill="background1" w:themeFillShade="F2"/>
          </w:tcPr>
          <w:p w14:paraId="178F5040" w14:textId="77777777" w:rsidR="00EE6DBF" w:rsidRPr="00001FA3" w:rsidRDefault="00EE6DBF" w:rsidP="009F5383">
            <w:pPr>
              <w:spacing w:beforeLines="60" w:before="144" w:afterLines="60" w:after="144"/>
              <w:jc w:val="center"/>
              <w:rPr>
                <w:noProof/>
                <w:lang w:val="el-GR" w:eastAsia="el-GR"/>
              </w:rPr>
            </w:pPr>
          </w:p>
        </w:tc>
        <w:tc>
          <w:tcPr>
            <w:tcW w:w="2693" w:type="dxa"/>
            <w:vMerge/>
            <w:tcBorders>
              <w:left w:val="nil"/>
            </w:tcBorders>
            <w:shd w:val="clear" w:color="auto" w:fill="F2F2F2" w:themeFill="background1" w:themeFillShade="F2"/>
          </w:tcPr>
          <w:p w14:paraId="70066C1B" w14:textId="77777777" w:rsidR="00EE6DBF" w:rsidRPr="00CA399C" w:rsidRDefault="00EE6DBF" w:rsidP="00365285">
            <w:pPr>
              <w:spacing w:before="60" w:after="60"/>
              <w:jc w:val="left"/>
              <w:rPr>
                <w:sz w:val="18"/>
                <w:szCs w:val="18"/>
                <w:lang w:val="en-GB"/>
              </w:rPr>
            </w:pPr>
          </w:p>
        </w:tc>
        <w:tc>
          <w:tcPr>
            <w:tcW w:w="5103" w:type="dxa"/>
            <w:shd w:val="clear" w:color="auto" w:fill="F2F2F2" w:themeFill="background1" w:themeFillShade="F2"/>
          </w:tcPr>
          <w:p w14:paraId="416E453D" w14:textId="77777777" w:rsidR="00EE6DBF" w:rsidRPr="0064055B" w:rsidRDefault="00EE6DBF" w:rsidP="00731EE4">
            <w:pPr>
              <w:spacing w:before="60" w:after="60"/>
              <w:jc w:val="left"/>
              <w:rPr>
                <w:sz w:val="18"/>
                <w:szCs w:val="18"/>
                <w:lang w:val="en-US"/>
              </w:rPr>
            </w:pPr>
            <w:r w:rsidRPr="0064055B">
              <w:rPr>
                <w:sz w:val="18"/>
                <w:szCs w:val="18"/>
                <w:lang w:val="en-US"/>
              </w:rPr>
              <w:t>understand</w:t>
            </w:r>
            <w:r w:rsidRPr="0064055B">
              <w:rPr>
                <w:sz w:val="18"/>
                <w:szCs w:val="18"/>
                <w:lang w:val="en-GB"/>
              </w:rPr>
              <w:t>, that people can have false beliefs, because of their previous knowledge and information that is accessible to them.</w:t>
            </w:r>
          </w:p>
        </w:tc>
        <w:tc>
          <w:tcPr>
            <w:tcW w:w="1418" w:type="dxa"/>
            <w:shd w:val="clear" w:color="auto" w:fill="F2F2F2" w:themeFill="background1" w:themeFillShade="F2"/>
          </w:tcPr>
          <w:p w14:paraId="3E6311B2" w14:textId="77777777" w:rsidR="00EE6DBF" w:rsidRPr="0060038F" w:rsidRDefault="00EE6DBF" w:rsidP="00F663ED">
            <w:pPr>
              <w:tabs>
                <w:tab w:val="left" w:pos="1840"/>
              </w:tabs>
              <w:spacing w:before="60" w:after="0"/>
              <w:jc w:val="center"/>
              <w:rPr>
                <w:sz w:val="18"/>
                <w:szCs w:val="18"/>
                <w:lang w:val="en-GB"/>
              </w:rPr>
            </w:pPr>
            <w:r>
              <w:rPr>
                <w:sz w:val="18"/>
                <w:szCs w:val="18"/>
                <w:lang w:val="en-GB"/>
              </w:rPr>
              <w:t>5.4</w:t>
            </w:r>
          </w:p>
        </w:tc>
        <w:tc>
          <w:tcPr>
            <w:tcW w:w="1417" w:type="dxa"/>
            <w:shd w:val="clear" w:color="auto" w:fill="F2F2F2" w:themeFill="background1" w:themeFillShade="F2"/>
          </w:tcPr>
          <w:p w14:paraId="79AAC003" w14:textId="77777777" w:rsidR="00EE6DBF" w:rsidRPr="0060038F" w:rsidRDefault="00EE6DBF" w:rsidP="00F663ED">
            <w:pPr>
              <w:tabs>
                <w:tab w:val="left" w:pos="1840"/>
              </w:tabs>
              <w:spacing w:before="60" w:after="0"/>
              <w:jc w:val="center"/>
              <w:rPr>
                <w:sz w:val="18"/>
                <w:szCs w:val="18"/>
                <w:lang w:val="en-GB"/>
              </w:rPr>
            </w:pPr>
            <w:r>
              <w:rPr>
                <w:sz w:val="18"/>
                <w:szCs w:val="18"/>
                <w:lang w:val="en-GB"/>
              </w:rPr>
              <w:t>5.5</w:t>
            </w:r>
          </w:p>
        </w:tc>
        <w:tc>
          <w:tcPr>
            <w:tcW w:w="1134" w:type="dxa"/>
            <w:shd w:val="clear" w:color="auto" w:fill="F2F2F2" w:themeFill="background1" w:themeFillShade="F2"/>
          </w:tcPr>
          <w:p w14:paraId="269537F1" w14:textId="77777777" w:rsidR="00EE6DBF" w:rsidRPr="00246BFE" w:rsidRDefault="00EE6DBF" w:rsidP="009F5383">
            <w:pPr>
              <w:tabs>
                <w:tab w:val="left" w:pos="1840"/>
              </w:tabs>
              <w:spacing w:before="60" w:after="0"/>
              <w:rPr>
                <w:sz w:val="18"/>
                <w:szCs w:val="18"/>
                <w:lang w:val="en-GB"/>
              </w:rPr>
            </w:pPr>
          </w:p>
        </w:tc>
        <w:tc>
          <w:tcPr>
            <w:tcW w:w="1843" w:type="dxa"/>
            <w:vMerge/>
            <w:shd w:val="clear" w:color="auto" w:fill="F2F2F2" w:themeFill="background1" w:themeFillShade="F2"/>
          </w:tcPr>
          <w:p w14:paraId="6A866C60" w14:textId="77777777" w:rsidR="00EE6DBF" w:rsidRPr="00246BFE" w:rsidRDefault="00EE6DBF" w:rsidP="006F56BD">
            <w:pPr>
              <w:tabs>
                <w:tab w:val="left" w:pos="1840"/>
              </w:tabs>
              <w:spacing w:before="60" w:after="0"/>
              <w:jc w:val="left"/>
              <w:rPr>
                <w:sz w:val="18"/>
                <w:szCs w:val="18"/>
                <w:lang w:val="en-GB"/>
              </w:rPr>
            </w:pPr>
          </w:p>
        </w:tc>
      </w:tr>
      <w:tr w:rsidR="00EE6DBF" w14:paraId="30C9A2FB" w14:textId="41F88B12" w:rsidTr="005D1597">
        <w:trPr>
          <w:trHeight w:val="561"/>
        </w:trPr>
        <w:tc>
          <w:tcPr>
            <w:tcW w:w="714" w:type="dxa"/>
            <w:vMerge/>
            <w:tcBorders>
              <w:right w:val="nil"/>
            </w:tcBorders>
            <w:shd w:val="clear" w:color="auto" w:fill="F2F2F2" w:themeFill="background1" w:themeFillShade="F2"/>
          </w:tcPr>
          <w:p w14:paraId="38DDB6DA" w14:textId="77777777" w:rsidR="00EE6DBF" w:rsidRPr="00001FA3" w:rsidRDefault="00EE6DBF" w:rsidP="009F5383">
            <w:pPr>
              <w:spacing w:beforeLines="60" w:before="144" w:afterLines="60" w:after="144"/>
              <w:jc w:val="center"/>
              <w:rPr>
                <w:noProof/>
                <w:lang w:val="el-GR" w:eastAsia="el-GR"/>
              </w:rPr>
            </w:pPr>
          </w:p>
        </w:tc>
        <w:tc>
          <w:tcPr>
            <w:tcW w:w="2693" w:type="dxa"/>
            <w:vMerge/>
            <w:tcBorders>
              <w:left w:val="nil"/>
            </w:tcBorders>
            <w:shd w:val="clear" w:color="auto" w:fill="F2F2F2" w:themeFill="background1" w:themeFillShade="F2"/>
          </w:tcPr>
          <w:p w14:paraId="2CBCAA87" w14:textId="77777777" w:rsidR="00EE6DBF" w:rsidRPr="0064055B" w:rsidRDefault="00EE6DBF" w:rsidP="00365285">
            <w:pPr>
              <w:spacing w:beforeLines="60" w:before="144" w:afterLines="60" w:after="144"/>
              <w:jc w:val="left"/>
              <w:rPr>
                <w:i/>
                <w:sz w:val="18"/>
                <w:szCs w:val="18"/>
                <w:lang w:val="en-GB"/>
              </w:rPr>
            </w:pPr>
          </w:p>
        </w:tc>
        <w:tc>
          <w:tcPr>
            <w:tcW w:w="5103" w:type="dxa"/>
            <w:shd w:val="clear" w:color="auto" w:fill="F2F2F2" w:themeFill="background1" w:themeFillShade="F2"/>
          </w:tcPr>
          <w:p w14:paraId="5CE6D502" w14:textId="77777777" w:rsidR="00EE6DBF" w:rsidRPr="0064055B" w:rsidRDefault="00EE6DBF" w:rsidP="00731EE4">
            <w:pPr>
              <w:spacing w:before="60" w:after="60"/>
              <w:jc w:val="left"/>
              <w:rPr>
                <w:sz w:val="18"/>
                <w:szCs w:val="18"/>
                <w:lang w:val="en-US"/>
              </w:rPr>
            </w:pPr>
            <w:r w:rsidRPr="0064055B">
              <w:rPr>
                <w:color w:val="000000" w:themeColor="text1"/>
                <w:sz w:val="18"/>
                <w:szCs w:val="18"/>
                <w:lang w:val="en-US"/>
              </w:rPr>
              <w:t>understand that a person’s belief (</w:t>
            </w:r>
            <w:r w:rsidRPr="0064055B">
              <w:rPr>
                <w:color w:val="000000" w:themeColor="text1"/>
                <w:sz w:val="18"/>
                <w:szCs w:val="18"/>
                <w:lang w:val="en-GB"/>
              </w:rPr>
              <w:t>false or true) will determine his or her reaction and/or emotional response to a situation.</w:t>
            </w:r>
          </w:p>
        </w:tc>
        <w:tc>
          <w:tcPr>
            <w:tcW w:w="1418" w:type="dxa"/>
            <w:shd w:val="clear" w:color="auto" w:fill="F2F2F2" w:themeFill="background1" w:themeFillShade="F2"/>
          </w:tcPr>
          <w:p w14:paraId="1E869102" w14:textId="77777777" w:rsidR="00EE6DBF" w:rsidRPr="0060038F" w:rsidRDefault="00EE6DBF" w:rsidP="00F663ED">
            <w:pPr>
              <w:tabs>
                <w:tab w:val="left" w:pos="1840"/>
              </w:tabs>
              <w:spacing w:before="60" w:after="0"/>
              <w:jc w:val="center"/>
              <w:rPr>
                <w:sz w:val="18"/>
                <w:szCs w:val="18"/>
                <w:lang w:val="en-GB"/>
              </w:rPr>
            </w:pPr>
            <w:r>
              <w:rPr>
                <w:sz w:val="18"/>
                <w:szCs w:val="18"/>
                <w:lang w:val="en-GB"/>
              </w:rPr>
              <w:t>5.6</w:t>
            </w:r>
          </w:p>
        </w:tc>
        <w:tc>
          <w:tcPr>
            <w:tcW w:w="1417" w:type="dxa"/>
            <w:shd w:val="clear" w:color="auto" w:fill="F2F2F2" w:themeFill="background1" w:themeFillShade="F2"/>
          </w:tcPr>
          <w:p w14:paraId="2B75C70E" w14:textId="77777777" w:rsidR="00EE6DBF" w:rsidRPr="0060038F" w:rsidRDefault="00EE6DBF" w:rsidP="00F663ED">
            <w:pPr>
              <w:tabs>
                <w:tab w:val="left" w:pos="1840"/>
              </w:tabs>
              <w:spacing w:before="60" w:after="0"/>
              <w:jc w:val="center"/>
              <w:rPr>
                <w:sz w:val="18"/>
                <w:szCs w:val="18"/>
                <w:lang w:val="en-GB"/>
              </w:rPr>
            </w:pPr>
            <w:r>
              <w:rPr>
                <w:sz w:val="18"/>
                <w:szCs w:val="18"/>
                <w:lang w:val="en-GB"/>
              </w:rPr>
              <w:t>5.7</w:t>
            </w:r>
          </w:p>
        </w:tc>
        <w:tc>
          <w:tcPr>
            <w:tcW w:w="1134" w:type="dxa"/>
            <w:shd w:val="clear" w:color="auto" w:fill="F2F2F2" w:themeFill="background1" w:themeFillShade="F2"/>
          </w:tcPr>
          <w:p w14:paraId="606228F2" w14:textId="77777777" w:rsidR="00EE6DBF" w:rsidRPr="00246BFE" w:rsidRDefault="00EE6DBF" w:rsidP="009F5383">
            <w:pPr>
              <w:tabs>
                <w:tab w:val="left" w:pos="1840"/>
              </w:tabs>
              <w:spacing w:before="60" w:after="0"/>
              <w:rPr>
                <w:sz w:val="18"/>
                <w:szCs w:val="18"/>
                <w:lang w:val="en-GB"/>
              </w:rPr>
            </w:pPr>
          </w:p>
        </w:tc>
        <w:tc>
          <w:tcPr>
            <w:tcW w:w="1843" w:type="dxa"/>
            <w:vMerge/>
            <w:shd w:val="clear" w:color="auto" w:fill="F2F2F2" w:themeFill="background1" w:themeFillShade="F2"/>
          </w:tcPr>
          <w:p w14:paraId="76FC1677" w14:textId="77777777" w:rsidR="00EE6DBF" w:rsidRPr="00246BFE" w:rsidRDefault="00EE6DBF" w:rsidP="006F56BD">
            <w:pPr>
              <w:tabs>
                <w:tab w:val="left" w:pos="1840"/>
              </w:tabs>
              <w:spacing w:before="60" w:after="0"/>
              <w:jc w:val="left"/>
              <w:rPr>
                <w:sz w:val="18"/>
                <w:szCs w:val="18"/>
                <w:lang w:val="en-GB"/>
              </w:rPr>
            </w:pPr>
          </w:p>
        </w:tc>
      </w:tr>
      <w:tr w:rsidR="005D1597" w:rsidRPr="00994739" w14:paraId="34EB7F29" w14:textId="77777777" w:rsidTr="005D1597">
        <w:tc>
          <w:tcPr>
            <w:tcW w:w="714" w:type="dxa"/>
            <w:tcBorders>
              <w:top w:val="nil"/>
              <w:left w:val="nil"/>
              <w:bottom w:val="single" w:sz="4" w:space="0" w:color="auto"/>
              <w:right w:val="nil"/>
            </w:tcBorders>
          </w:tcPr>
          <w:p w14:paraId="41B7A13C" w14:textId="77777777" w:rsidR="005D1597" w:rsidRPr="00994739" w:rsidRDefault="005D1597" w:rsidP="00941DCF">
            <w:pPr>
              <w:spacing w:before="120" w:after="120"/>
              <w:jc w:val="center"/>
              <w:rPr>
                <w:b/>
                <w:sz w:val="18"/>
                <w:szCs w:val="18"/>
                <w:lang w:val="en-US"/>
              </w:rPr>
            </w:pPr>
          </w:p>
        </w:tc>
        <w:tc>
          <w:tcPr>
            <w:tcW w:w="2693" w:type="dxa"/>
            <w:tcBorders>
              <w:top w:val="nil"/>
              <w:left w:val="nil"/>
              <w:bottom w:val="single" w:sz="4" w:space="0" w:color="auto"/>
              <w:right w:val="nil"/>
            </w:tcBorders>
          </w:tcPr>
          <w:p w14:paraId="3CB14E31" w14:textId="77777777" w:rsidR="005D1597" w:rsidRPr="00994739" w:rsidRDefault="005D1597" w:rsidP="00941DCF">
            <w:pPr>
              <w:spacing w:before="120" w:after="120"/>
              <w:jc w:val="left"/>
              <w:rPr>
                <w:b/>
                <w:sz w:val="18"/>
                <w:szCs w:val="18"/>
                <w:lang w:val="en-US"/>
              </w:rPr>
            </w:pPr>
          </w:p>
        </w:tc>
        <w:tc>
          <w:tcPr>
            <w:tcW w:w="5103" w:type="dxa"/>
            <w:tcBorders>
              <w:top w:val="nil"/>
              <w:left w:val="nil"/>
            </w:tcBorders>
          </w:tcPr>
          <w:p w14:paraId="79118E01" w14:textId="77777777" w:rsidR="005D1597" w:rsidRPr="00994739" w:rsidRDefault="005D1597" w:rsidP="00941DCF">
            <w:pPr>
              <w:spacing w:before="120" w:after="120"/>
              <w:jc w:val="left"/>
              <w:rPr>
                <w:b/>
                <w:bCs/>
                <w:sz w:val="18"/>
                <w:szCs w:val="18"/>
                <w:lang w:val="en-US"/>
              </w:rPr>
            </w:pPr>
            <w:r w:rsidRPr="00994739">
              <w:rPr>
                <w:b/>
                <w:sz w:val="18"/>
                <w:szCs w:val="18"/>
                <w:lang w:val="en-GB"/>
              </w:rPr>
              <w:t>The students are able to:</w:t>
            </w:r>
          </w:p>
        </w:tc>
        <w:tc>
          <w:tcPr>
            <w:tcW w:w="1418" w:type="dxa"/>
          </w:tcPr>
          <w:p w14:paraId="3181C542" w14:textId="77777777" w:rsidR="005D1597" w:rsidRPr="00994739" w:rsidRDefault="005D1597" w:rsidP="00941DCF">
            <w:pPr>
              <w:spacing w:before="120" w:after="120"/>
              <w:jc w:val="center"/>
              <w:rPr>
                <w:b/>
                <w:bCs/>
                <w:sz w:val="18"/>
                <w:szCs w:val="18"/>
                <w:lang w:val="en-US"/>
              </w:rPr>
            </w:pPr>
            <w:r w:rsidRPr="00994739">
              <w:rPr>
                <w:b/>
                <w:bCs/>
                <w:sz w:val="18"/>
                <w:szCs w:val="18"/>
                <w:lang w:val="en-US"/>
              </w:rPr>
              <w:t>BEGINNERS</w:t>
            </w:r>
          </w:p>
        </w:tc>
        <w:tc>
          <w:tcPr>
            <w:tcW w:w="1417" w:type="dxa"/>
          </w:tcPr>
          <w:p w14:paraId="5A79496B" w14:textId="77777777" w:rsidR="005D1597" w:rsidRPr="00994739" w:rsidRDefault="005D1597" w:rsidP="00941DCF">
            <w:pPr>
              <w:spacing w:before="120" w:after="120"/>
              <w:jc w:val="center"/>
              <w:rPr>
                <w:b/>
                <w:bCs/>
                <w:sz w:val="18"/>
                <w:szCs w:val="18"/>
                <w:lang w:val="en-US"/>
              </w:rPr>
            </w:pPr>
            <w:r w:rsidRPr="00994739">
              <w:rPr>
                <w:b/>
                <w:bCs/>
                <w:sz w:val="18"/>
                <w:szCs w:val="18"/>
                <w:lang w:val="en-US"/>
              </w:rPr>
              <w:t>ADVANCED</w:t>
            </w:r>
          </w:p>
        </w:tc>
        <w:tc>
          <w:tcPr>
            <w:tcW w:w="1134" w:type="dxa"/>
            <w:tcBorders>
              <w:right w:val="single" w:sz="4" w:space="0" w:color="auto"/>
            </w:tcBorders>
          </w:tcPr>
          <w:p w14:paraId="7A0282E8" w14:textId="77777777" w:rsidR="005D1597" w:rsidRPr="00994739" w:rsidRDefault="005D1597" w:rsidP="00941DCF">
            <w:pPr>
              <w:spacing w:before="120" w:after="120"/>
              <w:rPr>
                <w:bCs/>
                <w:i/>
                <w:sz w:val="18"/>
                <w:szCs w:val="18"/>
                <w:lang w:val="en-US"/>
              </w:rPr>
            </w:pPr>
            <w:r w:rsidRPr="00994739">
              <w:rPr>
                <w:bCs/>
                <w:i/>
                <w:sz w:val="18"/>
                <w:szCs w:val="18"/>
                <w:lang w:val="en-US"/>
              </w:rPr>
              <w:t>Achieved?</w:t>
            </w:r>
          </w:p>
        </w:tc>
        <w:tc>
          <w:tcPr>
            <w:tcW w:w="1843" w:type="dxa"/>
            <w:tcBorders>
              <w:right w:val="single" w:sz="4" w:space="0" w:color="auto"/>
            </w:tcBorders>
          </w:tcPr>
          <w:p w14:paraId="4D64F3D8" w14:textId="77777777" w:rsidR="005D1597" w:rsidRPr="00994739" w:rsidRDefault="005D1597" w:rsidP="00941DCF">
            <w:pPr>
              <w:spacing w:before="120" w:after="120"/>
              <w:rPr>
                <w:bCs/>
                <w:i/>
                <w:sz w:val="18"/>
                <w:szCs w:val="18"/>
                <w:lang w:val="en-US"/>
              </w:rPr>
            </w:pPr>
            <w:r w:rsidRPr="00994739">
              <w:rPr>
                <w:bCs/>
                <w:sz w:val="18"/>
                <w:szCs w:val="18"/>
                <w:lang w:val="en-US"/>
              </w:rPr>
              <w:t>Hints</w:t>
            </w:r>
          </w:p>
        </w:tc>
      </w:tr>
      <w:tr w:rsidR="00EE6DBF" w14:paraId="04DD5716" w14:textId="3FF6C6C5" w:rsidTr="005D1597">
        <w:trPr>
          <w:trHeight w:val="903"/>
        </w:trPr>
        <w:tc>
          <w:tcPr>
            <w:tcW w:w="714" w:type="dxa"/>
            <w:vMerge w:val="restart"/>
            <w:tcBorders>
              <w:right w:val="nil"/>
            </w:tcBorders>
          </w:tcPr>
          <w:p w14:paraId="54A4AA35" w14:textId="77777777" w:rsidR="00EE6DBF" w:rsidRDefault="00EE6DBF" w:rsidP="009F5383">
            <w:pPr>
              <w:spacing w:beforeLines="60" w:before="144" w:afterLines="60" w:after="144"/>
              <w:jc w:val="center"/>
              <w:rPr>
                <w:sz w:val="18"/>
                <w:szCs w:val="18"/>
                <w:lang w:val="en-GB"/>
              </w:rPr>
            </w:pPr>
          </w:p>
          <w:p w14:paraId="64E4BF61" w14:textId="77777777" w:rsidR="00EE6DBF" w:rsidRDefault="00EE6DBF" w:rsidP="009F5383">
            <w:pPr>
              <w:spacing w:beforeLines="60" w:before="144" w:afterLines="60" w:after="144"/>
              <w:jc w:val="center"/>
              <w:rPr>
                <w:sz w:val="18"/>
                <w:szCs w:val="18"/>
                <w:lang w:val="en-GB"/>
              </w:rPr>
            </w:pPr>
          </w:p>
          <w:p w14:paraId="427E5392" w14:textId="4C228F6A" w:rsidR="00EE6DBF" w:rsidRDefault="00EE6DBF" w:rsidP="009F5383">
            <w:pPr>
              <w:spacing w:beforeLines="60" w:before="144" w:afterLines="60" w:after="144"/>
              <w:jc w:val="center"/>
              <w:rPr>
                <w:sz w:val="18"/>
                <w:szCs w:val="18"/>
                <w:lang w:val="en-GB"/>
              </w:rPr>
            </w:pPr>
            <w:r w:rsidRPr="00001FA3">
              <w:rPr>
                <w:noProof/>
                <w:lang w:val="de-DE" w:eastAsia="de-DE"/>
              </w:rPr>
              <w:drawing>
                <wp:inline distT="0" distB="0" distL="0" distR="0" wp14:anchorId="243BFBE6" wp14:editId="2C3B64E6">
                  <wp:extent cx="360045" cy="318789"/>
                  <wp:effectExtent l="0" t="0" r="0" b="0"/>
                  <wp:docPr id="43" name="Grafik 43" descr="C:\Users\Fabienne Schwartz\AppData\Local\Temp\Temp1_die neuen Icons.zip\die neuen Icons\Icon_Modul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bienne Schwartz\AppData\Local\Temp\Temp1_die neuen Icons.zip\die neuen Icons\Icon_Modul 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298" cy="326096"/>
                          </a:xfrm>
                          <a:prstGeom prst="rect">
                            <a:avLst/>
                          </a:prstGeom>
                          <a:noFill/>
                          <a:ln>
                            <a:noFill/>
                          </a:ln>
                        </pic:spPr>
                      </pic:pic>
                    </a:graphicData>
                  </a:graphic>
                </wp:inline>
              </w:drawing>
            </w:r>
          </w:p>
        </w:tc>
        <w:tc>
          <w:tcPr>
            <w:tcW w:w="2693" w:type="dxa"/>
            <w:vMerge w:val="restart"/>
            <w:tcBorders>
              <w:left w:val="nil"/>
            </w:tcBorders>
          </w:tcPr>
          <w:p w14:paraId="221A735B" w14:textId="77777777" w:rsidR="00EE6DBF" w:rsidRDefault="00EE6DBF" w:rsidP="00365285">
            <w:pPr>
              <w:spacing w:before="60" w:after="60"/>
              <w:jc w:val="left"/>
              <w:rPr>
                <w:i/>
                <w:sz w:val="18"/>
                <w:szCs w:val="18"/>
                <w:lang w:val="en-GB"/>
              </w:rPr>
            </w:pPr>
          </w:p>
          <w:p w14:paraId="0358E075" w14:textId="6BC83BBA" w:rsidR="00EE6DBF" w:rsidRPr="00AC3F94" w:rsidRDefault="00EE6DBF" w:rsidP="00365285">
            <w:pPr>
              <w:spacing w:before="60" w:after="60"/>
              <w:jc w:val="left"/>
              <w:rPr>
                <w:i/>
                <w:sz w:val="18"/>
                <w:szCs w:val="18"/>
                <w:lang w:val="en-GB"/>
              </w:rPr>
            </w:pPr>
            <w:r w:rsidRPr="000743CE">
              <w:rPr>
                <w:i/>
                <w:sz w:val="18"/>
                <w:szCs w:val="18"/>
                <w:lang w:val="en-GB"/>
              </w:rPr>
              <w:t xml:space="preserve">The students know that there can be a discrepancy between emotions felt on the inside and emotions shown on the outside and that people can hide their inner feelings on purpose. </w:t>
            </w:r>
          </w:p>
        </w:tc>
        <w:tc>
          <w:tcPr>
            <w:tcW w:w="5103" w:type="dxa"/>
          </w:tcPr>
          <w:p w14:paraId="03A7A8DF" w14:textId="77777777" w:rsidR="00EE6DBF" w:rsidRDefault="00EE6DBF" w:rsidP="00731EE4">
            <w:pPr>
              <w:spacing w:before="60" w:after="60"/>
              <w:jc w:val="left"/>
              <w:rPr>
                <w:b/>
                <w:bCs/>
                <w:szCs w:val="20"/>
                <w:lang w:val="en-US"/>
              </w:rPr>
            </w:pPr>
            <w:r w:rsidRPr="00302ED7">
              <w:rPr>
                <w:sz w:val="18"/>
                <w:szCs w:val="18"/>
                <w:lang w:val="en-GB"/>
              </w:rPr>
              <w:t xml:space="preserve">understand that there can be a discrepancy between emotions felt on the inside and emotions shown on the outside and </w:t>
            </w:r>
            <w:r w:rsidRPr="00302ED7">
              <w:rPr>
                <w:color w:val="000000" w:themeColor="text1"/>
                <w:sz w:val="18"/>
                <w:szCs w:val="18"/>
                <w:lang w:val="en-US"/>
              </w:rPr>
              <w:t>understand that people can hide their feelings.</w:t>
            </w:r>
          </w:p>
        </w:tc>
        <w:tc>
          <w:tcPr>
            <w:tcW w:w="1418" w:type="dxa"/>
          </w:tcPr>
          <w:p w14:paraId="5206279C" w14:textId="4A7EA3F7" w:rsidR="00EE6DBF" w:rsidRDefault="00EE6DBF" w:rsidP="00F663ED">
            <w:pPr>
              <w:spacing w:before="60" w:after="0"/>
              <w:jc w:val="center"/>
              <w:rPr>
                <w:b/>
                <w:bCs/>
                <w:szCs w:val="20"/>
                <w:lang w:val="en-US"/>
              </w:rPr>
            </w:pPr>
            <w:r>
              <w:rPr>
                <w:sz w:val="18"/>
                <w:szCs w:val="18"/>
                <w:lang w:val="en-GB"/>
              </w:rPr>
              <w:t>6.1</w:t>
            </w:r>
          </w:p>
        </w:tc>
        <w:tc>
          <w:tcPr>
            <w:tcW w:w="1417" w:type="dxa"/>
          </w:tcPr>
          <w:p w14:paraId="512A7924" w14:textId="77777777" w:rsidR="00EE6DBF" w:rsidRDefault="00EE6DBF" w:rsidP="00F663ED">
            <w:pPr>
              <w:spacing w:before="60" w:after="0"/>
              <w:jc w:val="center"/>
              <w:rPr>
                <w:b/>
                <w:bCs/>
                <w:szCs w:val="20"/>
                <w:lang w:val="en-US"/>
              </w:rPr>
            </w:pPr>
            <w:r>
              <w:rPr>
                <w:sz w:val="18"/>
                <w:szCs w:val="18"/>
                <w:lang w:val="en-GB"/>
              </w:rPr>
              <w:t>6.2</w:t>
            </w:r>
          </w:p>
        </w:tc>
        <w:tc>
          <w:tcPr>
            <w:tcW w:w="1134" w:type="dxa"/>
          </w:tcPr>
          <w:p w14:paraId="65764260" w14:textId="77777777" w:rsidR="00EE6DBF" w:rsidRPr="00246BFE" w:rsidRDefault="00EE6DBF" w:rsidP="009F5383">
            <w:pPr>
              <w:tabs>
                <w:tab w:val="left" w:pos="1840"/>
              </w:tabs>
              <w:spacing w:beforeLines="60" w:before="144" w:afterLines="60" w:after="144"/>
              <w:rPr>
                <w:sz w:val="18"/>
                <w:szCs w:val="18"/>
                <w:lang w:val="en-GB"/>
              </w:rPr>
            </w:pPr>
          </w:p>
        </w:tc>
        <w:tc>
          <w:tcPr>
            <w:tcW w:w="1843" w:type="dxa"/>
            <w:vMerge w:val="restart"/>
          </w:tcPr>
          <w:p w14:paraId="79345100" w14:textId="77777777" w:rsidR="00EE6DBF" w:rsidRPr="00246BFE" w:rsidRDefault="00EE6DBF" w:rsidP="006F56BD">
            <w:pPr>
              <w:tabs>
                <w:tab w:val="left" w:pos="1840"/>
              </w:tabs>
              <w:spacing w:beforeLines="60" w:before="144" w:afterLines="60" w:after="144"/>
              <w:jc w:val="left"/>
              <w:rPr>
                <w:sz w:val="18"/>
                <w:szCs w:val="18"/>
                <w:lang w:val="en-GB"/>
              </w:rPr>
            </w:pPr>
          </w:p>
        </w:tc>
      </w:tr>
      <w:tr w:rsidR="00EE6DBF" w14:paraId="47325C17" w14:textId="67145A3E" w:rsidTr="005D1597">
        <w:trPr>
          <w:trHeight w:val="839"/>
        </w:trPr>
        <w:tc>
          <w:tcPr>
            <w:tcW w:w="714" w:type="dxa"/>
            <w:vMerge/>
            <w:tcBorders>
              <w:right w:val="nil"/>
            </w:tcBorders>
          </w:tcPr>
          <w:p w14:paraId="3A62A449" w14:textId="77777777" w:rsidR="00EE6DBF" w:rsidRPr="00001FA3" w:rsidRDefault="00EE6DBF" w:rsidP="009F5383">
            <w:pPr>
              <w:spacing w:beforeLines="60" w:before="144" w:afterLines="60" w:after="144"/>
              <w:jc w:val="center"/>
              <w:rPr>
                <w:noProof/>
                <w:lang w:val="el-GR" w:eastAsia="el-GR"/>
              </w:rPr>
            </w:pPr>
          </w:p>
        </w:tc>
        <w:tc>
          <w:tcPr>
            <w:tcW w:w="2693" w:type="dxa"/>
            <w:vMerge/>
            <w:tcBorders>
              <w:left w:val="nil"/>
            </w:tcBorders>
          </w:tcPr>
          <w:p w14:paraId="75454E52" w14:textId="77777777" w:rsidR="00EE6DBF" w:rsidRPr="000743CE" w:rsidRDefault="00EE6DBF" w:rsidP="00365285">
            <w:pPr>
              <w:jc w:val="left"/>
              <w:rPr>
                <w:i/>
                <w:sz w:val="18"/>
                <w:szCs w:val="18"/>
                <w:lang w:val="en-GB"/>
              </w:rPr>
            </w:pPr>
          </w:p>
        </w:tc>
        <w:tc>
          <w:tcPr>
            <w:tcW w:w="5103" w:type="dxa"/>
          </w:tcPr>
          <w:p w14:paraId="7EDA9CC4" w14:textId="77777777" w:rsidR="00EE6DBF" w:rsidRPr="00302ED7" w:rsidRDefault="00EE6DBF" w:rsidP="00731EE4">
            <w:pPr>
              <w:spacing w:before="60" w:after="60"/>
              <w:jc w:val="left"/>
              <w:rPr>
                <w:sz w:val="18"/>
                <w:szCs w:val="18"/>
                <w:lang w:val="en-GB"/>
              </w:rPr>
            </w:pPr>
            <w:r w:rsidRPr="00302ED7">
              <w:rPr>
                <w:color w:val="000000" w:themeColor="text1"/>
                <w:sz w:val="18"/>
                <w:szCs w:val="18"/>
                <w:lang w:val="en-GB"/>
              </w:rPr>
              <w:t>put on different outward expressions to hide the actual felt emotion for different purposes and reasons and that in some situations it is good to “clear the air” and in other situation it is good to hide the emotions.</w:t>
            </w:r>
          </w:p>
        </w:tc>
        <w:tc>
          <w:tcPr>
            <w:tcW w:w="1418" w:type="dxa"/>
          </w:tcPr>
          <w:p w14:paraId="23BD0A82" w14:textId="77777777" w:rsidR="00EE6DBF" w:rsidRPr="0060038F" w:rsidRDefault="00EE6DBF" w:rsidP="00F663ED">
            <w:pPr>
              <w:tabs>
                <w:tab w:val="left" w:pos="1840"/>
              </w:tabs>
              <w:spacing w:before="60" w:after="0"/>
              <w:jc w:val="center"/>
              <w:rPr>
                <w:sz w:val="18"/>
                <w:szCs w:val="18"/>
                <w:lang w:val="en-GB"/>
              </w:rPr>
            </w:pPr>
            <w:r w:rsidRPr="00302ED7">
              <w:rPr>
                <w:sz w:val="18"/>
                <w:szCs w:val="18"/>
                <w:lang w:val="en-GB"/>
              </w:rPr>
              <w:t>6.</w:t>
            </w:r>
            <w:r>
              <w:rPr>
                <w:sz w:val="18"/>
                <w:szCs w:val="18"/>
                <w:lang w:val="en-GB"/>
              </w:rPr>
              <w:t>3</w:t>
            </w:r>
          </w:p>
        </w:tc>
        <w:tc>
          <w:tcPr>
            <w:tcW w:w="1417" w:type="dxa"/>
          </w:tcPr>
          <w:p w14:paraId="2648E815" w14:textId="7DFAF207" w:rsidR="00EE6DBF" w:rsidRPr="0060038F" w:rsidRDefault="00EE6DBF" w:rsidP="00F663ED">
            <w:pPr>
              <w:tabs>
                <w:tab w:val="left" w:pos="1840"/>
              </w:tabs>
              <w:spacing w:before="60" w:after="0"/>
              <w:jc w:val="center"/>
              <w:rPr>
                <w:sz w:val="18"/>
                <w:szCs w:val="18"/>
                <w:lang w:val="en-GB"/>
              </w:rPr>
            </w:pPr>
            <w:r>
              <w:rPr>
                <w:sz w:val="18"/>
                <w:szCs w:val="18"/>
                <w:lang w:val="en-GB"/>
              </w:rPr>
              <w:t>6.</w:t>
            </w:r>
            <w:r w:rsidR="002C216D">
              <w:rPr>
                <w:sz w:val="18"/>
                <w:szCs w:val="18"/>
                <w:lang w:val="en-GB"/>
              </w:rPr>
              <w:t>4</w:t>
            </w:r>
          </w:p>
        </w:tc>
        <w:tc>
          <w:tcPr>
            <w:tcW w:w="1134" w:type="dxa"/>
          </w:tcPr>
          <w:p w14:paraId="55FC32B6" w14:textId="77777777" w:rsidR="00EE6DBF" w:rsidRPr="00246BFE" w:rsidRDefault="00EE6DBF" w:rsidP="009F5383">
            <w:pPr>
              <w:tabs>
                <w:tab w:val="left" w:pos="1840"/>
              </w:tabs>
              <w:spacing w:beforeLines="60" w:before="144" w:afterLines="60" w:after="144"/>
              <w:rPr>
                <w:sz w:val="18"/>
                <w:szCs w:val="18"/>
                <w:lang w:val="en-GB"/>
              </w:rPr>
            </w:pPr>
          </w:p>
        </w:tc>
        <w:tc>
          <w:tcPr>
            <w:tcW w:w="1843" w:type="dxa"/>
            <w:vMerge/>
          </w:tcPr>
          <w:p w14:paraId="12D6F66F" w14:textId="77777777" w:rsidR="00EE6DBF" w:rsidRPr="00246BFE" w:rsidRDefault="00EE6DBF" w:rsidP="006F56BD">
            <w:pPr>
              <w:tabs>
                <w:tab w:val="left" w:pos="1840"/>
              </w:tabs>
              <w:spacing w:beforeLines="60" w:before="144" w:afterLines="60" w:after="144"/>
              <w:jc w:val="left"/>
              <w:rPr>
                <w:sz w:val="18"/>
                <w:szCs w:val="18"/>
                <w:lang w:val="en-GB"/>
              </w:rPr>
            </w:pPr>
          </w:p>
        </w:tc>
      </w:tr>
      <w:tr w:rsidR="00EE6DBF" w14:paraId="010646D5" w14:textId="5BB8C81B" w:rsidTr="005D1597">
        <w:trPr>
          <w:trHeight w:val="781"/>
        </w:trPr>
        <w:tc>
          <w:tcPr>
            <w:tcW w:w="714" w:type="dxa"/>
            <w:vMerge/>
            <w:tcBorders>
              <w:right w:val="nil"/>
            </w:tcBorders>
          </w:tcPr>
          <w:p w14:paraId="7203AE60" w14:textId="77777777" w:rsidR="00EE6DBF" w:rsidRPr="00001FA3" w:rsidRDefault="00EE6DBF" w:rsidP="009F5383">
            <w:pPr>
              <w:spacing w:beforeLines="60" w:before="144" w:afterLines="60" w:after="144"/>
              <w:jc w:val="center"/>
              <w:rPr>
                <w:noProof/>
                <w:lang w:val="el-GR" w:eastAsia="el-GR"/>
              </w:rPr>
            </w:pPr>
          </w:p>
        </w:tc>
        <w:tc>
          <w:tcPr>
            <w:tcW w:w="2693" w:type="dxa"/>
            <w:vMerge/>
            <w:tcBorders>
              <w:left w:val="nil"/>
            </w:tcBorders>
          </w:tcPr>
          <w:p w14:paraId="124598C8" w14:textId="77777777" w:rsidR="00EE6DBF" w:rsidRPr="000743CE" w:rsidRDefault="00EE6DBF" w:rsidP="00365285">
            <w:pPr>
              <w:jc w:val="left"/>
              <w:rPr>
                <w:i/>
                <w:sz w:val="18"/>
                <w:szCs w:val="18"/>
                <w:lang w:val="en-GB"/>
              </w:rPr>
            </w:pPr>
          </w:p>
        </w:tc>
        <w:tc>
          <w:tcPr>
            <w:tcW w:w="5103" w:type="dxa"/>
          </w:tcPr>
          <w:p w14:paraId="1302E688" w14:textId="77777777" w:rsidR="00EE6DBF" w:rsidRPr="00302ED7" w:rsidRDefault="00EE6DBF" w:rsidP="00365285">
            <w:pPr>
              <w:spacing w:before="60" w:after="60"/>
              <w:jc w:val="left"/>
              <w:rPr>
                <w:sz w:val="18"/>
                <w:szCs w:val="18"/>
                <w:lang w:val="en-GB"/>
              </w:rPr>
            </w:pPr>
            <w:r w:rsidRPr="00302ED7">
              <w:rPr>
                <w:color w:val="000000" w:themeColor="text1"/>
                <w:sz w:val="18"/>
                <w:szCs w:val="18"/>
                <w:lang w:val="en-US"/>
              </w:rPr>
              <w:t>realize that people can hide not only their emotions but their thoughts and beliefs by showing a behavior that is different from their inner state.</w:t>
            </w:r>
          </w:p>
        </w:tc>
        <w:tc>
          <w:tcPr>
            <w:tcW w:w="2835" w:type="dxa"/>
            <w:gridSpan w:val="2"/>
          </w:tcPr>
          <w:p w14:paraId="7152B9E2" w14:textId="77777777" w:rsidR="00EE6DBF" w:rsidRPr="0060038F" w:rsidRDefault="00EE6DBF" w:rsidP="00F663ED">
            <w:pPr>
              <w:tabs>
                <w:tab w:val="left" w:pos="1840"/>
              </w:tabs>
              <w:spacing w:before="60" w:after="0"/>
              <w:jc w:val="center"/>
              <w:rPr>
                <w:sz w:val="18"/>
                <w:szCs w:val="18"/>
                <w:lang w:val="en-GB"/>
              </w:rPr>
            </w:pPr>
            <w:r>
              <w:rPr>
                <w:sz w:val="18"/>
                <w:szCs w:val="18"/>
                <w:lang w:val="en-GB"/>
              </w:rPr>
              <w:t>6.5</w:t>
            </w:r>
          </w:p>
        </w:tc>
        <w:tc>
          <w:tcPr>
            <w:tcW w:w="1134" w:type="dxa"/>
          </w:tcPr>
          <w:p w14:paraId="0DB20213" w14:textId="77777777" w:rsidR="00EE6DBF" w:rsidRPr="00246BFE" w:rsidRDefault="00EE6DBF" w:rsidP="009F5383">
            <w:pPr>
              <w:tabs>
                <w:tab w:val="left" w:pos="1840"/>
              </w:tabs>
              <w:spacing w:beforeLines="60" w:before="144" w:afterLines="60" w:after="144"/>
              <w:rPr>
                <w:sz w:val="18"/>
                <w:szCs w:val="18"/>
                <w:lang w:val="en-GB"/>
              </w:rPr>
            </w:pPr>
          </w:p>
        </w:tc>
        <w:tc>
          <w:tcPr>
            <w:tcW w:w="1843" w:type="dxa"/>
            <w:vMerge/>
          </w:tcPr>
          <w:p w14:paraId="5AE18E19" w14:textId="77777777" w:rsidR="00EE6DBF" w:rsidRPr="00246BFE" w:rsidRDefault="00EE6DBF" w:rsidP="006F56BD">
            <w:pPr>
              <w:tabs>
                <w:tab w:val="left" w:pos="1840"/>
              </w:tabs>
              <w:spacing w:beforeLines="60" w:before="144" w:afterLines="60" w:after="144"/>
              <w:jc w:val="left"/>
              <w:rPr>
                <w:sz w:val="18"/>
                <w:szCs w:val="18"/>
                <w:lang w:val="en-GB"/>
              </w:rPr>
            </w:pPr>
          </w:p>
        </w:tc>
      </w:tr>
      <w:tr w:rsidR="005D1597" w:rsidRPr="00297BCB" w14:paraId="488BDE3E" w14:textId="77777777" w:rsidTr="005D1597">
        <w:trPr>
          <w:trHeight w:val="903"/>
        </w:trPr>
        <w:tc>
          <w:tcPr>
            <w:tcW w:w="714" w:type="dxa"/>
            <w:vMerge w:val="restart"/>
            <w:tcBorders>
              <w:left w:val="single" w:sz="4" w:space="0" w:color="auto"/>
              <w:right w:val="nil"/>
            </w:tcBorders>
            <w:shd w:val="clear" w:color="auto" w:fill="F2F2F2" w:themeFill="background1" w:themeFillShade="F2"/>
          </w:tcPr>
          <w:p w14:paraId="14B5E406" w14:textId="77777777" w:rsidR="005D1597" w:rsidRDefault="005D1597" w:rsidP="00941DCF">
            <w:pPr>
              <w:spacing w:beforeLines="60" w:before="144" w:afterLines="60" w:after="144"/>
              <w:jc w:val="center"/>
              <w:rPr>
                <w:noProof/>
                <w:lang w:val="el-GR" w:eastAsia="el-GR"/>
              </w:rPr>
            </w:pPr>
          </w:p>
          <w:p w14:paraId="20F979F2" w14:textId="77777777" w:rsidR="005D1597" w:rsidRDefault="005D1597" w:rsidP="00941DCF">
            <w:pPr>
              <w:spacing w:beforeLines="60" w:before="144" w:afterLines="60" w:after="144"/>
              <w:jc w:val="center"/>
              <w:rPr>
                <w:noProof/>
                <w:lang w:val="el-GR" w:eastAsia="el-GR"/>
              </w:rPr>
            </w:pPr>
          </w:p>
          <w:p w14:paraId="1DC8027F" w14:textId="77777777" w:rsidR="005D1597" w:rsidRPr="00001FA3" w:rsidRDefault="005D1597" w:rsidP="00941DCF">
            <w:pPr>
              <w:spacing w:beforeLines="60" w:before="144" w:afterLines="60" w:after="144"/>
              <w:jc w:val="center"/>
              <w:rPr>
                <w:noProof/>
                <w:lang w:val="el-GR" w:eastAsia="el-GR"/>
              </w:rPr>
            </w:pPr>
            <w:r w:rsidRPr="00001FA3">
              <w:rPr>
                <w:noProof/>
                <w:lang w:val="de-DE" w:eastAsia="de-DE"/>
              </w:rPr>
              <w:drawing>
                <wp:inline distT="0" distB="0" distL="0" distR="0" wp14:anchorId="30073FD4" wp14:editId="21286349">
                  <wp:extent cx="335390" cy="351155"/>
                  <wp:effectExtent l="0" t="0" r="0" b="4445"/>
                  <wp:docPr id="44" name="Grafik 44" descr="C:\Users\Fabienne Schwartz\AppData\Local\Temp\Temp1_die neuen Icons.zip\die neuen Icons\Icon_Modul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bienne Schwartz\AppData\Local\Temp\Temp1_die neuen Icons.zip\die neuen Icons\Icon_Modul 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119" cy="363435"/>
                          </a:xfrm>
                          <a:prstGeom prst="rect">
                            <a:avLst/>
                          </a:prstGeom>
                          <a:noFill/>
                          <a:ln>
                            <a:noFill/>
                          </a:ln>
                        </pic:spPr>
                      </pic:pic>
                    </a:graphicData>
                  </a:graphic>
                </wp:inline>
              </w:drawing>
            </w:r>
          </w:p>
        </w:tc>
        <w:tc>
          <w:tcPr>
            <w:tcW w:w="2693" w:type="dxa"/>
            <w:vMerge w:val="restart"/>
            <w:tcBorders>
              <w:left w:val="nil"/>
            </w:tcBorders>
            <w:shd w:val="clear" w:color="auto" w:fill="F2F2F2" w:themeFill="background1" w:themeFillShade="F2"/>
          </w:tcPr>
          <w:p w14:paraId="1D1483DA" w14:textId="77777777" w:rsidR="005D1597" w:rsidRPr="000743CE" w:rsidRDefault="005D1597" w:rsidP="00941DCF">
            <w:pPr>
              <w:spacing w:before="60" w:after="60"/>
              <w:jc w:val="left"/>
              <w:rPr>
                <w:i/>
                <w:sz w:val="18"/>
                <w:szCs w:val="18"/>
                <w:lang w:val="en-GB"/>
              </w:rPr>
            </w:pPr>
            <w:r w:rsidRPr="009530F9">
              <w:rPr>
                <w:i/>
                <w:sz w:val="18"/>
                <w:szCs w:val="18"/>
                <w:lang w:val="en-GB"/>
              </w:rPr>
              <w:t>The students know that listening to their own emotions can help them navigate through life. However, if emotions have a negative impact on themselves or on others, it is helpful to control their own emotions. They know that they can regulate their own emotions by different strategies.</w:t>
            </w:r>
          </w:p>
        </w:tc>
        <w:tc>
          <w:tcPr>
            <w:tcW w:w="5103" w:type="dxa"/>
            <w:shd w:val="clear" w:color="auto" w:fill="F2F2F2" w:themeFill="background1" w:themeFillShade="F2"/>
          </w:tcPr>
          <w:p w14:paraId="37130123" w14:textId="77777777" w:rsidR="005D1597" w:rsidRPr="00302ED7" w:rsidRDefault="005D1597" w:rsidP="00941DCF">
            <w:pPr>
              <w:spacing w:before="60" w:after="60"/>
              <w:jc w:val="left"/>
              <w:rPr>
                <w:sz w:val="18"/>
                <w:szCs w:val="18"/>
                <w:lang w:val="en-GB"/>
              </w:rPr>
            </w:pPr>
            <w:r w:rsidRPr="009530F9">
              <w:rPr>
                <w:sz w:val="18"/>
                <w:szCs w:val="18"/>
                <w:lang w:val="en-GB"/>
              </w:rPr>
              <w:t>understand that it is important to recognise their own emotions and that emotions can sometimes trigger actions that can have negative impact on themselves and others.</w:t>
            </w:r>
          </w:p>
        </w:tc>
        <w:tc>
          <w:tcPr>
            <w:tcW w:w="1418" w:type="dxa"/>
            <w:shd w:val="clear" w:color="auto" w:fill="F2F2F2" w:themeFill="background1" w:themeFillShade="F2"/>
          </w:tcPr>
          <w:p w14:paraId="6F1F655E" w14:textId="77777777" w:rsidR="005D1597" w:rsidRPr="0060038F" w:rsidRDefault="005D1597" w:rsidP="00941DCF">
            <w:pPr>
              <w:tabs>
                <w:tab w:val="left" w:pos="1840"/>
              </w:tabs>
              <w:spacing w:before="60" w:after="0"/>
              <w:jc w:val="center"/>
              <w:rPr>
                <w:sz w:val="18"/>
                <w:szCs w:val="18"/>
                <w:lang w:val="en-GB"/>
              </w:rPr>
            </w:pPr>
            <w:r w:rsidRPr="009530F9">
              <w:rPr>
                <w:sz w:val="18"/>
                <w:szCs w:val="18"/>
                <w:lang w:val="en-GB"/>
              </w:rPr>
              <w:t>7.1</w:t>
            </w:r>
          </w:p>
        </w:tc>
        <w:tc>
          <w:tcPr>
            <w:tcW w:w="1417" w:type="dxa"/>
            <w:vMerge w:val="restart"/>
            <w:shd w:val="clear" w:color="auto" w:fill="F2F2F2" w:themeFill="background1" w:themeFillShade="F2"/>
          </w:tcPr>
          <w:p w14:paraId="2280B632" w14:textId="77777777" w:rsidR="005D1597" w:rsidRDefault="005D1597" w:rsidP="00941DCF">
            <w:pPr>
              <w:spacing w:before="60" w:after="0"/>
              <w:jc w:val="center"/>
              <w:rPr>
                <w:sz w:val="18"/>
                <w:szCs w:val="18"/>
                <w:lang w:val="en-GB"/>
              </w:rPr>
            </w:pPr>
          </w:p>
          <w:p w14:paraId="3EDA5722" w14:textId="77777777" w:rsidR="005D1597" w:rsidRDefault="005D1597" w:rsidP="00941DCF">
            <w:pPr>
              <w:spacing w:before="60" w:after="0"/>
              <w:jc w:val="center"/>
              <w:rPr>
                <w:sz w:val="18"/>
                <w:szCs w:val="18"/>
                <w:lang w:val="en-GB"/>
              </w:rPr>
            </w:pPr>
          </w:p>
          <w:p w14:paraId="594D8B51" w14:textId="77777777" w:rsidR="005D1597" w:rsidRPr="009530F9" w:rsidRDefault="005D1597" w:rsidP="00941DCF">
            <w:pPr>
              <w:spacing w:before="60" w:after="0"/>
              <w:jc w:val="center"/>
              <w:rPr>
                <w:sz w:val="18"/>
                <w:szCs w:val="18"/>
                <w:lang w:val="en-US"/>
              </w:rPr>
            </w:pPr>
            <w:r w:rsidRPr="009530F9">
              <w:rPr>
                <w:sz w:val="18"/>
                <w:szCs w:val="18"/>
                <w:lang w:val="en-GB"/>
              </w:rPr>
              <w:t>7.4</w:t>
            </w:r>
          </w:p>
          <w:p w14:paraId="0EE685B6" w14:textId="77777777" w:rsidR="005D1597" w:rsidRPr="009530F9" w:rsidRDefault="005D1597" w:rsidP="00941DCF">
            <w:pPr>
              <w:spacing w:before="60" w:after="0"/>
              <w:jc w:val="center"/>
              <w:rPr>
                <w:sz w:val="18"/>
                <w:szCs w:val="18"/>
                <w:lang w:val="en-US"/>
              </w:rPr>
            </w:pPr>
            <w:r w:rsidRPr="009530F9">
              <w:rPr>
                <w:sz w:val="18"/>
                <w:szCs w:val="18"/>
                <w:lang w:val="en-US"/>
              </w:rPr>
              <w:t>7.5</w:t>
            </w:r>
          </w:p>
          <w:p w14:paraId="3CA43E15" w14:textId="77777777" w:rsidR="005D1597" w:rsidRPr="009530F9" w:rsidRDefault="005D1597" w:rsidP="00941DCF">
            <w:pPr>
              <w:spacing w:before="60" w:after="0"/>
              <w:jc w:val="center"/>
              <w:rPr>
                <w:sz w:val="18"/>
                <w:szCs w:val="18"/>
                <w:lang w:val="en-US"/>
              </w:rPr>
            </w:pPr>
            <w:r w:rsidRPr="009530F9">
              <w:rPr>
                <w:sz w:val="18"/>
                <w:szCs w:val="18"/>
                <w:lang w:val="en-US"/>
              </w:rPr>
              <w:t>7.6</w:t>
            </w:r>
          </w:p>
          <w:p w14:paraId="03EE707E" w14:textId="77777777" w:rsidR="005D1597" w:rsidRPr="0060038F" w:rsidRDefault="005D1597" w:rsidP="00941DCF">
            <w:pPr>
              <w:tabs>
                <w:tab w:val="left" w:pos="1840"/>
              </w:tabs>
              <w:spacing w:before="60" w:after="0"/>
              <w:jc w:val="center"/>
              <w:rPr>
                <w:sz w:val="18"/>
                <w:szCs w:val="18"/>
                <w:lang w:val="en-GB"/>
              </w:rPr>
            </w:pPr>
            <w:r w:rsidRPr="009530F9">
              <w:rPr>
                <w:sz w:val="18"/>
                <w:szCs w:val="18"/>
                <w:lang w:val="en-US"/>
              </w:rPr>
              <w:t>7.7</w:t>
            </w:r>
            <w:r w:rsidRPr="009530F9">
              <w:rPr>
                <w:sz w:val="18"/>
                <w:szCs w:val="18"/>
                <w:lang w:val="en-US"/>
              </w:rPr>
              <w:br/>
            </w:r>
          </w:p>
        </w:tc>
        <w:tc>
          <w:tcPr>
            <w:tcW w:w="1134" w:type="dxa"/>
            <w:tcBorders>
              <w:right w:val="single" w:sz="4" w:space="0" w:color="auto"/>
            </w:tcBorders>
            <w:shd w:val="clear" w:color="auto" w:fill="F2F2F2" w:themeFill="background1" w:themeFillShade="F2"/>
          </w:tcPr>
          <w:p w14:paraId="6D5E4279" w14:textId="77777777" w:rsidR="005D1597" w:rsidRPr="00246BFE" w:rsidRDefault="005D1597" w:rsidP="00941DCF">
            <w:pPr>
              <w:tabs>
                <w:tab w:val="left" w:pos="1840"/>
              </w:tabs>
              <w:spacing w:beforeLines="60" w:before="144" w:afterLines="60" w:after="144"/>
              <w:rPr>
                <w:sz w:val="18"/>
                <w:szCs w:val="18"/>
                <w:lang w:val="en-GB"/>
              </w:rPr>
            </w:pPr>
          </w:p>
        </w:tc>
        <w:tc>
          <w:tcPr>
            <w:tcW w:w="1843" w:type="dxa"/>
            <w:vMerge w:val="restart"/>
            <w:tcBorders>
              <w:right w:val="single" w:sz="4" w:space="0" w:color="auto"/>
            </w:tcBorders>
            <w:shd w:val="clear" w:color="auto" w:fill="F2F2F2" w:themeFill="background1" w:themeFillShade="F2"/>
          </w:tcPr>
          <w:p w14:paraId="54291EB5" w14:textId="77777777" w:rsidR="005D1597" w:rsidRPr="00246BFE" w:rsidRDefault="005D1597" w:rsidP="00941DCF">
            <w:pPr>
              <w:tabs>
                <w:tab w:val="left" w:pos="1840"/>
              </w:tabs>
              <w:spacing w:beforeLines="60" w:before="144" w:afterLines="60" w:after="144"/>
              <w:rPr>
                <w:sz w:val="18"/>
                <w:szCs w:val="18"/>
                <w:lang w:val="en-GB"/>
              </w:rPr>
            </w:pPr>
            <w:r>
              <w:rPr>
                <w:sz w:val="18"/>
                <w:szCs w:val="18"/>
                <w:lang w:val="en-GB"/>
              </w:rPr>
              <w:t>7.1 and 7.2 are introductory. In the other exercises different strategies are explained and trained.</w:t>
            </w:r>
          </w:p>
        </w:tc>
      </w:tr>
      <w:tr w:rsidR="005D1597" w14:paraId="7FFA7AA7" w14:textId="77777777" w:rsidTr="005D1597">
        <w:trPr>
          <w:trHeight w:val="903"/>
        </w:trPr>
        <w:tc>
          <w:tcPr>
            <w:tcW w:w="714" w:type="dxa"/>
            <w:vMerge/>
            <w:tcBorders>
              <w:left w:val="single" w:sz="4" w:space="0" w:color="auto"/>
              <w:right w:val="nil"/>
            </w:tcBorders>
            <w:shd w:val="clear" w:color="auto" w:fill="F2F2F2" w:themeFill="background1" w:themeFillShade="F2"/>
          </w:tcPr>
          <w:p w14:paraId="38D9DE38" w14:textId="77777777" w:rsidR="005D1597" w:rsidRPr="00AE6088" w:rsidRDefault="005D1597" w:rsidP="00941DCF">
            <w:pPr>
              <w:spacing w:beforeLines="60" w:before="144" w:afterLines="60" w:after="144"/>
              <w:jc w:val="center"/>
              <w:rPr>
                <w:noProof/>
                <w:lang w:val="en-US" w:eastAsia="el-GR"/>
              </w:rPr>
            </w:pPr>
          </w:p>
        </w:tc>
        <w:tc>
          <w:tcPr>
            <w:tcW w:w="2693" w:type="dxa"/>
            <w:vMerge/>
            <w:tcBorders>
              <w:left w:val="nil"/>
            </w:tcBorders>
            <w:shd w:val="clear" w:color="auto" w:fill="F2F2F2" w:themeFill="background1" w:themeFillShade="F2"/>
          </w:tcPr>
          <w:p w14:paraId="192EE130" w14:textId="77777777" w:rsidR="005D1597" w:rsidRPr="000743CE" w:rsidRDefault="005D1597" w:rsidP="00941DCF">
            <w:pPr>
              <w:jc w:val="left"/>
              <w:rPr>
                <w:i/>
                <w:sz w:val="18"/>
                <w:szCs w:val="18"/>
                <w:lang w:val="en-GB"/>
              </w:rPr>
            </w:pPr>
          </w:p>
        </w:tc>
        <w:tc>
          <w:tcPr>
            <w:tcW w:w="5103" w:type="dxa"/>
            <w:shd w:val="clear" w:color="auto" w:fill="F2F2F2" w:themeFill="background1" w:themeFillShade="F2"/>
          </w:tcPr>
          <w:p w14:paraId="3681B5EC" w14:textId="77777777" w:rsidR="005D1597" w:rsidRPr="00302ED7" w:rsidRDefault="005D1597" w:rsidP="00941DCF">
            <w:pPr>
              <w:spacing w:before="60" w:after="60"/>
              <w:jc w:val="left"/>
              <w:rPr>
                <w:sz w:val="18"/>
                <w:szCs w:val="18"/>
                <w:lang w:val="en-GB"/>
              </w:rPr>
            </w:pPr>
            <w:r w:rsidRPr="009530F9">
              <w:rPr>
                <w:sz w:val="18"/>
                <w:szCs w:val="18"/>
                <w:lang w:val="en-GB"/>
              </w:rPr>
              <w:t>understand that it is important to control negative emotions in order to reduce the negative impact of them towards themselves and others.</w:t>
            </w:r>
          </w:p>
        </w:tc>
        <w:tc>
          <w:tcPr>
            <w:tcW w:w="1418" w:type="dxa"/>
            <w:shd w:val="clear" w:color="auto" w:fill="F2F2F2" w:themeFill="background1" w:themeFillShade="F2"/>
          </w:tcPr>
          <w:p w14:paraId="292CDD27" w14:textId="77777777" w:rsidR="005D1597" w:rsidRPr="0060038F" w:rsidRDefault="005D1597" w:rsidP="00941DCF">
            <w:pPr>
              <w:tabs>
                <w:tab w:val="left" w:pos="1840"/>
              </w:tabs>
              <w:spacing w:before="60" w:after="0"/>
              <w:jc w:val="center"/>
              <w:rPr>
                <w:sz w:val="18"/>
                <w:szCs w:val="18"/>
                <w:lang w:val="en-GB"/>
              </w:rPr>
            </w:pPr>
            <w:r>
              <w:rPr>
                <w:sz w:val="18"/>
                <w:szCs w:val="18"/>
                <w:lang w:val="en-GB"/>
              </w:rPr>
              <w:t>7.2</w:t>
            </w:r>
          </w:p>
        </w:tc>
        <w:tc>
          <w:tcPr>
            <w:tcW w:w="1417" w:type="dxa"/>
            <w:vMerge/>
            <w:shd w:val="clear" w:color="auto" w:fill="F2F2F2" w:themeFill="background1" w:themeFillShade="F2"/>
          </w:tcPr>
          <w:p w14:paraId="392CE068" w14:textId="77777777" w:rsidR="005D1597" w:rsidRPr="0060038F" w:rsidRDefault="005D1597" w:rsidP="00941DCF">
            <w:pPr>
              <w:tabs>
                <w:tab w:val="left" w:pos="1840"/>
              </w:tabs>
              <w:spacing w:beforeLines="60" w:before="144" w:afterLines="60" w:after="144"/>
              <w:jc w:val="center"/>
              <w:rPr>
                <w:sz w:val="18"/>
                <w:szCs w:val="18"/>
                <w:lang w:val="en-GB"/>
              </w:rPr>
            </w:pPr>
          </w:p>
        </w:tc>
        <w:tc>
          <w:tcPr>
            <w:tcW w:w="1134" w:type="dxa"/>
            <w:tcBorders>
              <w:right w:val="single" w:sz="4" w:space="0" w:color="auto"/>
            </w:tcBorders>
            <w:shd w:val="clear" w:color="auto" w:fill="F2F2F2" w:themeFill="background1" w:themeFillShade="F2"/>
          </w:tcPr>
          <w:p w14:paraId="09A9DB50" w14:textId="77777777" w:rsidR="005D1597" w:rsidRPr="00246BFE" w:rsidRDefault="005D1597" w:rsidP="00941DCF">
            <w:pPr>
              <w:tabs>
                <w:tab w:val="left" w:pos="1840"/>
              </w:tabs>
              <w:spacing w:beforeLines="60" w:before="144" w:afterLines="60" w:after="144"/>
              <w:rPr>
                <w:sz w:val="18"/>
                <w:szCs w:val="18"/>
                <w:lang w:val="en-GB"/>
              </w:rPr>
            </w:pPr>
          </w:p>
        </w:tc>
        <w:tc>
          <w:tcPr>
            <w:tcW w:w="1843" w:type="dxa"/>
            <w:vMerge/>
            <w:tcBorders>
              <w:right w:val="single" w:sz="4" w:space="0" w:color="auto"/>
            </w:tcBorders>
            <w:shd w:val="clear" w:color="auto" w:fill="F2F2F2" w:themeFill="background1" w:themeFillShade="F2"/>
          </w:tcPr>
          <w:p w14:paraId="544F4442" w14:textId="77777777" w:rsidR="005D1597" w:rsidRPr="00246BFE" w:rsidRDefault="005D1597" w:rsidP="00941DCF">
            <w:pPr>
              <w:tabs>
                <w:tab w:val="left" w:pos="1840"/>
              </w:tabs>
              <w:spacing w:beforeLines="60" w:before="144" w:afterLines="60" w:after="144"/>
              <w:rPr>
                <w:sz w:val="18"/>
                <w:szCs w:val="18"/>
                <w:lang w:val="en-GB"/>
              </w:rPr>
            </w:pPr>
          </w:p>
        </w:tc>
      </w:tr>
      <w:tr w:rsidR="005D1597" w14:paraId="560F9D02" w14:textId="77777777" w:rsidTr="005D1597">
        <w:trPr>
          <w:trHeight w:val="903"/>
        </w:trPr>
        <w:tc>
          <w:tcPr>
            <w:tcW w:w="714" w:type="dxa"/>
            <w:vMerge/>
            <w:tcBorders>
              <w:left w:val="single" w:sz="4" w:space="0" w:color="auto"/>
              <w:right w:val="nil"/>
            </w:tcBorders>
            <w:shd w:val="clear" w:color="auto" w:fill="F2F2F2" w:themeFill="background1" w:themeFillShade="F2"/>
          </w:tcPr>
          <w:p w14:paraId="47406156" w14:textId="77777777" w:rsidR="005D1597" w:rsidRPr="00001FA3" w:rsidRDefault="005D1597" w:rsidP="00941DCF">
            <w:pPr>
              <w:spacing w:beforeLines="60" w:before="144" w:afterLines="60" w:after="144"/>
              <w:jc w:val="center"/>
              <w:rPr>
                <w:noProof/>
                <w:lang w:val="el-GR" w:eastAsia="el-GR"/>
              </w:rPr>
            </w:pPr>
          </w:p>
        </w:tc>
        <w:tc>
          <w:tcPr>
            <w:tcW w:w="2693" w:type="dxa"/>
            <w:vMerge/>
            <w:tcBorders>
              <w:left w:val="nil"/>
            </w:tcBorders>
            <w:shd w:val="clear" w:color="auto" w:fill="F2F2F2" w:themeFill="background1" w:themeFillShade="F2"/>
          </w:tcPr>
          <w:p w14:paraId="0BE30613" w14:textId="77777777" w:rsidR="005D1597" w:rsidRPr="000743CE" w:rsidRDefault="005D1597" w:rsidP="00941DCF">
            <w:pPr>
              <w:jc w:val="left"/>
              <w:rPr>
                <w:i/>
                <w:sz w:val="18"/>
                <w:szCs w:val="18"/>
                <w:lang w:val="en-GB"/>
              </w:rPr>
            </w:pPr>
          </w:p>
        </w:tc>
        <w:tc>
          <w:tcPr>
            <w:tcW w:w="5103" w:type="dxa"/>
            <w:shd w:val="clear" w:color="auto" w:fill="F2F2F2" w:themeFill="background1" w:themeFillShade="F2"/>
          </w:tcPr>
          <w:p w14:paraId="1F6CB49C" w14:textId="77777777" w:rsidR="005D1597" w:rsidRPr="00CA399C" w:rsidRDefault="005D1597" w:rsidP="00941DCF">
            <w:pPr>
              <w:spacing w:before="60" w:after="60"/>
              <w:jc w:val="left"/>
              <w:rPr>
                <w:color w:val="000000" w:themeColor="text1"/>
                <w:sz w:val="18"/>
                <w:szCs w:val="18"/>
                <w:lang w:val="en-GB"/>
              </w:rPr>
            </w:pPr>
            <w:r w:rsidRPr="009530F9">
              <w:rPr>
                <w:color w:val="000000" w:themeColor="text1"/>
                <w:sz w:val="18"/>
                <w:szCs w:val="18"/>
                <w:lang w:val="en-GB"/>
              </w:rPr>
              <w:t>acknowledge strategies to control emotions and can judge which are more effective.</w:t>
            </w:r>
          </w:p>
        </w:tc>
        <w:tc>
          <w:tcPr>
            <w:tcW w:w="1418" w:type="dxa"/>
            <w:shd w:val="clear" w:color="auto" w:fill="F2F2F2" w:themeFill="background1" w:themeFillShade="F2"/>
          </w:tcPr>
          <w:p w14:paraId="285996DF" w14:textId="77777777" w:rsidR="005D1597" w:rsidRPr="0060038F" w:rsidRDefault="005D1597" w:rsidP="00941DCF">
            <w:pPr>
              <w:tabs>
                <w:tab w:val="left" w:pos="1840"/>
              </w:tabs>
              <w:spacing w:before="60" w:after="0"/>
              <w:jc w:val="center"/>
              <w:rPr>
                <w:sz w:val="18"/>
                <w:szCs w:val="18"/>
                <w:lang w:val="en-GB"/>
              </w:rPr>
            </w:pPr>
            <w:r>
              <w:rPr>
                <w:sz w:val="18"/>
                <w:szCs w:val="18"/>
                <w:lang w:val="en-GB"/>
              </w:rPr>
              <w:t>7.3</w:t>
            </w:r>
          </w:p>
        </w:tc>
        <w:tc>
          <w:tcPr>
            <w:tcW w:w="1417" w:type="dxa"/>
            <w:vMerge/>
            <w:shd w:val="clear" w:color="auto" w:fill="F2F2F2" w:themeFill="background1" w:themeFillShade="F2"/>
          </w:tcPr>
          <w:p w14:paraId="0FFDA675" w14:textId="77777777" w:rsidR="005D1597" w:rsidRPr="0060038F" w:rsidRDefault="005D1597" w:rsidP="00941DCF">
            <w:pPr>
              <w:tabs>
                <w:tab w:val="left" w:pos="1840"/>
              </w:tabs>
              <w:spacing w:beforeLines="60" w:before="144" w:afterLines="60" w:after="144"/>
              <w:jc w:val="center"/>
              <w:rPr>
                <w:sz w:val="18"/>
                <w:szCs w:val="18"/>
                <w:lang w:val="en-GB"/>
              </w:rPr>
            </w:pPr>
          </w:p>
        </w:tc>
        <w:tc>
          <w:tcPr>
            <w:tcW w:w="1134" w:type="dxa"/>
            <w:tcBorders>
              <w:right w:val="single" w:sz="4" w:space="0" w:color="auto"/>
            </w:tcBorders>
            <w:shd w:val="clear" w:color="auto" w:fill="F2F2F2" w:themeFill="background1" w:themeFillShade="F2"/>
          </w:tcPr>
          <w:p w14:paraId="10E787E3" w14:textId="77777777" w:rsidR="005D1597" w:rsidRPr="00246BFE" w:rsidRDefault="005D1597" w:rsidP="00941DCF">
            <w:pPr>
              <w:tabs>
                <w:tab w:val="left" w:pos="1840"/>
              </w:tabs>
              <w:spacing w:beforeLines="60" w:before="144" w:afterLines="60" w:after="144"/>
              <w:rPr>
                <w:sz w:val="18"/>
                <w:szCs w:val="18"/>
                <w:lang w:val="en-GB"/>
              </w:rPr>
            </w:pPr>
          </w:p>
        </w:tc>
        <w:tc>
          <w:tcPr>
            <w:tcW w:w="1843" w:type="dxa"/>
            <w:vMerge/>
            <w:tcBorders>
              <w:right w:val="single" w:sz="4" w:space="0" w:color="auto"/>
            </w:tcBorders>
            <w:shd w:val="clear" w:color="auto" w:fill="F2F2F2" w:themeFill="background1" w:themeFillShade="F2"/>
          </w:tcPr>
          <w:p w14:paraId="1D54B77B" w14:textId="77777777" w:rsidR="005D1597" w:rsidRPr="00246BFE" w:rsidRDefault="005D1597" w:rsidP="00941DCF">
            <w:pPr>
              <w:tabs>
                <w:tab w:val="left" w:pos="1840"/>
              </w:tabs>
              <w:spacing w:beforeLines="60" w:before="144" w:afterLines="60" w:after="144"/>
              <w:rPr>
                <w:sz w:val="18"/>
                <w:szCs w:val="18"/>
                <w:lang w:val="en-GB"/>
              </w:rPr>
            </w:pPr>
          </w:p>
        </w:tc>
      </w:tr>
      <w:tr w:rsidR="005D1597" w14:paraId="30CD00F9" w14:textId="77777777" w:rsidTr="005D1597">
        <w:trPr>
          <w:trHeight w:val="903"/>
        </w:trPr>
        <w:tc>
          <w:tcPr>
            <w:tcW w:w="714" w:type="dxa"/>
            <w:vMerge w:val="restart"/>
          </w:tcPr>
          <w:p w14:paraId="2D8FFECC" w14:textId="77777777" w:rsidR="005D1597" w:rsidRDefault="005D1597" w:rsidP="00941DCF">
            <w:pPr>
              <w:spacing w:beforeLines="60" w:before="144" w:afterLines="60" w:after="144"/>
              <w:jc w:val="center"/>
              <w:rPr>
                <w:noProof/>
                <w:lang w:val="el-GR" w:eastAsia="el-GR"/>
              </w:rPr>
            </w:pPr>
          </w:p>
          <w:p w14:paraId="082EAFA1" w14:textId="77777777" w:rsidR="005D1597" w:rsidRPr="00001FA3" w:rsidRDefault="005D1597" w:rsidP="00941DCF">
            <w:pPr>
              <w:spacing w:beforeLines="60" w:before="144" w:afterLines="60" w:after="144"/>
              <w:jc w:val="center"/>
              <w:rPr>
                <w:noProof/>
                <w:lang w:val="el-GR" w:eastAsia="el-GR"/>
              </w:rPr>
            </w:pPr>
            <w:r>
              <w:rPr>
                <w:noProof/>
                <w:lang w:val="de-DE" w:eastAsia="de-DE"/>
              </w:rPr>
              <w:drawing>
                <wp:inline distT="0" distB="0" distL="0" distR="0" wp14:anchorId="698A8A43" wp14:editId="02E72248">
                  <wp:extent cx="262332" cy="429846"/>
                  <wp:effectExtent l="0" t="0" r="4445" b="254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_Modul 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477" cy="449746"/>
                          </a:xfrm>
                          <a:prstGeom prst="rect">
                            <a:avLst/>
                          </a:prstGeom>
                        </pic:spPr>
                      </pic:pic>
                    </a:graphicData>
                  </a:graphic>
                </wp:inline>
              </w:drawing>
            </w:r>
          </w:p>
        </w:tc>
        <w:tc>
          <w:tcPr>
            <w:tcW w:w="2693" w:type="dxa"/>
            <w:vMerge w:val="restart"/>
          </w:tcPr>
          <w:p w14:paraId="02146CF6" w14:textId="77777777" w:rsidR="005D1597" w:rsidRPr="000743CE" w:rsidRDefault="005D1597" w:rsidP="00941DCF">
            <w:pPr>
              <w:spacing w:before="60" w:after="60"/>
              <w:jc w:val="left"/>
              <w:rPr>
                <w:i/>
                <w:sz w:val="18"/>
                <w:szCs w:val="18"/>
                <w:lang w:val="en-GB"/>
              </w:rPr>
            </w:pPr>
            <w:r w:rsidRPr="00902FBB">
              <w:rPr>
                <w:i/>
                <w:color w:val="000000" w:themeColor="text1"/>
                <w:sz w:val="18"/>
                <w:szCs w:val="18"/>
                <w:lang w:val="en-GB"/>
              </w:rPr>
              <w:t>The students know that a person may have mixed / multiple or even contradictory emotional responses in a given situation</w:t>
            </w:r>
            <w:r>
              <w:rPr>
                <w:i/>
                <w:color w:val="000000" w:themeColor="text1"/>
                <w:sz w:val="18"/>
                <w:szCs w:val="18"/>
                <w:lang w:val="en-GB"/>
              </w:rPr>
              <w:t>.</w:t>
            </w:r>
          </w:p>
        </w:tc>
        <w:tc>
          <w:tcPr>
            <w:tcW w:w="5103" w:type="dxa"/>
          </w:tcPr>
          <w:p w14:paraId="64A4D90E" w14:textId="77777777" w:rsidR="005D1597" w:rsidRPr="009530F9" w:rsidRDefault="005D1597" w:rsidP="00941DCF">
            <w:pPr>
              <w:spacing w:before="60" w:after="60"/>
              <w:jc w:val="left"/>
              <w:rPr>
                <w:sz w:val="18"/>
                <w:szCs w:val="18"/>
                <w:lang w:val="en-GB"/>
              </w:rPr>
            </w:pPr>
            <w:r w:rsidRPr="00014B3D">
              <w:rPr>
                <w:color w:val="000000" w:themeColor="text1"/>
                <w:sz w:val="18"/>
                <w:szCs w:val="18"/>
                <w:lang w:val="en-US"/>
              </w:rPr>
              <w:t>distinguish and name two emotions that can co-occur in one situation and simultaneously felt by one person (multiple/mixed emotions).</w:t>
            </w:r>
          </w:p>
        </w:tc>
        <w:tc>
          <w:tcPr>
            <w:tcW w:w="1418" w:type="dxa"/>
          </w:tcPr>
          <w:p w14:paraId="2327D711" w14:textId="77777777" w:rsidR="005D1597" w:rsidRPr="0060038F" w:rsidRDefault="005D1597" w:rsidP="00941DCF">
            <w:pPr>
              <w:tabs>
                <w:tab w:val="left" w:pos="1840"/>
              </w:tabs>
              <w:spacing w:before="60" w:after="0"/>
              <w:jc w:val="center"/>
              <w:rPr>
                <w:sz w:val="18"/>
                <w:szCs w:val="18"/>
                <w:lang w:val="en-GB"/>
              </w:rPr>
            </w:pPr>
            <w:r>
              <w:rPr>
                <w:sz w:val="18"/>
                <w:szCs w:val="18"/>
                <w:lang w:val="en-GB"/>
              </w:rPr>
              <w:t>8.1</w:t>
            </w:r>
          </w:p>
        </w:tc>
        <w:tc>
          <w:tcPr>
            <w:tcW w:w="1417" w:type="dxa"/>
          </w:tcPr>
          <w:p w14:paraId="4A725DA6" w14:textId="77777777" w:rsidR="005D1597" w:rsidRPr="0060038F" w:rsidRDefault="005D1597" w:rsidP="00941DCF">
            <w:pPr>
              <w:tabs>
                <w:tab w:val="left" w:pos="1840"/>
              </w:tabs>
              <w:spacing w:before="60" w:after="0"/>
              <w:jc w:val="center"/>
              <w:rPr>
                <w:sz w:val="18"/>
                <w:szCs w:val="18"/>
                <w:lang w:val="en-GB"/>
              </w:rPr>
            </w:pPr>
            <w:r>
              <w:rPr>
                <w:sz w:val="18"/>
                <w:szCs w:val="18"/>
                <w:lang w:val="en-GB"/>
              </w:rPr>
              <w:t>8.2</w:t>
            </w:r>
          </w:p>
        </w:tc>
        <w:tc>
          <w:tcPr>
            <w:tcW w:w="1134" w:type="dxa"/>
          </w:tcPr>
          <w:p w14:paraId="207F852B" w14:textId="77777777" w:rsidR="005D1597" w:rsidRPr="00246BFE" w:rsidRDefault="005D1597" w:rsidP="00941DCF">
            <w:pPr>
              <w:tabs>
                <w:tab w:val="left" w:pos="1840"/>
              </w:tabs>
              <w:spacing w:beforeLines="60" w:before="144" w:afterLines="60" w:after="144"/>
              <w:rPr>
                <w:sz w:val="18"/>
                <w:szCs w:val="18"/>
                <w:lang w:val="en-GB"/>
              </w:rPr>
            </w:pPr>
          </w:p>
        </w:tc>
        <w:tc>
          <w:tcPr>
            <w:tcW w:w="1843" w:type="dxa"/>
            <w:vMerge w:val="restart"/>
          </w:tcPr>
          <w:p w14:paraId="5724909F" w14:textId="77777777" w:rsidR="005D1597" w:rsidRPr="00246BFE" w:rsidRDefault="005D1597" w:rsidP="00941DCF">
            <w:pPr>
              <w:tabs>
                <w:tab w:val="left" w:pos="1840"/>
              </w:tabs>
              <w:spacing w:beforeLines="60" w:before="144" w:afterLines="60" w:after="144"/>
              <w:rPr>
                <w:sz w:val="18"/>
                <w:szCs w:val="18"/>
                <w:lang w:val="en-GB"/>
              </w:rPr>
            </w:pPr>
          </w:p>
        </w:tc>
      </w:tr>
      <w:tr w:rsidR="005D1597" w14:paraId="2DCE972E" w14:textId="77777777" w:rsidTr="005D1597">
        <w:trPr>
          <w:trHeight w:val="644"/>
        </w:trPr>
        <w:tc>
          <w:tcPr>
            <w:tcW w:w="714" w:type="dxa"/>
            <w:vMerge/>
          </w:tcPr>
          <w:p w14:paraId="43AB28CC" w14:textId="77777777" w:rsidR="005D1597" w:rsidRPr="00001FA3" w:rsidRDefault="005D1597" w:rsidP="00941DCF">
            <w:pPr>
              <w:spacing w:beforeLines="60" w:before="144" w:afterLines="60" w:after="144"/>
              <w:jc w:val="center"/>
              <w:rPr>
                <w:noProof/>
                <w:lang w:val="el-GR" w:eastAsia="el-GR"/>
              </w:rPr>
            </w:pPr>
          </w:p>
        </w:tc>
        <w:tc>
          <w:tcPr>
            <w:tcW w:w="2693" w:type="dxa"/>
            <w:vMerge/>
          </w:tcPr>
          <w:p w14:paraId="1848F9DF" w14:textId="77777777" w:rsidR="005D1597" w:rsidRPr="000743CE" w:rsidRDefault="005D1597" w:rsidP="00941DCF">
            <w:pPr>
              <w:jc w:val="left"/>
              <w:rPr>
                <w:i/>
                <w:sz w:val="18"/>
                <w:szCs w:val="18"/>
                <w:lang w:val="en-GB"/>
              </w:rPr>
            </w:pPr>
          </w:p>
        </w:tc>
        <w:tc>
          <w:tcPr>
            <w:tcW w:w="5103" w:type="dxa"/>
          </w:tcPr>
          <w:p w14:paraId="42A698BC" w14:textId="77777777" w:rsidR="005D1597" w:rsidRPr="009530F9" w:rsidRDefault="005D1597" w:rsidP="00941DCF">
            <w:pPr>
              <w:spacing w:before="60" w:after="60"/>
              <w:jc w:val="left"/>
              <w:rPr>
                <w:sz w:val="18"/>
                <w:szCs w:val="18"/>
                <w:lang w:val="en-GB"/>
              </w:rPr>
            </w:pPr>
            <w:r w:rsidRPr="00014B3D">
              <w:rPr>
                <w:color w:val="000000" w:themeColor="text1"/>
                <w:sz w:val="18"/>
                <w:szCs w:val="18"/>
                <w:lang w:val="en-US"/>
              </w:rPr>
              <w:t>recognize that some of these multiple/mixed emotions can be contradictory.</w:t>
            </w:r>
          </w:p>
        </w:tc>
        <w:tc>
          <w:tcPr>
            <w:tcW w:w="1418" w:type="dxa"/>
          </w:tcPr>
          <w:p w14:paraId="0C3E2B08" w14:textId="77777777" w:rsidR="005D1597" w:rsidRPr="0060038F" w:rsidRDefault="005D1597" w:rsidP="00941DCF">
            <w:pPr>
              <w:tabs>
                <w:tab w:val="left" w:pos="1840"/>
              </w:tabs>
              <w:spacing w:before="60" w:after="0"/>
              <w:jc w:val="center"/>
              <w:rPr>
                <w:sz w:val="18"/>
                <w:szCs w:val="18"/>
                <w:lang w:val="en-GB"/>
              </w:rPr>
            </w:pPr>
            <w:r>
              <w:rPr>
                <w:sz w:val="18"/>
                <w:szCs w:val="18"/>
                <w:lang w:val="en-GB"/>
              </w:rPr>
              <w:t>8.3</w:t>
            </w:r>
          </w:p>
        </w:tc>
        <w:tc>
          <w:tcPr>
            <w:tcW w:w="1417" w:type="dxa"/>
          </w:tcPr>
          <w:p w14:paraId="4805975D" w14:textId="77777777" w:rsidR="005D1597" w:rsidRPr="0060038F" w:rsidRDefault="005D1597" w:rsidP="00941DCF">
            <w:pPr>
              <w:tabs>
                <w:tab w:val="left" w:pos="1840"/>
              </w:tabs>
              <w:spacing w:before="60" w:after="0"/>
              <w:jc w:val="center"/>
              <w:rPr>
                <w:sz w:val="18"/>
                <w:szCs w:val="18"/>
                <w:lang w:val="en-GB"/>
              </w:rPr>
            </w:pPr>
            <w:r>
              <w:rPr>
                <w:sz w:val="18"/>
                <w:szCs w:val="18"/>
                <w:lang w:val="en-GB"/>
              </w:rPr>
              <w:t>8.4</w:t>
            </w:r>
          </w:p>
        </w:tc>
        <w:tc>
          <w:tcPr>
            <w:tcW w:w="1134" w:type="dxa"/>
          </w:tcPr>
          <w:p w14:paraId="198CB33D" w14:textId="77777777" w:rsidR="005D1597" w:rsidRPr="00246BFE" w:rsidRDefault="005D1597" w:rsidP="00941DCF">
            <w:pPr>
              <w:tabs>
                <w:tab w:val="left" w:pos="1840"/>
              </w:tabs>
              <w:spacing w:beforeLines="60" w:before="144" w:afterLines="60" w:after="144"/>
              <w:rPr>
                <w:sz w:val="18"/>
                <w:szCs w:val="18"/>
                <w:lang w:val="en-GB"/>
              </w:rPr>
            </w:pPr>
          </w:p>
        </w:tc>
        <w:tc>
          <w:tcPr>
            <w:tcW w:w="1843" w:type="dxa"/>
            <w:vMerge/>
          </w:tcPr>
          <w:p w14:paraId="45C4E694" w14:textId="77777777" w:rsidR="005D1597" w:rsidRPr="00246BFE" w:rsidRDefault="005D1597" w:rsidP="00941DCF">
            <w:pPr>
              <w:tabs>
                <w:tab w:val="left" w:pos="1840"/>
              </w:tabs>
              <w:spacing w:beforeLines="60" w:before="144" w:afterLines="60" w:after="144"/>
              <w:rPr>
                <w:sz w:val="18"/>
                <w:szCs w:val="18"/>
                <w:lang w:val="en-GB"/>
              </w:rPr>
            </w:pPr>
          </w:p>
        </w:tc>
      </w:tr>
    </w:tbl>
    <w:p w14:paraId="7E7C40ED" w14:textId="7AB2F790" w:rsidR="002029E3" w:rsidRDefault="002029E3" w:rsidP="00365285"/>
    <w:p w14:paraId="3A61EED3" w14:textId="77777777" w:rsidR="00994739" w:rsidRDefault="00994739"/>
    <w:tbl>
      <w:tblPr>
        <w:tblStyle w:val="Tabellenraster"/>
        <w:tblW w:w="14322" w:type="dxa"/>
        <w:tblInd w:w="-5" w:type="dxa"/>
        <w:tblLayout w:type="fixed"/>
        <w:tblLook w:val="04A0" w:firstRow="1" w:lastRow="0" w:firstColumn="1" w:lastColumn="0" w:noHBand="0" w:noVBand="1"/>
      </w:tblPr>
      <w:tblGrid>
        <w:gridCol w:w="714"/>
        <w:gridCol w:w="2693"/>
        <w:gridCol w:w="5103"/>
        <w:gridCol w:w="1418"/>
        <w:gridCol w:w="1559"/>
        <w:gridCol w:w="1134"/>
        <w:gridCol w:w="1701"/>
      </w:tblGrid>
      <w:tr w:rsidR="00994739" w:rsidRPr="00994739" w14:paraId="541BFC72" w14:textId="0E26EF07" w:rsidTr="005D1597">
        <w:tc>
          <w:tcPr>
            <w:tcW w:w="714" w:type="dxa"/>
            <w:tcBorders>
              <w:top w:val="nil"/>
              <w:left w:val="nil"/>
              <w:bottom w:val="single" w:sz="4" w:space="0" w:color="auto"/>
              <w:right w:val="nil"/>
            </w:tcBorders>
          </w:tcPr>
          <w:p w14:paraId="0CDF8785" w14:textId="50B082BF" w:rsidR="00994739" w:rsidRPr="00994739" w:rsidRDefault="00994739" w:rsidP="00994739">
            <w:pPr>
              <w:spacing w:before="120" w:after="120"/>
              <w:rPr>
                <w:b/>
                <w:sz w:val="18"/>
                <w:szCs w:val="18"/>
                <w:lang w:val="en-US"/>
              </w:rPr>
            </w:pPr>
          </w:p>
        </w:tc>
        <w:tc>
          <w:tcPr>
            <w:tcW w:w="2693" w:type="dxa"/>
            <w:tcBorders>
              <w:top w:val="nil"/>
              <w:left w:val="nil"/>
              <w:bottom w:val="single" w:sz="4" w:space="0" w:color="auto"/>
              <w:right w:val="nil"/>
            </w:tcBorders>
          </w:tcPr>
          <w:p w14:paraId="765EB628" w14:textId="77777777" w:rsidR="00994739" w:rsidRPr="00994739" w:rsidRDefault="00994739" w:rsidP="006C7BB4">
            <w:pPr>
              <w:spacing w:before="120" w:after="120"/>
              <w:jc w:val="left"/>
              <w:rPr>
                <w:b/>
                <w:sz w:val="18"/>
                <w:szCs w:val="18"/>
                <w:lang w:val="en-US"/>
              </w:rPr>
            </w:pPr>
          </w:p>
        </w:tc>
        <w:tc>
          <w:tcPr>
            <w:tcW w:w="5103" w:type="dxa"/>
            <w:tcBorders>
              <w:top w:val="nil"/>
              <w:left w:val="nil"/>
            </w:tcBorders>
          </w:tcPr>
          <w:p w14:paraId="2A7F0941" w14:textId="77777777" w:rsidR="00994739" w:rsidRPr="00994739" w:rsidRDefault="00994739" w:rsidP="006C7BB4">
            <w:pPr>
              <w:spacing w:before="120" w:after="120"/>
              <w:jc w:val="left"/>
              <w:rPr>
                <w:b/>
                <w:bCs/>
                <w:sz w:val="18"/>
                <w:szCs w:val="18"/>
                <w:lang w:val="en-US"/>
              </w:rPr>
            </w:pPr>
            <w:r w:rsidRPr="00994739">
              <w:rPr>
                <w:b/>
                <w:sz w:val="18"/>
                <w:szCs w:val="18"/>
                <w:lang w:val="en-GB"/>
              </w:rPr>
              <w:t>The students are able to:</w:t>
            </w:r>
          </w:p>
        </w:tc>
        <w:tc>
          <w:tcPr>
            <w:tcW w:w="1418" w:type="dxa"/>
          </w:tcPr>
          <w:p w14:paraId="6692CBAB" w14:textId="77777777" w:rsidR="00994739" w:rsidRPr="00994739" w:rsidRDefault="00994739" w:rsidP="006C7BB4">
            <w:pPr>
              <w:spacing w:before="120" w:after="120"/>
              <w:jc w:val="center"/>
              <w:rPr>
                <w:b/>
                <w:bCs/>
                <w:sz w:val="18"/>
                <w:szCs w:val="18"/>
                <w:lang w:val="en-US"/>
              </w:rPr>
            </w:pPr>
            <w:r w:rsidRPr="00994739">
              <w:rPr>
                <w:b/>
                <w:bCs/>
                <w:sz w:val="18"/>
                <w:szCs w:val="18"/>
                <w:lang w:val="en-US"/>
              </w:rPr>
              <w:t>BEGINNERS</w:t>
            </w:r>
          </w:p>
        </w:tc>
        <w:tc>
          <w:tcPr>
            <w:tcW w:w="1559" w:type="dxa"/>
          </w:tcPr>
          <w:p w14:paraId="289C3CC9" w14:textId="77777777" w:rsidR="00994739" w:rsidRPr="00994739" w:rsidRDefault="00994739" w:rsidP="006C7BB4">
            <w:pPr>
              <w:spacing w:before="120" w:after="120"/>
              <w:jc w:val="center"/>
              <w:rPr>
                <w:b/>
                <w:bCs/>
                <w:sz w:val="18"/>
                <w:szCs w:val="18"/>
                <w:lang w:val="en-US"/>
              </w:rPr>
            </w:pPr>
            <w:r w:rsidRPr="00994739">
              <w:rPr>
                <w:b/>
                <w:bCs/>
                <w:sz w:val="18"/>
                <w:szCs w:val="18"/>
                <w:lang w:val="en-US"/>
              </w:rPr>
              <w:t>ADVANCED</w:t>
            </w:r>
          </w:p>
        </w:tc>
        <w:tc>
          <w:tcPr>
            <w:tcW w:w="1134" w:type="dxa"/>
            <w:tcBorders>
              <w:right w:val="single" w:sz="4" w:space="0" w:color="auto"/>
            </w:tcBorders>
          </w:tcPr>
          <w:p w14:paraId="0CD4A072" w14:textId="77777777" w:rsidR="00994739" w:rsidRPr="00994739" w:rsidRDefault="00994739" w:rsidP="006C7BB4">
            <w:pPr>
              <w:spacing w:before="120" w:after="120"/>
              <w:rPr>
                <w:bCs/>
                <w:i/>
                <w:sz w:val="18"/>
                <w:szCs w:val="18"/>
                <w:lang w:val="en-US"/>
              </w:rPr>
            </w:pPr>
            <w:r w:rsidRPr="00994739">
              <w:rPr>
                <w:bCs/>
                <w:i/>
                <w:sz w:val="18"/>
                <w:szCs w:val="18"/>
                <w:lang w:val="en-US"/>
              </w:rPr>
              <w:t>Achieved?</w:t>
            </w:r>
          </w:p>
        </w:tc>
        <w:tc>
          <w:tcPr>
            <w:tcW w:w="1701" w:type="dxa"/>
            <w:tcBorders>
              <w:right w:val="single" w:sz="4" w:space="0" w:color="auto"/>
            </w:tcBorders>
          </w:tcPr>
          <w:p w14:paraId="06AC90E2" w14:textId="2446622D" w:rsidR="00994739" w:rsidRPr="00994739" w:rsidRDefault="00994739" w:rsidP="00BB0C2F">
            <w:pPr>
              <w:spacing w:before="120" w:after="120"/>
              <w:jc w:val="left"/>
              <w:rPr>
                <w:bCs/>
                <w:i/>
                <w:sz w:val="18"/>
                <w:szCs w:val="18"/>
                <w:lang w:val="en-US"/>
              </w:rPr>
            </w:pPr>
            <w:r w:rsidRPr="00994739">
              <w:rPr>
                <w:bCs/>
                <w:sz w:val="18"/>
                <w:szCs w:val="18"/>
                <w:lang w:val="en-US"/>
              </w:rPr>
              <w:t>Hints</w:t>
            </w:r>
          </w:p>
        </w:tc>
      </w:tr>
      <w:tr w:rsidR="00EE6DBF" w14:paraId="317156CB" w14:textId="253EF52C" w:rsidTr="005D1597">
        <w:trPr>
          <w:trHeight w:val="201"/>
        </w:trPr>
        <w:tc>
          <w:tcPr>
            <w:tcW w:w="714" w:type="dxa"/>
            <w:vMerge w:val="restart"/>
            <w:tcBorders>
              <w:left w:val="single" w:sz="4" w:space="0" w:color="auto"/>
              <w:right w:val="nil"/>
            </w:tcBorders>
            <w:shd w:val="clear" w:color="auto" w:fill="F2F2F2" w:themeFill="background1" w:themeFillShade="F2"/>
          </w:tcPr>
          <w:p w14:paraId="260B3D26" w14:textId="569E58FA" w:rsidR="00EE6DBF" w:rsidRDefault="00EE6DBF" w:rsidP="009F5383">
            <w:pPr>
              <w:spacing w:beforeLines="60" w:before="144" w:afterLines="60" w:after="144"/>
              <w:jc w:val="center"/>
              <w:rPr>
                <w:noProof/>
                <w:lang w:val="el-GR" w:eastAsia="el-GR"/>
              </w:rPr>
            </w:pPr>
          </w:p>
          <w:p w14:paraId="5C2F9457" w14:textId="77777777" w:rsidR="00EE6DBF" w:rsidRDefault="00EE6DBF" w:rsidP="009F5383">
            <w:pPr>
              <w:spacing w:beforeLines="60" w:before="144" w:afterLines="60" w:after="144"/>
              <w:jc w:val="center"/>
              <w:rPr>
                <w:noProof/>
                <w:lang w:val="el-GR" w:eastAsia="el-GR"/>
              </w:rPr>
            </w:pPr>
          </w:p>
          <w:p w14:paraId="3BB0B13D" w14:textId="77777777" w:rsidR="00EE6DBF" w:rsidRDefault="00EE6DBF" w:rsidP="009F5383">
            <w:pPr>
              <w:spacing w:beforeLines="60" w:before="144" w:afterLines="60" w:after="144"/>
              <w:jc w:val="center"/>
              <w:rPr>
                <w:noProof/>
                <w:lang w:val="el-GR" w:eastAsia="el-GR"/>
              </w:rPr>
            </w:pPr>
          </w:p>
          <w:p w14:paraId="728CC52B" w14:textId="285ABA7A" w:rsidR="00EE6DBF" w:rsidRPr="00001FA3" w:rsidRDefault="00EE6DBF" w:rsidP="009F5383">
            <w:pPr>
              <w:spacing w:beforeLines="60" w:before="144" w:afterLines="60" w:after="144"/>
              <w:jc w:val="center"/>
              <w:rPr>
                <w:noProof/>
                <w:lang w:val="el-GR" w:eastAsia="el-GR"/>
              </w:rPr>
            </w:pPr>
            <w:r w:rsidRPr="00804754">
              <w:rPr>
                <w:noProof/>
                <w:lang w:val="de-DE" w:eastAsia="de-DE"/>
              </w:rPr>
              <w:drawing>
                <wp:inline distT="0" distB="0" distL="0" distR="0" wp14:anchorId="7E54E79F" wp14:editId="1A46C9D5">
                  <wp:extent cx="398138" cy="380365"/>
                  <wp:effectExtent l="0" t="0" r="0" b="635"/>
                  <wp:docPr id="46" name="Grafik 46" descr="D:\ProToM\Program\Bilder\Icons Gabi 30.1.20\Icon_Modul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roToM\Program\Bilder\Icons Gabi 30.1.20\Icon_Modul 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9118" cy="400409"/>
                          </a:xfrm>
                          <a:prstGeom prst="rect">
                            <a:avLst/>
                          </a:prstGeom>
                          <a:noFill/>
                          <a:ln>
                            <a:noFill/>
                          </a:ln>
                        </pic:spPr>
                      </pic:pic>
                    </a:graphicData>
                  </a:graphic>
                </wp:inline>
              </w:drawing>
            </w:r>
          </w:p>
        </w:tc>
        <w:tc>
          <w:tcPr>
            <w:tcW w:w="2693" w:type="dxa"/>
            <w:vMerge w:val="restart"/>
            <w:tcBorders>
              <w:left w:val="nil"/>
            </w:tcBorders>
            <w:shd w:val="clear" w:color="auto" w:fill="F2F2F2" w:themeFill="background1" w:themeFillShade="F2"/>
          </w:tcPr>
          <w:p w14:paraId="13712455" w14:textId="77777777" w:rsidR="00EE6DBF" w:rsidRDefault="00EE6DBF" w:rsidP="00365285">
            <w:pPr>
              <w:spacing w:before="60" w:after="60"/>
              <w:jc w:val="left"/>
              <w:rPr>
                <w:i/>
                <w:sz w:val="18"/>
                <w:szCs w:val="18"/>
                <w:lang w:val="en-GB"/>
              </w:rPr>
            </w:pPr>
          </w:p>
          <w:p w14:paraId="633313C7" w14:textId="77777777" w:rsidR="00EE6DBF" w:rsidRDefault="00EE6DBF" w:rsidP="00365285">
            <w:pPr>
              <w:spacing w:before="60" w:after="60"/>
              <w:jc w:val="left"/>
              <w:rPr>
                <w:i/>
                <w:sz w:val="18"/>
                <w:szCs w:val="18"/>
                <w:lang w:val="en-GB"/>
              </w:rPr>
            </w:pPr>
          </w:p>
          <w:p w14:paraId="1D74F9C2" w14:textId="398AA99C" w:rsidR="00EE6DBF" w:rsidRPr="000743CE" w:rsidRDefault="00EE6DBF" w:rsidP="00365285">
            <w:pPr>
              <w:spacing w:before="60" w:after="60"/>
              <w:jc w:val="left"/>
              <w:rPr>
                <w:i/>
                <w:sz w:val="18"/>
                <w:szCs w:val="18"/>
                <w:lang w:val="en-GB"/>
              </w:rPr>
            </w:pPr>
            <w:r w:rsidRPr="00902FBB">
              <w:rPr>
                <w:i/>
                <w:sz w:val="18"/>
                <w:szCs w:val="18"/>
                <w:lang w:val="en-GB"/>
              </w:rPr>
              <w:t>The students understand that negative feelings ensue from a morally reprehensible action and that positive feelings ensue from a morally praiseworthy action</w:t>
            </w:r>
            <w:r>
              <w:rPr>
                <w:i/>
                <w:sz w:val="18"/>
                <w:szCs w:val="18"/>
                <w:lang w:val="en-GB"/>
              </w:rPr>
              <w:t>.</w:t>
            </w:r>
          </w:p>
        </w:tc>
        <w:tc>
          <w:tcPr>
            <w:tcW w:w="5103" w:type="dxa"/>
            <w:shd w:val="clear" w:color="auto" w:fill="F2F2F2" w:themeFill="background1" w:themeFillShade="F2"/>
          </w:tcPr>
          <w:p w14:paraId="2B9E5A20" w14:textId="77777777" w:rsidR="00EE6DBF" w:rsidRPr="009530F9" w:rsidRDefault="00EE6DBF" w:rsidP="00731EE4">
            <w:pPr>
              <w:spacing w:before="60" w:after="60"/>
              <w:jc w:val="left"/>
              <w:rPr>
                <w:sz w:val="18"/>
                <w:szCs w:val="18"/>
                <w:lang w:val="en-GB"/>
              </w:rPr>
            </w:pPr>
            <w:r w:rsidRPr="00014B3D">
              <w:rPr>
                <w:sz w:val="18"/>
                <w:szCs w:val="18"/>
                <w:lang w:val="en-GB"/>
              </w:rPr>
              <w:t xml:space="preserve">understand the concept of </w:t>
            </w:r>
            <w:r w:rsidRPr="00014B3D">
              <w:rPr>
                <w:sz w:val="18"/>
                <w:szCs w:val="18"/>
                <w:lang w:val="en-US"/>
              </w:rPr>
              <w:t>normative rules.</w:t>
            </w:r>
          </w:p>
        </w:tc>
        <w:tc>
          <w:tcPr>
            <w:tcW w:w="2977" w:type="dxa"/>
            <w:gridSpan w:val="2"/>
            <w:shd w:val="clear" w:color="auto" w:fill="F2F2F2" w:themeFill="background1" w:themeFillShade="F2"/>
          </w:tcPr>
          <w:p w14:paraId="74F43E83" w14:textId="77777777" w:rsidR="00EE6DBF" w:rsidRPr="0060038F" w:rsidRDefault="00EE6DBF" w:rsidP="00731EE4">
            <w:pPr>
              <w:tabs>
                <w:tab w:val="left" w:pos="1840"/>
              </w:tabs>
              <w:spacing w:before="60" w:after="0"/>
              <w:jc w:val="center"/>
              <w:rPr>
                <w:sz w:val="18"/>
                <w:szCs w:val="18"/>
                <w:lang w:val="en-GB"/>
              </w:rPr>
            </w:pPr>
            <w:r w:rsidRPr="00014B3D">
              <w:rPr>
                <w:sz w:val="18"/>
                <w:szCs w:val="18"/>
                <w:lang w:val="en-GB"/>
              </w:rPr>
              <w:t>9.1</w:t>
            </w:r>
          </w:p>
        </w:tc>
        <w:tc>
          <w:tcPr>
            <w:tcW w:w="1134" w:type="dxa"/>
            <w:tcBorders>
              <w:right w:val="single" w:sz="4" w:space="0" w:color="auto"/>
            </w:tcBorders>
            <w:shd w:val="clear" w:color="auto" w:fill="F2F2F2" w:themeFill="background1" w:themeFillShade="F2"/>
          </w:tcPr>
          <w:p w14:paraId="590F0CF7" w14:textId="77777777" w:rsidR="00EE6DBF" w:rsidRPr="00246BFE" w:rsidRDefault="00EE6DBF" w:rsidP="009F5383">
            <w:pPr>
              <w:tabs>
                <w:tab w:val="left" w:pos="1840"/>
              </w:tabs>
              <w:spacing w:beforeLines="60" w:before="144" w:afterLines="60" w:after="144"/>
              <w:rPr>
                <w:sz w:val="18"/>
                <w:szCs w:val="18"/>
                <w:lang w:val="en-GB"/>
              </w:rPr>
            </w:pPr>
          </w:p>
        </w:tc>
        <w:tc>
          <w:tcPr>
            <w:tcW w:w="1701" w:type="dxa"/>
            <w:vMerge w:val="restart"/>
            <w:tcBorders>
              <w:right w:val="single" w:sz="4" w:space="0" w:color="auto"/>
            </w:tcBorders>
            <w:shd w:val="clear" w:color="auto" w:fill="F2F2F2" w:themeFill="background1" w:themeFillShade="F2"/>
          </w:tcPr>
          <w:p w14:paraId="7B506A9E" w14:textId="39409631" w:rsidR="00EE6DBF" w:rsidRPr="00246BFE" w:rsidRDefault="00BB0C2F" w:rsidP="00BB0C2F">
            <w:pPr>
              <w:tabs>
                <w:tab w:val="left" w:pos="1840"/>
              </w:tabs>
              <w:spacing w:beforeLines="60" w:before="144" w:afterLines="60" w:after="144"/>
              <w:jc w:val="left"/>
              <w:rPr>
                <w:sz w:val="18"/>
                <w:szCs w:val="18"/>
                <w:lang w:val="en-GB"/>
              </w:rPr>
            </w:pPr>
            <w:r>
              <w:rPr>
                <w:sz w:val="18"/>
                <w:szCs w:val="18"/>
                <w:lang w:val="en-GB"/>
              </w:rPr>
              <w:t>9.1 is introductory for all.</w:t>
            </w:r>
          </w:p>
        </w:tc>
      </w:tr>
      <w:tr w:rsidR="00EE6DBF" w14:paraId="5E1B3E65" w14:textId="5717187C" w:rsidTr="005D1597">
        <w:trPr>
          <w:trHeight w:val="903"/>
        </w:trPr>
        <w:tc>
          <w:tcPr>
            <w:tcW w:w="714" w:type="dxa"/>
            <w:vMerge/>
            <w:tcBorders>
              <w:left w:val="single" w:sz="4" w:space="0" w:color="auto"/>
              <w:right w:val="nil"/>
            </w:tcBorders>
            <w:shd w:val="clear" w:color="auto" w:fill="F2F2F2" w:themeFill="background1" w:themeFillShade="F2"/>
          </w:tcPr>
          <w:p w14:paraId="641B7546" w14:textId="77777777" w:rsidR="00EE6DBF" w:rsidRPr="00804754" w:rsidRDefault="00EE6DBF" w:rsidP="009F5383">
            <w:pPr>
              <w:spacing w:beforeLines="60" w:before="144" w:afterLines="60" w:after="144"/>
              <w:jc w:val="center"/>
              <w:rPr>
                <w:noProof/>
                <w:lang w:val="el-GR" w:eastAsia="el-GR"/>
              </w:rPr>
            </w:pPr>
          </w:p>
        </w:tc>
        <w:tc>
          <w:tcPr>
            <w:tcW w:w="2693" w:type="dxa"/>
            <w:vMerge/>
            <w:tcBorders>
              <w:left w:val="nil"/>
            </w:tcBorders>
            <w:shd w:val="clear" w:color="auto" w:fill="F2F2F2" w:themeFill="background1" w:themeFillShade="F2"/>
          </w:tcPr>
          <w:p w14:paraId="0C6EDBDE" w14:textId="77777777" w:rsidR="00EE6DBF" w:rsidRPr="00902FBB" w:rsidRDefault="00EE6DBF" w:rsidP="00365285">
            <w:pPr>
              <w:jc w:val="left"/>
              <w:rPr>
                <w:i/>
                <w:sz w:val="18"/>
                <w:szCs w:val="18"/>
                <w:lang w:val="en-GB"/>
              </w:rPr>
            </w:pPr>
          </w:p>
        </w:tc>
        <w:tc>
          <w:tcPr>
            <w:tcW w:w="5103" w:type="dxa"/>
            <w:shd w:val="clear" w:color="auto" w:fill="F2F2F2" w:themeFill="background1" w:themeFillShade="F2"/>
          </w:tcPr>
          <w:p w14:paraId="13F59A89" w14:textId="77777777" w:rsidR="00EE6DBF" w:rsidRPr="009530F9" w:rsidRDefault="00EE6DBF" w:rsidP="00365285">
            <w:pPr>
              <w:spacing w:before="60" w:after="60"/>
              <w:jc w:val="left"/>
              <w:rPr>
                <w:sz w:val="18"/>
                <w:szCs w:val="18"/>
                <w:lang w:val="en-GB"/>
              </w:rPr>
            </w:pPr>
            <w:r w:rsidRPr="00014B3D">
              <w:rPr>
                <w:sz w:val="18"/>
                <w:szCs w:val="18"/>
                <w:lang w:val="en-US"/>
              </w:rPr>
              <w:t>understand the concept of moral and apply some basic moral principles and understand that behavior which is morally reprehensible can evoke negative feelings and that positive feelings arise due to morally praiseworthy actions.</w:t>
            </w:r>
          </w:p>
        </w:tc>
        <w:tc>
          <w:tcPr>
            <w:tcW w:w="1418" w:type="dxa"/>
            <w:shd w:val="clear" w:color="auto" w:fill="F2F2F2" w:themeFill="background1" w:themeFillShade="F2"/>
          </w:tcPr>
          <w:p w14:paraId="503626CD" w14:textId="77777777" w:rsidR="00EE6DBF" w:rsidRPr="0060038F" w:rsidRDefault="00EE6DBF" w:rsidP="00F663ED">
            <w:pPr>
              <w:tabs>
                <w:tab w:val="left" w:pos="1840"/>
              </w:tabs>
              <w:spacing w:before="60" w:after="0"/>
              <w:jc w:val="center"/>
              <w:rPr>
                <w:sz w:val="18"/>
                <w:szCs w:val="18"/>
                <w:lang w:val="en-GB"/>
              </w:rPr>
            </w:pPr>
            <w:r>
              <w:rPr>
                <w:sz w:val="18"/>
                <w:szCs w:val="18"/>
                <w:lang w:val="en-GB"/>
              </w:rPr>
              <w:t>9.2</w:t>
            </w:r>
          </w:p>
        </w:tc>
        <w:tc>
          <w:tcPr>
            <w:tcW w:w="1559" w:type="dxa"/>
            <w:vMerge w:val="restart"/>
            <w:shd w:val="clear" w:color="auto" w:fill="F2F2F2" w:themeFill="background1" w:themeFillShade="F2"/>
          </w:tcPr>
          <w:p w14:paraId="7E7E9891" w14:textId="77777777" w:rsidR="00EE6DBF" w:rsidRDefault="00EE6DBF" w:rsidP="00F663ED">
            <w:pPr>
              <w:tabs>
                <w:tab w:val="left" w:pos="1840"/>
              </w:tabs>
              <w:spacing w:before="60" w:after="0"/>
              <w:jc w:val="center"/>
              <w:rPr>
                <w:sz w:val="18"/>
                <w:szCs w:val="18"/>
                <w:lang w:val="en-GB"/>
              </w:rPr>
            </w:pPr>
          </w:p>
          <w:p w14:paraId="487B66AE" w14:textId="0D1E9730" w:rsidR="00EE6DBF" w:rsidRPr="0060038F" w:rsidRDefault="00EE6DBF" w:rsidP="00F663ED">
            <w:pPr>
              <w:tabs>
                <w:tab w:val="left" w:pos="1840"/>
              </w:tabs>
              <w:spacing w:before="60" w:after="0"/>
              <w:jc w:val="center"/>
              <w:rPr>
                <w:sz w:val="18"/>
                <w:szCs w:val="18"/>
                <w:lang w:val="en-GB"/>
              </w:rPr>
            </w:pPr>
            <w:r>
              <w:rPr>
                <w:sz w:val="18"/>
                <w:szCs w:val="18"/>
                <w:lang w:val="en-GB"/>
              </w:rPr>
              <w:br/>
              <w:t>9.4</w:t>
            </w:r>
          </w:p>
          <w:p w14:paraId="411F03BE" w14:textId="77777777" w:rsidR="00EE6DBF" w:rsidRPr="0060038F" w:rsidRDefault="00EE6DBF" w:rsidP="00F663ED">
            <w:pPr>
              <w:tabs>
                <w:tab w:val="left" w:pos="1840"/>
              </w:tabs>
              <w:spacing w:before="60" w:after="0" w:line="240" w:lineRule="auto"/>
              <w:jc w:val="center"/>
              <w:rPr>
                <w:sz w:val="18"/>
                <w:szCs w:val="18"/>
                <w:lang w:val="en-GB"/>
              </w:rPr>
            </w:pPr>
            <w:r>
              <w:rPr>
                <w:sz w:val="18"/>
                <w:szCs w:val="18"/>
                <w:lang w:val="en-GB"/>
              </w:rPr>
              <w:t>9.5</w:t>
            </w:r>
          </w:p>
        </w:tc>
        <w:tc>
          <w:tcPr>
            <w:tcW w:w="1134" w:type="dxa"/>
            <w:tcBorders>
              <w:right w:val="single" w:sz="4" w:space="0" w:color="auto"/>
            </w:tcBorders>
            <w:shd w:val="clear" w:color="auto" w:fill="F2F2F2" w:themeFill="background1" w:themeFillShade="F2"/>
          </w:tcPr>
          <w:p w14:paraId="5DDF6464" w14:textId="77777777" w:rsidR="00EE6DBF" w:rsidRPr="00246BFE" w:rsidRDefault="00EE6DBF" w:rsidP="009F5383">
            <w:pPr>
              <w:tabs>
                <w:tab w:val="left" w:pos="1840"/>
              </w:tabs>
              <w:spacing w:beforeLines="60" w:before="144" w:afterLines="60" w:after="144"/>
              <w:rPr>
                <w:sz w:val="18"/>
                <w:szCs w:val="18"/>
                <w:lang w:val="en-GB"/>
              </w:rPr>
            </w:pPr>
          </w:p>
        </w:tc>
        <w:tc>
          <w:tcPr>
            <w:tcW w:w="1701" w:type="dxa"/>
            <w:vMerge/>
            <w:tcBorders>
              <w:right w:val="single" w:sz="4" w:space="0" w:color="auto"/>
            </w:tcBorders>
            <w:shd w:val="clear" w:color="auto" w:fill="F2F2F2" w:themeFill="background1" w:themeFillShade="F2"/>
          </w:tcPr>
          <w:p w14:paraId="2C1330A1" w14:textId="77777777" w:rsidR="00EE6DBF" w:rsidRPr="00246BFE" w:rsidRDefault="00EE6DBF" w:rsidP="00BB0C2F">
            <w:pPr>
              <w:tabs>
                <w:tab w:val="left" w:pos="1840"/>
              </w:tabs>
              <w:spacing w:beforeLines="60" w:before="144" w:afterLines="60" w:after="144"/>
              <w:jc w:val="left"/>
              <w:rPr>
                <w:sz w:val="18"/>
                <w:szCs w:val="18"/>
                <w:lang w:val="en-GB"/>
              </w:rPr>
            </w:pPr>
          </w:p>
        </w:tc>
      </w:tr>
      <w:tr w:rsidR="00EE6DBF" w14:paraId="1736492D" w14:textId="773D5352" w:rsidTr="005D1597">
        <w:trPr>
          <w:trHeight w:val="526"/>
        </w:trPr>
        <w:tc>
          <w:tcPr>
            <w:tcW w:w="714" w:type="dxa"/>
            <w:vMerge/>
            <w:tcBorders>
              <w:left w:val="single" w:sz="4" w:space="0" w:color="auto"/>
              <w:right w:val="nil"/>
            </w:tcBorders>
            <w:shd w:val="clear" w:color="auto" w:fill="F2F2F2" w:themeFill="background1" w:themeFillShade="F2"/>
          </w:tcPr>
          <w:p w14:paraId="5635A260" w14:textId="77777777" w:rsidR="00EE6DBF" w:rsidRPr="00804754" w:rsidRDefault="00EE6DBF" w:rsidP="009F5383">
            <w:pPr>
              <w:spacing w:beforeLines="60" w:before="144" w:afterLines="60" w:after="144"/>
              <w:jc w:val="center"/>
              <w:rPr>
                <w:noProof/>
                <w:lang w:val="el-GR" w:eastAsia="el-GR"/>
              </w:rPr>
            </w:pPr>
          </w:p>
        </w:tc>
        <w:tc>
          <w:tcPr>
            <w:tcW w:w="2693" w:type="dxa"/>
            <w:vMerge/>
            <w:tcBorders>
              <w:left w:val="nil"/>
            </w:tcBorders>
            <w:shd w:val="clear" w:color="auto" w:fill="F2F2F2" w:themeFill="background1" w:themeFillShade="F2"/>
          </w:tcPr>
          <w:p w14:paraId="62A3161D" w14:textId="77777777" w:rsidR="00EE6DBF" w:rsidRPr="00902FBB" w:rsidRDefault="00EE6DBF" w:rsidP="00365285">
            <w:pPr>
              <w:jc w:val="left"/>
              <w:rPr>
                <w:i/>
                <w:sz w:val="18"/>
                <w:szCs w:val="18"/>
                <w:lang w:val="en-GB"/>
              </w:rPr>
            </w:pPr>
          </w:p>
        </w:tc>
        <w:tc>
          <w:tcPr>
            <w:tcW w:w="5103" w:type="dxa"/>
            <w:shd w:val="clear" w:color="auto" w:fill="F2F2F2" w:themeFill="background1" w:themeFillShade="F2"/>
          </w:tcPr>
          <w:p w14:paraId="25943D30" w14:textId="77777777" w:rsidR="00EE6DBF" w:rsidRPr="009530F9" w:rsidRDefault="00EE6DBF" w:rsidP="00365285">
            <w:pPr>
              <w:spacing w:before="60" w:after="60"/>
              <w:jc w:val="left"/>
              <w:rPr>
                <w:sz w:val="18"/>
                <w:szCs w:val="18"/>
                <w:lang w:val="en-GB"/>
              </w:rPr>
            </w:pPr>
            <w:r>
              <w:rPr>
                <w:sz w:val="18"/>
                <w:szCs w:val="18"/>
                <w:lang w:val="en-US"/>
              </w:rPr>
              <w:t xml:space="preserve">apply advanced moral principles and </w:t>
            </w:r>
            <w:r w:rsidRPr="00014B3D">
              <w:rPr>
                <w:sz w:val="18"/>
                <w:szCs w:val="18"/>
                <w:lang w:val="en-US"/>
              </w:rPr>
              <w:t>understand moral reasoning, moral judgment, and emotion attribution.</w:t>
            </w:r>
          </w:p>
        </w:tc>
        <w:tc>
          <w:tcPr>
            <w:tcW w:w="1418" w:type="dxa"/>
            <w:shd w:val="clear" w:color="auto" w:fill="F2F2F2" w:themeFill="background1" w:themeFillShade="F2"/>
          </w:tcPr>
          <w:p w14:paraId="42FC2E6F" w14:textId="77777777" w:rsidR="00EE6DBF" w:rsidRPr="0060038F" w:rsidRDefault="00EE6DBF" w:rsidP="00F663ED">
            <w:pPr>
              <w:tabs>
                <w:tab w:val="left" w:pos="1840"/>
              </w:tabs>
              <w:spacing w:before="60" w:after="0"/>
              <w:jc w:val="center"/>
              <w:rPr>
                <w:sz w:val="18"/>
                <w:szCs w:val="18"/>
                <w:lang w:val="en-GB"/>
              </w:rPr>
            </w:pPr>
            <w:r>
              <w:rPr>
                <w:sz w:val="18"/>
                <w:szCs w:val="18"/>
                <w:lang w:val="en-GB"/>
              </w:rPr>
              <w:t>9.3</w:t>
            </w:r>
          </w:p>
        </w:tc>
        <w:tc>
          <w:tcPr>
            <w:tcW w:w="1559" w:type="dxa"/>
            <w:vMerge/>
            <w:shd w:val="clear" w:color="auto" w:fill="F2F2F2" w:themeFill="background1" w:themeFillShade="F2"/>
          </w:tcPr>
          <w:p w14:paraId="5F8E238D" w14:textId="77777777" w:rsidR="00EE6DBF" w:rsidRPr="0060038F" w:rsidRDefault="00EE6DBF" w:rsidP="00F663ED">
            <w:pPr>
              <w:tabs>
                <w:tab w:val="left" w:pos="1840"/>
              </w:tabs>
              <w:spacing w:beforeLines="60" w:before="144" w:afterLines="60" w:after="144"/>
              <w:jc w:val="center"/>
              <w:rPr>
                <w:sz w:val="18"/>
                <w:szCs w:val="18"/>
                <w:lang w:val="en-GB"/>
              </w:rPr>
            </w:pPr>
          </w:p>
        </w:tc>
        <w:tc>
          <w:tcPr>
            <w:tcW w:w="1134" w:type="dxa"/>
            <w:tcBorders>
              <w:right w:val="single" w:sz="4" w:space="0" w:color="auto"/>
            </w:tcBorders>
            <w:shd w:val="clear" w:color="auto" w:fill="F2F2F2" w:themeFill="background1" w:themeFillShade="F2"/>
          </w:tcPr>
          <w:p w14:paraId="6AF6C025" w14:textId="77777777" w:rsidR="00EE6DBF" w:rsidRPr="00246BFE" w:rsidRDefault="00EE6DBF" w:rsidP="009F5383">
            <w:pPr>
              <w:tabs>
                <w:tab w:val="left" w:pos="1840"/>
              </w:tabs>
              <w:spacing w:beforeLines="60" w:before="144" w:afterLines="60" w:after="144"/>
              <w:rPr>
                <w:sz w:val="18"/>
                <w:szCs w:val="18"/>
                <w:lang w:val="en-GB"/>
              </w:rPr>
            </w:pPr>
          </w:p>
        </w:tc>
        <w:tc>
          <w:tcPr>
            <w:tcW w:w="1701" w:type="dxa"/>
            <w:vMerge/>
            <w:tcBorders>
              <w:right w:val="single" w:sz="4" w:space="0" w:color="auto"/>
            </w:tcBorders>
            <w:shd w:val="clear" w:color="auto" w:fill="F2F2F2" w:themeFill="background1" w:themeFillShade="F2"/>
          </w:tcPr>
          <w:p w14:paraId="06B271E5" w14:textId="77777777" w:rsidR="00EE6DBF" w:rsidRPr="00246BFE" w:rsidRDefault="00EE6DBF" w:rsidP="00BB0C2F">
            <w:pPr>
              <w:tabs>
                <w:tab w:val="left" w:pos="1840"/>
              </w:tabs>
              <w:spacing w:beforeLines="60" w:before="144" w:afterLines="60" w:after="144"/>
              <w:jc w:val="left"/>
              <w:rPr>
                <w:sz w:val="18"/>
                <w:szCs w:val="18"/>
                <w:lang w:val="en-GB"/>
              </w:rPr>
            </w:pPr>
          </w:p>
        </w:tc>
      </w:tr>
      <w:tr w:rsidR="00EE6DBF" w14:paraId="096F3C14" w14:textId="06C81079" w:rsidTr="005D1597">
        <w:trPr>
          <w:trHeight w:val="903"/>
        </w:trPr>
        <w:tc>
          <w:tcPr>
            <w:tcW w:w="714" w:type="dxa"/>
            <w:vMerge/>
            <w:tcBorders>
              <w:left w:val="single" w:sz="4" w:space="0" w:color="auto"/>
              <w:bottom w:val="single" w:sz="4" w:space="0" w:color="auto"/>
              <w:right w:val="nil"/>
            </w:tcBorders>
            <w:shd w:val="clear" w:color="auto" w:fill="F2F2F2" w:themeFill="background1" w:themeFillShade="F2"/>
          </w:tcPr>
          <w:p w14:paraId="18A1EF09" w14:textId="77777777" w:rsidR="00EE6DBF" w:rsidRPr="00804754" w:rsidRDefault="00EE6DBF" w:rsidP="009F5383">
            <w:pPr>
              <w:spacing w:beforeLines="60" w:before="144" w:afterLines="60" w:after="144"/>
              <w:jc w:val="center"/>
              <w:rPr>
                <w:noProof/>
                <w:lang w:val="el-GR" w:eastAsia="el-GR"/>
              </w:rPr>
            </w:pPr>
          </w:p>
        </w:tc>
        <w:tc>
          <w:tcPr>
            <w:tcW w:w="2693" w:type="dxa"/>
            <w:vMerge/>
            <w:tcBorders>
              <w:left w:val="nil"/>
            </w:tcBorders>
            <w:shd w:val="clear" w:color="auto" w:fill="F2F2F2" w:themeFill="background1" w:themeFillShade="F2"/>
          </w:tcPr>
          <w:p w14:paraId="175BDBC7" w14:textId="77777777" w:rsidR="00EE6DBF" w:rsidRPr="00902FBB" w:rsidRDefault="00EE6DBF" w:rsidP="00365285">
            <w:pPr>
              <w:jc w:val="left"/>
              <w:rPr>
                <w:i/>
                <w:sz w:val="18"/>
                <w:szCs w:val="18"/>
                <w:lang w:val="en-GB"/>
              </w:rPr>
            </w:pPr>
          </w:p>
        </w:tc>
        <w:tc>
          <w:tcPr>
            <w:tcW w:w="5103" w:type="dxa"/>
            <w:shd w:val="clear" w:color="auto" w:fill="F2F2F2" w:themeFill="background1" w:themeFillShade="F2"/>
          </w:tcPr>
          <w:p w14:paraId="3A0B1AEA" w14:textId="77777777" w:rsidR="00EE6DBF" w:rsidRPr="009530F9" w:rsidRDefault="00EE6DBF" w:rsidP="00365285">
            <w:pPr>
              <w:spacing w:before="60" w:after="60"/>
              <w:jc w:val="left"/>
              <w:rPr>
                <w:sz w:val="18"/>
                <w:szCs w:val="18"/>
                <w:lang w:val="en-GB"/>
              </w:rPr>
            </w:pPr>
            <w:r w:rsidRPr="00014B3D">
              <w:rPr>
                <w:sz w:val="18"/>
                <w:szCs w:val="18"/>
                <w:lang w:val="en-US"/>
              </w:rPr>
              <w:t>recognize moral dilemmas, realize that in these situations there are different options for action, assess a social situation, by taking into account the others' intentions and emotions.</w:t>
            </w:r>
          </w:p>
        </w:tc>
        <w:tc>
          <w:tcPr>
            <w:tcW w:w="2977" w:type="dxa"/>
            <w:gridSpan w:val="2"/>
            <w:shd w:val="clear" w:color="auto" w:fill="F2F2F2" w:themeFill="background1" w:themeFillShade="F2"/>
          </w:tcPr>
          <w:p w14:paraId="571450A2" w14:textId="77777777" w:rsidR="00EE6DBF" w:rsidRPr="0060038F" w:rsidRDefault="00EE6DBF" w:rsidP="00F663ED">
            <w:pPr>
              <w:tabs>
                <w:tab w:val="left" w:pos="1840"/>
              </w:tabs>
              <w:spacing w:before="60" w:after="0"/>
              <w:jc w:val="center"/>
              <w:rPr>
                <w:sz w:val="18"/>
                <w:szCs w:val="18"/>
                <w:lang w:val="en-GB"/>
              </w:rPr>
            </w:pPr>
            <w:r>
              <w:rPr>
                <w:sz w:val="18"/>
                <w:szCs w:val="18"/>
                <w:lang w:val="en-GB"/>
              </w:rPr>
              <w:t>9.6</w:t>
            </w:r>
          </w:p>
        </w:tc>
        <w:tc>
          <w:tcPr>
            <w:tcW w:w="1134" w:type="dxa"/>
            <w:tcBorders>
              <w:bottom w:val="single" w:sz="4" w:space="0" w:color="auto"/>
              <w:right w:val="single" w:sz="4" w:space="0" w:color="auto"/>
            </w:tcBorders>
            <w:shd w:val="clear" w:color="auto" w:fill="F2F2F2" w:themeFill="background1" w:themeFillShade="F2"/>
          </w:tcPr>
          <w:p w14:paraId="41663796" w14:textId="77777777" w:rsidR="00EE6DBF" w:rsidRPr="00246BFE" w:rsidRDefault="00EE6DBF" w:rsidP="009F5383">
            <w:pPr>
              <w:tabs>
                <w:tab w:val="left" w:pos="1840"/>
              </w:tabs>
              <w:spacing w:beforeLines="60" w:before="144" w:afterLines="60" w:after="144"/>
              <w:rPr>
                <w:sz w:val="18"/>
                <w:szCs w:val="18"/>
                <w:lang w:val="en-GB"/>
              </w:rPr>
            </w:pPr>
          </w:p>
        </w:tc>
        <w:tc>
          <w:tcPr>
            <w:tcW w:w="1701" w:type="dxa"/>
            <w:vMerge/>
            <w:tcBorders>
              <w:bottom w:val="single" w:sz="4" w:space="0" w:color="auto"/>
              <w:right w:val="single" w:sz="4" w:space="0" w:color="auto"/>
            </w:tcBorders>
            <w:shd w:val="clear" w:color="auto" w:fill="F2F2F2" w:themeFill="background1" w:themeFillShade="F2"/>
          </w:tcPr>
          <w:p w14:paraId="442CA0DD" w14:textId="77777777" w:rsidR="00EE6DBF" w:rsidRPr="00246BFE" w:rsidRDefault="00EE6DBF" w:rsidP="00BB0C2F">
            <w:pPr>
              <w:tabs>
                <w:tab w:val="left" w:pos="1840"/>
              </w:tabs>
              <w:spacing w:beforeLines="60" w:before="144" w:afterLines="60" w:after="144"/>
              <w:jc w:val="left"/>
              <w:rPr>
                <w:sz w:val="18"/>
                <w:szCs w:val="18"/>
                <w:lang w:val="en-GB"/>
              </w:rPr>
            </w:pPr>
          </w:p>
        </w:tc>
      </w:tr>
      <w:tr w:rsidR="00EE6DBF" w:rsidRPr="00297BCB" w14:paraId="55BFE9D5" w14:textId="7F240CE2" w:rsidTr="005D1597">
        <w:trPr>
          <w:trHeight w:val="903"/>
        </w:trPr>
        <w:tc>
          <w:tcPr>
            <w:tcW w:w="714" w:type="dxa"/>
            <w:vMerge w:val="restart"/>
            <w:tcBorders>
              <w:left w:val="single" w:sz="4" w:space="0" w:color="auto"/>
              <w:right w:val="nil"/>
            </w:tcBorders>
          </w:tcPr>
          <w:p w14:paraId="7348A817" w14:textId="77777777" w:rsidR="00EE6DBF" w:rsidRDefault="00EE6DBF" w:rsidP="009F5383">
            <w:pPr>
              <w:tabs>
                <w:tab w:val="left" w:pos="503"/>
              </w:tabs>
              <w:spacing w:before="60"/>
              <w:rPr>
                <w:lang w:val="el-GR" w:eastAsia="el-GR"/>
              </w:rPr>
            </w:pPr>
          </w:p>
          <w:p w14:paraId="35B8274A" w14:textId="45657E28" w:rsidR="00EE6DBF" w:rsidRPr="00A274A6" w:rsidRDefault="00EE6DBF" w:rsidP="009F5383">
            <w:pPr>
              <w:tabs>
                <w:tab w:val="left" w:pos="503"/>
              </w:tabs>
              <w:spacing w:before="60"/>
              <w:rPr>
                <w:lang w:val="el-GR" w:eastAsia="el-GR"/>
              </w:rPr>
            </w:pPr>
            <w:r>
              <w:rPr>
                <w:noProof/>
                <w:lang w:val="de-DE" w:eastAsia="de-DE"/>
              </w:rPr>
              <w:drawing>
                <wp:inline distT="0" distB="0" distL="0" distR="0" wp14:anchorId="28B9A8A7" wp14:editId="7587D1F3">
                  <wp:extent cx="382954" cy="351692"/>
                  <wp:effectExtent l="0" t="0" r="0" b="444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_Modul 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025" cy="358186"/>
                          </a:xfrm>
                          <a:prstGeom prst="rect">
                            <a:avLst/>
                          </a:prstGeom>
                        </pic:spPr>
                      </pic:pic>
                    </a:graphicData>
                  </a:graphic>
                </wp:inline>
              </w:drawing>
            </w:r>
          </w:p>
        </w:tc>
        <w:tc>
          <w:tcPr>
            <w:tcW w:w="2693" w:type="dxa"/>
            <w:vMerge w:val="restart"/>
            <w:tcBorders>
              <w:left w:val="nil"/>
            </w:tcBorders>
          </w:tcPr>
          <w:p w14:paraId="74C7FF2C" w14:textId="3D5ACC04" w:rsidR="00EE6DBF" w:rsidRPr="000743CE" w:rsidRDefault="00EE6DBF" w:rsidP="00365285">
            <w:pPr>
              <w:spacing w:before="60" w:after="60"/>
              <w:jc w:val="left"/>
              <w:rPr>
                <w:i/>
                <w:sz w:val="18"/>
                <w:szCs w:val="18"/>
                <w:lang w:val="en-GB"/>
              </w:rPr>
            </w:pPr>
            <w:r w:rsidRPr="00FE4018">
              <w:rPr>
                <w:i/>
                <w:sz w:val="18"/>
                <w:szCs w:val="18"/>
                <w:lang w:val="en-GB"/>
              </w:rPr>
              <w:t xml:space="preserve">The students master different words/signs for emotions and mental states and can produce complement sentences with different verbs for mental states. </w:t>
            </w:r>
          </w:p>
        </w:tc>
        <w:tc>
          <w:tcPr>
            <w:tcW w:w="5103" w:type="dxa"/>
          </w:tcPr>
          <w:p w14:paraId="37952B27" w14:textId="77777777" w:rsidR="00EE6DBF" w:rsidRPr="009530F9" w:rsidRDefault="00EE6DBF" w:rsidP="00365285">
            <w:pPr>
              <w:jc w:val="left"/>
              <w:rPr>
                <w:sz w:val="18"/>
                <w:szCs w:val="18"/>
                <w:lang w:val="en-GB"/>
              </w:rPr>
            </w:pPr>
            <w:r w:rsidRPr="00FE4018">
              <w:rPr>
                <w:sz w:val="18"/>
                <w:szCs w:val="18"/>
                <w:lang w:val="en-GB"/>
              </w:rPr>
              <w:t>have a broad vocabulary of different words and/or signs to describe inner states and feelings.</w:t>
            </w:r>
          </w:p>
        </w:tc>
        <w:tc>
          <w:tcPr>
            <w:tcW w:w="1418" w:type="dxa"/>
          </w:tcPr>
          <w:p w14:paraId="70A54DDB" w14:textId="77777777" w:rsidR="00EE6DBF" w:rsidRPr="0060038F" w:rsidRDefault="00EE6DBF" w:rsidP="00F663ED">
            <w:pPr>
              <w:tabs>
                <w:tab w:val="left" w:pos="1840"/>
              </w:tabs>
              <w:spacing w:beforeLines="60" w:before="144" w:afterLines="60" w:after="144"/>
              <w:jc w:val="center"/>
              <w:rPr>
                <w:sz w:val="18"/>
                <w:szCs w:val="18"/>
                <w:lang w:val="en-GB"/>
              </w:rPr>
            </w:pPr>
            <w:r w:rsidRPr="00FE4018">
              <w:rPr>
                <w:sz w:val="18"/>
                <w:szCs w:val="18"/>
              </w:rPr>
              <w:t>L.1</w:t>
            </w:r>
          </w:p>
        </w:tc>
        <w:tc>
          <w:tcPr>
            <w:tcW w:w="1559" w:type="dxa"/>
          </w:tcPr>
          <w:p w14:paraId="10A8D0D5" w14:textId="7D9EE204" w:rsidR="00EE6DBF" w:rsidRPr="00FE4018" w:rsidRDefault="00EE6DBF" w:rsidP="00F663ED">
            <w:pPr>
              <w:tabs>
                <w:tab w:val="left" w:pos="1840"/>
              </w:tabs>
              <w:spacing w:before="120" w:after="120"/>
              <w:jc w:val="center"/>
              <w:rPr>
                <w:sz w:val="18"/>
                <w:szCs w:val="18"/>
                <w:lang w:val="en-GB"/>
              </w:rPr>
            </w:pPr>
            <w:r w:rsidRPr="00FE4018">
              <w:rPr>
                <w:sz w:val="18"/>
                <w:szCs w:val="18"/>
                <w:lang w:val="en-GB"/>
              </w:rPr>
              <w:t>L.2</w:t>
            </w:r>
          </w:p>
          <w:p w14:paraId="3760420A" w14:textId="77777777" w:rsidR="00EE6DBF" w:rsidRPr="0060038F" w:rsidRDefault="00EE6DBF" w:rsidP="00F663ED">
            <w:pPr>
              <w:tabs>
                <w:tab w:val="left" w:pos="1840"/>
              </w:tabs>
              <w:spacing w:beforeLines="60" w:before="144" w:afterLines="60" w:after="144"/>
              <w:jc w:val="center"/>
              <w:rPr>
                <w:sz w:val="18"/>
                <w:szCs w:val="18"/>
                <w:lang w:val="en-GB"/>
              </w:rPr>
            </w:pPr>
            <w:r w:rsidRPr="00FE4018">
              <w:rPr>
                <w:sz w:val="18"/>
                <w:szCs w:val="18"/>
                <w:lang w:val="en-GB"/>
              </w:rPr>
              <w:t>L.3</w:t>
            </w:r>
          </w:p>
        </w:tc>
        <w:tc>
          <w:tcPr>
            <w:tcW w:w="1134" w:type="dxa"/>
            <w:tcBorders>
              <w:right w:val="single" w:sz="4" w:space="0" w:color="auto"/>
            </w:tcBorders>
          </w:tcPr>
          <w:p w14:paraId="02D23821" w14:textId="77777777" w:rsidR="00EE6DBF" w:rsidRPr="00246BFE" w:rsidRDefault="00EE6DBF" w:rsidP="009F5383">
            <w:pPr>
              <w:tabs>
                <w:tab w:val="left" w:pos="1840"/>
              </w:tabs>
              <w:spacing w:beforeLines="60" w:before="144" w:afterLines="60" w:after="144"/>
              <w:rPr>
                <w:sz w:val="18"/>
                <w:szCs w:val="18"/>
                <w:lang w:val="en-GB"/>
              </w:rPr>
            </w:pPr>
          </w:p>
        </w:tc>
        <w:tc>
          <w:tcPr>
            <w:tcW w:w="1701" w:type="dxa"/>
            <w:vMerge w:val="restart"/>
            <w:tcBorders>
              <w:right w:val="single" w:sz="4" w:space="0" w:color="auto"/>
            </w:tcBorders>
          </w:tcPr>
          <w:p w14:paraId="250F28B3" w14:textId="18CDCCF1" w:rsidR="00EE6DBF" w:rsidRPr="00246BFE" w:rsidRDefault="00BB0C2F" w:rsidP="00BB0C2F">
            <w:pPr>
              <w:tabs>
                <w:tab w:val="left" w:pos="1840"/>
              </w:tabs>
              <w:spacing w:beforeLines="60" w:before="144" w:afterLines="60" w:after="144"/>
              <w:jc w:val="left"/>
              <w:rPr>
                <w:sz w:val="18"/>
                <w:szCs w:val="18"/>
                <w:lang w:val="en-GB"/>
              </w:rPr>
            </w:pPr>
            <w:r>
              <w:rPr>
                <w:sz w:val="18"/>
                <w:szCs w:val="18"/>
                <w:lang w:val="en-GB"/>
              </w:rPr>
              <w:t>L.1, L.2, L.3 can be carried out parallel to all modules. Do not start with L.4 and L.5 before module 4.</w:t>
            </w:r>
          </w:p>
        </w:tc>
      </w:tr>
      <w:tr w:rsidR="00EE6DBF" w:rsidRPr="00297BCB" w14:paraId="704B43CB" w14:textId="51991266" w:rsidTr="005D1597">
        <w:trPr>
          <w:trHeight w:val="903"/>
        </w:trPr>
        <w:tc>
          <w:tcPr>
            <w:tcW w:w="714" w:type="dxa"/>
            <w:vMerge/>
            <w:tcBorders>
              <w:left w:val="single" w:sz="4" w:space="0" w:color="auto"/>
              <w:right w:val="nil"/>
            </w:tcBorders>
          </w:tcPr>
          <w:p w14:paraId="3E7A71CA" w14:textId="77777777" w:rsidR="00EE6DBF" w:rsidRPr="00AE6088" w:rsidRDefault="00EE6DBF" w:rsidP="009F5383">
            <w:pPr>
              <w:spacing w:beforeLines="60" w:before="144" w:afterLines="60" w:after="144"/>
              <w:jc w:val="center"/>
              <w:rPr>
                <w:noProof/>
                <w:lang w:val="en-US" w:eastAsia="el-GR"/>
              </w:rPr>
            </w:pPr>
          </w:p>
        </w:tc>
        <w:tc>
          <w:tcPr>
            <w:tcW w:w="2693" w:type="dxa"/>
            <w:vMerge/>
            <w:tcBorders>
              <w:left w:val="nil"/>
            </w:tcBorders>
          </w:tcPr>
          <w:p w14:paraId="7A6C21F4" w14:textId="77777777" w:rsidR="00EE6DBF" w:rsidRPr="000743CE" w:rsidRDefault="00EE6DBF" w:rsidP="00365285">
            <w:pPr>
              <w:jc w:val="left"/>
              <w:rPr>
                <w:i/>
                <w:sz w:val="18"/>
                <w:szCs w:val="18"/>
                <w:lang w:val="en-GB"/>
              </w:rPr>
            </w:pPr>
          </w:p>
        </w:tc>
        <w:tc>
          <w:tcPr>
            <w:tcW w:w="5103" w:type="dxa"/>
          </w:tcPr>
          <w:p w14:paraId="215F8A19" w14:textId="77777777" w:rsidR="00EE6DBF" w:rsidRPr="009530F9" w:rsidRDefault="00EE6DBF" w:rsidP="00365285">
            <w:pPr>
              <w:jc w:val="left"/>
              <w:rPr>
                <w:sz w:val="18"/>
                <w:szCs w:val="18"/>
                <w:lang w:val="en-GB"/>
              </w:rPr>
            </w:pPr>
            <w:r w:rsidRPr="00FE4018">
              <w:rPr>
                <w:sz w:val="18"/>
                <w:szCs w:val="18"/>
                <w:lang w:val="en-GB"/>
              </w:rPr>
              <w:t xml:space="preserve">master </w:t>
            </w:r>
            <w:r w:rsidRPr="00FE4018">
              <w:rPr>
                <w:sz w:val="18"/>
                <w:szCs w:val="18"/>
                <w:lang w:val="en-US"/>
              </w:rPr>
              <w:t>complement sentences with verbs for mental states</w:t>
            </w:r>
            <w:r>
              <w:rPr>
                <w:sz w:val="18"/>
                <w:szCs w:val="18"/>
                <w:lang w:val="en-US"/>
              </w:rPr>
              <w:t>.</w:t>
            </w:r>
          </w:p>
        </w:tc>
        <w:tc>
          <w:tcPr>
            <w:tcW w:w="1418" w:type="dxa"/>
          </w:tcPr>
          <w:p w14:paraId="6941AFAE" w14:textId="7E257FA9" w:rsidR="00EE6DBF" w:rsidRPr="0060038F" w:rsidRDefault="00EE6DBF" w:rsidP="00F663ED">
            <w:pPr>
              <w:tabs>
                <w:tab w:val="left" w:pos="1840"/>
              </w:tabs>
              <w:spacing w:beforeLines="60" w:before="144" w:afterLines="60" w:after="144"/>
              <w:jc w:val="center"/>
              <w:rPr>
                <w:sz w:val="18"/>
                <w:szCs w:val="18"/>
                <w:lang w:val="en-GB"/>
              </w:rPr>
            </w:pPr>
            <w:r w:rsidRPr="00FE4018">
              <w:rPr>
                <w:sz w:val="18"/>
                <w:szCs w:val="18"/>
                <w:lang w:val="en-GB"/>
              </w:rPr>
              <w:t>L.4_BSL/</w:t>
            </w:r>
            <w:r>
              <w:rPr>
                <w:sz w:val="18"/>
                <w:szCs w:val="18"/>
                <w:lang w:val="en-GB"/>
              </w:rPr>
              <w:br/>
            </w:r>
            <w:r w:rsidRPr="00FE4018">
              <w:rPr>
                <w:sz w:val="18"/>
                <w:szCs w:val="18"/>
                <w:lang w:val="en-GB"/>
              </w:rPr>
              <w:t>L.4_Eng</w:t>
            </w:r>
          </w:p>
        </w:tc>
        <w:tc>
          <w:tcPr>
            <w:tcW w:w="1559" w:type="dxa"/>
          </w:tcPr>
          <w:p w14:paraId="17FD94CF" w14:textId="243C55D4" w:rsidR="00EE6DBF" w:rsidRPr="0060038F" w:rsidRDefault="00EE6DBF" w:rsidP="00F663ED">
            <w:pPr>
              <w:tabs>
                <w:tab w:val="left" w:pos="1840"/>
              </w:tabs>
              <w:spacing w:beforeLines="60" w:before="144" w:afterLines="60" w:after="144"/>
              <w:jc w:val="center"/>
              <w:rPr>
                <w:sz w:val="18"/>
                <w:szCs w:val="18"/>
                <w:lang w:val="en-GB"/>
              </w:rPr>
            </w:pPr>
            <w:r w:rsidRPr="00FE4018">
              <w:rPr>
                <w:sz w:val="18"/>
                <w:szCs w:val="18"/>
                <w:lang w:val="en-US"/>
              </w:rPr>
              <w:t>L.5_BSL/</w:t>
            </w:r>
            <w:r>
              <w:rPr>
                <w:sz w:val="18"/>
                <w:szCs w:val="18"/>
                <w:lang w:val="en-US"/>
              </w:rPr>
              <w:br/>
            </w:r>
            <w:r w:rsidRPr="00FE4018">
              <w:rPr>
                <w:sz w:val="18"/>
                <w:szCs w:val="18"/>
                <w:lang w:val="en-US"/>
              </w:rPr>
              <w:t xml:space="preserve">L.5_Eng </w:t>
            </w:r>
            <w:r w:rsidRPr="00FE4018">
              <w:rPr>
                <w:sz w:val="18"/>
                <w:szCs w:val="18"/>
                <w:lang w:val="en-US"/>
              </w:rPr>
              <w:br/>
              <w:t>L.6_BSL/</w:t>
            </w:r>
            <w:r>
              <w:rPr>
                <w:sz w:val="18"/>
                <w:szCs w:val="18"/>
                <w:lang w:val="en-US"/>
              </w:rPr>
              <w:br/>
            </w:r>
            <w:r w:rsidRPr="00FE4018">
              <w:rPr>
                <w:sz w:val="18"/>
                <w:szCs w:val="18"/>
                <w:lang w:val="en-US"/>
              </w:rPr>
              <w:t>L.6_Eng</w:t>
            </w:r>
          </w:p>
        </w:tc>
        <w:tc>
          <w:tcPr>
            <w:tcW w:w="1134" w:type="dxa"/>
            <w:tcBorders>
              <w:right w:val="single" w:sz="4" w:space="0" w:color="auto"/>
            </w:tcBorders>
          </w:tcPr>
          <w:p w14:paraId="76428091" w14:textId="77777777" w:rsidR="00EE6DBF" w:rsidRPr="00246BFE" w:rsidRDefault="00EE6DBF" w:rsidP="009F5383">
            <w:pPr>
              <w:tabs>
                <w:tab w:val="left" w:pos="1840"/>
              </w:tabs>
              <w:spacing w:beforeLines="60" w:before="144" w:afterLines="60" w:after="144"/>
              <w:rPr>
                <w:sz w:val="18"/>
                <w:szCs w:val="18"/>
                <w:lang w:val="en-GB"/>
              </w:rPr>
            </w:pPr>
          </w:p>
        </w:tc>
        <w:tc>
          <w:tcPr>
            <w:tcW w:w="1701" w:type="dxa"/>
            <w:vMerge/>
            <w:tcBorders>
              <w:right w:val="single" w:sz="4" w:space="0" w:color="auto"/>
            </w:tcBorders>
          </w:tcPr>
          <w:p w14:paraId="7863B5CF" w14:textId="77777777" w:rsidR="00EE6DBF" w:rsidRPr="00246BFE" w:rsidRDefault="00EE6DBF" w:rsidP="00BB0C2F">
            <w:pPr>
              <w:tabs>
                <w:tab w:val="left" w:pos="1840"/>
              </w:tabs>
              <w:spacing w:beforeLines="60" w:before="144" w:afterLines="60" w:after="144"/>
              <w:jc w:val="left"/>
              <w:rPr>
                <w:sz w:val="18"/>
                <w:szCs w:val="18"/>
                <w:lang w:val="en-GB"/>
              </w:rPr>
            </w:pPr>
          </w:p>
        </w:tc>
      </w:tr>
    </w:tbl>
    <w:p w14:paraId="1274AC2C" w14:textId="77777777" w:rsidR="00365285" w:rsidRPr="00FE4018" w:rsidRDefault="00365285" w:rsidP="00365285">
      <w:pPr>
        <w:pStyle w:val="berschrift1"/>
        <w:numPr>
          <w:ilvl w:val="0"/>
          <w:numId w:val="0"/>
        </w:numPr>
        <w:rPr>
          <w:sz w:val="20"/>
          <w:szCs w:val="20"/>
        </w:rPr>
      </w:pPr>
    </w:p>
    <w:p w14:paraId="097F0845" w14:textId="77777777" w:rsidR="00365285" w:rsidRPr="00365285" w:rsidRDefault="00365285" w:rsidP="00365285">
      <w:pPr>
        <w:rPr>
          <w:rFonts w:cs="Times New Roman"/>
          <w:sz w:val="18"/>
          <w:szCs w:val="18"/>
          <w:lang w:val="en-US"/>
        </w:rPr>
      </w:pPr>
    </w:p>
    <w:sectPr w:rsidR="00365285" w:rsidRPr="00365285" w:rsidSect="002029E3">
      <w:headerReference w:type="default" r:id="rId17"/>
      <w:footerReference w:type="even" r:id="rId18"/>
      <w:footerReference w:type="default" r:id="rId19"/>
      <w:pgSz w:w="16817" w:h="11901" w:orient="landscape"/>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2CCCD6" w14:textId="77777777" w:rsidR="00CC4CEC" w:rsidRDefault="00CC4CEC" w:rsidP="00D67057">
      <w:pPr>
        <w:spacing w:after="0" w:line="240" w:lineRule="auto"/>
      </w:pPr>
      <w:r>
        <w:separator/>
      </w:r>
    </w:p>
  </w:endnote>
  <w:endnote w:type="continuationSeparator" w:id="0">
    <w:p w14:paraId="410B143C" w14:textId="77777777" w:rsidR="00CC4CEC" w:rsidRDefault="00CC4CEC" w:rsidP="00D67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021434298"/>
      <w:docPartObj>
        <w:docPartGallery w:val="Page Numbers (Bottom of Page)"/>
        <w:docPartUnique/>
      </w:docPartObj>
    </w:sdtPr>
    <w:sdtEndPr>
      <w:rPr>
        <w:rStyle w:val="Seitenzahl"/>
      </w:rPr>
    </w:sdtEndPr>
    <w:sdtContent>
      <w:p w14:paraId="1E849244" w14:textId="1C314B7B" w:rsidR="00316D0C" w:rsidRDefault="00316D0C" w:rsidP="00F91B70">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5B5E7A6" w14:textId="77777777" w:rsidR="00316D0C" w:rsidRDefault="00316D0C" w:rsidP="00316D0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00956462"/>
      <w:docPartObj>
        <w:docPartGallery w:val="Page Numbers (Bottom of Page)"/>
        <w:docPartUnique/>
      </w:docPartObj>
    </w:sdtPr>
    <w:sdtEndPr>
      <w:rPr>
        <w:rStyle w:val="Seitenzahl"/>
      </w:rPr>
    </w:sdtEndPr>
    <w:sdtContent>
      <w:p w14:paraId="00E8DDBD" w14:textId="792D8BDE" w:rsidR="00316D0C" w:rsidRDefault="00316D0C" w:rsidP="00F91B70">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3B06E8">
          <w:rPr>
            <w:rStyle w:val="Seitenzahl"/>
            <w:noProof/>
          </w:rPr>
          <w:t>3</w:t>
        </w:r>
        <w:r>
          <w:rPr>
            <w:rStyle w:val="Seitenzahl"/>
          </w:rPr>
          <w:fldChar w:fldCharType="end"/>
        </w:r>
      </w:p>
    </w:sdtContent>
  </w:sdt>
  <w:p w14:paraId="18D00F55" w14:textId="77777777" w:rsidR="00316D0C" w:rsidRDefault="00316D0C" w:rsidP="00316D0C">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152416" w14:textId="77777777" w:rsidR="00CC4CEC" w:rsidRDefault="00CC4CEC" w:rsidP="00D67057">
      <w:pPr>
        <w:spacing w:after="0" w:line="240" w:lineRule="auto"/>
      </w:pPr>
      <w:r>
        <w:separator/>
      </w:r>
    </w:p>
  </w:footnote>
  <w:footnote w:type="continuationSeparator" w:id="0">
    <w:p w14:paraId="6662414F" w14:textId="77777777" w:rsidR="00CC4CEC" w:rsidRDefault="00CC4CEC" w:rsidP="00D67057">
      <w:pPr>
        <w:spacing w:after="0" w:line="240" w:lineRule="auto"/>
      </w:pPr>
      <w:r>
        <w:continuationSeparator/>
      </w:r>
    </w:p>
  </w:footnote>
  <w:footnote w:id="1">
    <w:p w14:paraId="768E5BD3" w14:textId="276DACDB" w:rsidR="00941DCF" w:rsidRPr="0009588E" w:rsidRDefault="00941DCF" w:rsidP="00BD19F7">
      <w:pPr>
        <w:spacing w:after="0" w:line="240" w:lineRule="auto"/>
        <w:ind w:left="284" w:hanging="284"/>
        <w:rPr>
          <w:color w:val="000000" w:themeColor="text1"/>
          <w:sz w:val="18"/>
          <w:szCs w:val="18"/>
          <w:lang w:val="en-US"/>
        </w:rPr>
      </w:pPr>
      <w:r w:rsidRPr="0009588E">
        <w:rPr>
          <w:rStyle w:val="Funotenzeichen"/>
          <w:sz w:val="22"/>
        </w:rPr>
        <w:footnoteRef/>
      </w:r>
      <w:r>
        <w:rPr>
          <w:sz w:val="12"/>
          <w:szCs w:val="12"/>
          <w:lang w:val="en-US"/>
        </w:rPr>
        <w:t xml:space="preserve">     </w:t>
      </w:r>
      <w:r w:rsidRPr="00B413A2">
        <w:rPr>
          <w:sz w:val="12"/>
          <w:szCs w:val="12"/>
          <w:lang w:val="en-US"/>
        </w:rPr>
        <w:t xml:space="preserve">The overall learning objectives for each module are based on: </w:t>
      </w:r>
      <w:r w:rsidRPr="00B413A2">
        <w:rPr>
          <w:color w:val="000000" w:themeColor="text1"/>
          <w:sz w:val="12"/>
          <w:szCs w:val="12"/>
          <w:lang w:val="en-US"/>
        </w:rPr>
        <w:t xml:space="preserve">Pons, </w:t>
      </w:r>
      <w:r w:rsidRPr="00B413A2">
        <w:rPr>
          <w:rFonts w:cs="Arial"/>
          <w:bCs/>
          <w:color w:val="000000" w:themeColor="text1"/>
          <w:sz w:val="12"/>
          <w:szCs w:val="12"/>
          <w:lang w:val="en-US"/>
        </w:rPr>
        <w:t xml:space="preserve">F., </w:t>
      </w:r>
      <w:r w:rsidRPr="00B413A2">
        <w:rPr>
          <w:color w:val="000000" w:themeColor="text1"/>
          <w:sz w:val="12"/>
          <w:szCs w:val="12"/>
          <w:lang w:val="en-US"/>
        </w:rPr>
        <w:t xml:space="preserve">Harris, P.L., &amp; de Rosnay, M. (2004). Emotion comprehension between 3 and 11 years: developmental periods and hierarchical organization. </w:t>
      </w:r>
      <w:r w:rsidRPr="00B413A2">
        <w:rPr>
          <w:i/>
          <w:color w:val="000000" w:themeColor="text1"/>
          <w:sz w:val="12"/>
          <w:szCs w:val="12"/>
          <w:lang w:val="en-US"/>
        </w:rPr>
        <w:t>European Journal of Developmental Psychology, 1</w:t>
      </w:r>
      <w:r w:rsidRPr="00B413A2">
        <w:rPr>
          <w:color w:val="000000" w:themeColor="text1"/>
          <w:sz w:val="12"/>
          <w:szCs w:val="12"/>
          <w:lang w:val="en-US"/>
        </w:rPr>
        <w:t>(2), 127-152. DOI: doi.org/10.1080/17405620344000022 (07.03.2018).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CEEF1" w14:textId="77777777" w:rsidR="00941DCF" w:rsidRPr="00D67057" w:rsidRDefault="00941DCF" w:rsidP="00D67057">
    <w:pPr>
      <w:pStyle w:val="Kopfzeile"/>
    </w:pPr>
    <w:r>
      <w:rPr>
        <w:noProof/>
        <w:lang w:val="de-DE" w:eastAsia="de-DE"/>
      </w:rPr>
      <mc:AlternateContent>
        <mc:Choice Requires="wps">
          <w:drawing>
            <wp:anchor distT="0" distB="0" distL="114300" distR="114300" simplePos="0" relativeHeight="251700224" behindDoc="0" locked="0" layoutInCell="1" allowOverlap="1" wp14:anchorId="25575E1C" wp14:editId="35C3BF34">
              <wp:simplePos x="0" y="0"/>
              <wp:positionH relativeFrom="column">
                <wp:posOffset>805493</wp:posOffset>
              </wp:positionH>
              <wp:positionV relativeFrom="paragraph">
                <wp:posOffset>133106</wp:posOffset>
              </wp:positionV>
              <wp:extent cx="4349115" cy="310515"/>
              <wp:effectExtent l="0" t="0" r="0" b="6985"/>
              <wp:wrapSquare wrapText="bothSides"/>
              <wp:docPr id="50" name="Textfeld 50"/>
              <wp:cNvGraphicFramePr/>
              <a:graphic xmlns:a="http://schemas.openxmlformats.org/drawingml/2006/main">
                <a:graphicData uri="http://schemas.microsoft.com/office/word/2010/wordprocessingShape">
                  <wps:wsp>
                    <wps:cNvSpPr txBox="1"/>
                    <wps:spPr>
                      <a:xfrm>
                        <a:off x="0" y="0"/>
                        <a:ext cx="4349115" cy="310515"/>
                      </a:xfrm>
                      <a:prstGeom prst="rect">
                        <a:avLst/>
                      </a:prstGeom>
                      <a:noFill/>
                      <a:ln w="6350">
                        <a:noFill/>
                      </a:ln>
                    </wps:spPr>
                    <wps:txbx>
                      <w:txbxContent>
                        <w:p w14:paraId="5C59F267" w14:textId="2E619E65" w:rsidR="00941DCF" w:rsidRPr="00316D0C" w:rsidRDefault="00297BCB" w:rsidP="00D67057">
                          <w:pPr>
                            <w:rPr>
                              <w:color w:val="000000" w:themeColor="text1"/>
                              <w:sz w:val="22"/>
                              <w:lang w:val="en-GB"/>
                            </w:rPr>
                          </w:pPr>
                          <w:r w:rsidRPr="00316D0C">
                            <w:rPr>
                              <w:color w:val="000000" w:themeColor="text1"/>
                              <w:sz w:val="22"/>
                              <w:lang w:val="en-GB"/>
                            </w:rPr>
                            <w:t xml:space="preserve">Checklist </w:t>
                          </w:r>
                          <w:r w:rsidR="00A654C7" w:rsidRPr="00316D0C">
                            <w:rPr>
                              <w:color w:val="000000" w:themeColor="text1"/>
                              <w:sz w:val="22"/>
                              <w:lang w:val="en-GB"/>
                            </w:rPr>
                            <w:t xml:space="preserve">of </w:t>
                          </w:r>
                          <w:r w:rsidR="00316D0C" w:rsidRPr="00316D0C">
                            <w:rPr>
                              <w:color w:val="000000" w:themeColor="text1"/>
                              <w:sz w:val="22"/>
                              <w:lang w:val="en-GB"/>
                            </w:rPr>
                            <w:t>“</w:t>
                          </w:r>
                          <w:r w:rsidR="00A654C7" w:rsidRPr="00316D0C">
                            <w:rPr>
                              <w:color w:val="000000" w:themeColor="text1"/>
                              <w:sz w:val="22"/>
                              <w:lang w:val="en-GB"/>
                            </w:rPr>
                            <w:t>The Mind Readers“</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5575E1C" id="_x0000_t202" coordsize="21600,21600" o:spt="202" path="m,l,21600r21600,l21600,xe">
              <v:stroke joinstyle="miter"/>
              <v:path gradientshapeok="t" o:connecttype="rect"/>
            </v:shapetype>
            <v:shape id="Textfeld 50" o:spid="_x0000_s1026" type="#_x0000_t202" style="position:absolute;left:0;text-align:left;margin-left:63.4pt;margin-top:10.5pt;width:342.45pt;height:24.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" filled="f" stroked="f" strokeweight=".5pt">
              <v:textbox inset="0,,,0">
                <w:txbxContent>
                  <w:p w14:paraId="5C59F267" w14:textId="2E619E65" w:rsidR="00941DCF" w:rsidRPr="00316D0C" w:rsidRDefault="00297BCB" w:rsidP="00D67057">
                    <w:pPr>
                      <w:rPr>
                        <w:color w:val="000000" w:themeColor="text1"/>
                        <w:sz w:val="22"/>
                        <w:lang w:val="en-GB"/>
                      </w:rPr>
                    </w:pPr>
                    <w:r w:rsidRPr="00316D0C">
                      <w:rPr>
                        <w:color w:val="000000" w:themeColor="text1"/>
                        <w:sz w:val="22"/>
                        <w:lang w:val="en-GB"/>
                      </w:rPr>
                      <w:t xml:space="preserve">Checklist </w:t>
                    </w:r>
                    <w:r w:rsidR="00A654C7" w:rsidRPr="00316D0C">
                      <w:rPr>
                        <w:color w:val="000000" w:themeColor="text1"/>
                        <w:sz w:val="22"/>
                        <w:lang w:val="en-GB"/>
                      </w:rPr>
                      <w:t xml:space="preserve">of </w:t>
                    </w:r>
                    <w:r w:rsidR="00316D0C" w:rsidRPr="00316D0C">
                      <w:rPr>
                        <w:color w:val="000000" w:themeColor="text1"/>
                        <w:sz w:val="22"/>
                        <w:lang w:val="en-GB"/>
                      </w:rPr>
                      <w:t>“</w:t>
                    </w:r>
                    <w:r w:rsidR="00A654C7" w:rsidRPr="00316D0C">
                      <w:rPr>
                        <w:color w:val="000000" w:themeColor="text1"/>
                        <w:sz w:val="22"/>
                        <w:lang w:val="en-GB"/>
                      </w:rPr>
                      <w:t>The Mind Readers“</w:t>
                    </w:r>
                  </w:p>
                </w:txbxContent>
              </v:textbox>
              <w10:wrap type="square"/>
            </v:shape>
          </w:pict>
        </mc:Fallback>
      </mc:AlternateContent>
    </w:r>
    <w:r w:rsidRPr="00794FA2">
      <w:rPr>
        <w:noProof/>
        <w:lang w:val="de-DE" w:eastAsia="de-DE"/>
      </w:rPr>
      <w:drawing>
        <wp:anchor distT="0" distB="0" distL="114300" distR="114300" simplePos="0" relativeHeight="251699200" behindDoc="0" locked="0" layoutInCell="1" allowOverlap="1" wp14:anchorId="682E5AFD" wp14:editId="5565919F">
          <wp:simplePos x="0" y="0"/>
          <wp:positionH relativeFrom="column">
            <wp:posOffset>2540</wp:posOffset>
          </wp:positionH>
          <wp:positionV relativeFrom="paragraph">
            <wp:posOffset>-273050</wp:posOffset>
          </wp:positionV>
          <wp:extent cx="651164" cy="630838"/>
          <wp:effectExtent l="0" t="0" r="0" b="4445"/>
          <wp:wrapNone/>
          <wp:docPr id="51" name="Grafik 51"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51164" cy="63083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87424"/>
    <w:multiLevelType w:val="hybridMultilevel"/>
    <w:tmpl w:val="043A62E8"/>
    <w:lvl w:ilvl="0" w:tplc="BA6C4CE6">
      <w:start w:val="4"/>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EF6252"/>
    <w:multiLevelType w:val="hybridMultilevel"/>
    <w:tmpl w:val="3A58A364"/>
    <w:lvl w:ilvl="0" w:tplc="437084E2">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F31683"/>
    <w:multiLevelType w:val="hybridMultilevel"/>
    <w:tmpl w:val="C3AE8604"/>
    <w:lvl w:ilvl="0" w:tplc="E5F45C8E">
      <w:start w:val="1"/>
      <w:numFmt w:val="bullet"/>
      <w:lvlText w:val="-"/>
      <w:lvlJc w:val="left"/>
      <w:pPr>
        <w:ind w:left="720" w:hanging="360"/>
      </w:pPr>
      <w:rPr>
        <w:rFonts w:ascii="Times New Roman" w:eastAsiaTheme="minorHAnsi" w:hAnsi="Times New Roman"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4857552"/>
    <w:multiLevelType w:val="hybridMultilevel"/>
    <w:tmpl w:val="17D007AA"/>
    <w:lvl w:ilvl="0" w:tplc="0494E8BC">
      <w:start w:val="2"/>
      <w:numFmt w:val="bullet"/>
      <w:lvlText w:val="à"/>
      <w:lvlJc w:val="left"/>
      <w:pPr>
        <w:ind w:left="720" w:hanging="360"/>
      </w:pPr>
      <w:rPr>
        <w:rFonts w:ascii="Wingdings" w:eastAsiaTheme="minorHAnsi" w:hAnsi="Wingdings" w:cs="Calibri"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6C1240C"/>
    <w:multiLevelType w:val="hybridMultilevel"/>
    <w:tmpl w:val="4F781F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2874EEC"/>
    <w:multiLevelType w:val="hybridMultilevel"/>
    <w:tmpl w:val="98E65378"/>
    <w:lvl w:ilvl="0" w:tplc="83D619B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2A26A79"/>
    <w:multiLevelType w:val="hybridMultilevel"/>
    <w:tmpl w:val="F0C43F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55D099C"/>
    <w:multiLevelType w:val="hybridMultilevel"/>
    <w:tmpl w:val="99FAA7AE"/>
    <w:lvl w:ilvl="0" w:tplc="437084E2">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5835F39"/>
    <w:multiLevelType w:val="hybridMultilevel"/>
    <w:tmpl w:val="ACEA360C"/>
    <w:lvl w:ilvl="0" w:tplc="0407000B">
      <w:start w:val="1"/>
      <w:numFmt w:val="bullet"/>
      <w:lvlText w:val=""/>
      <w:lvlJc w:val="left"/>
      <w:pPr>
        <w:ind w:left="1145"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7772803"/>
    <w:multiLevelType w:val="hybridMultilevel"/>
    <w:tmpl w:val="5A7E1AC6"/>
    <w:lvl w:ilvl="0" w:tplc="BA6C4CE6">
      <w:start w:val="4"/>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C752E40"/>
    <w:multiLevelType w:val="hybridMultilevel"/>
    <w:tmpl w:val="4DFC5206"/>
    <w:lvl w:ilvl="0" w:tplc="437084E2">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D815704"/>
    <w:multiLevelType w:val="hybridMultilevel"/>
    <w:tmpl w:val="DDC0BD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0E91C65"/>
    <w:multiLevelType w:val="hybridMultilevel"/>
    <w:tmpl w:val="D70452DC"/>
    <w:lvl w:ilvl="0" w:tplc="5BD80B7C">
      <w:start w:val="1"/>
      <w:numFmt w:val="lowerLetter"/>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3" w15:restartNumberingAfterBreak="0">
    <w:nsid w:val="32C57B00"/>
    <w:multiLevelType w:val="hybridMultilevel"/>
    <w:tmpl w:val="20A6F1B6"/>
    <w:lvl w:ilvl="0" w:tplc="437084E2">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DC16879"/>
    <w:multiLevelType w:val="hybridMultilevel"/>
    <w:tmpl w:val="5EFA27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934172A"/>
    <w:multiLevelType w:val="hybridMultilevel"/>
    <w:tmpl w:val="73806D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97853F8"/>
    <w:multiLevelType w:val="hybridMultilevel"/>
    <w:tmpl w:val="37D07B5C"/>
    <w:lvl w:ilvl="0" w:tplc="FF447234">
      <w:start w:val="1"/>
      <w:numFmt w:val="decimal"/>
      <w:lvlText w:val="%1."/>
      <w:lvlJc w:val="left"/>
      <w:pPr>
        <w:tabs>
          <w:tab w:val="num" w:pos="720"/>
        </w:tabs>
        <w:ind w:left="720" w:hanging="360"/>
      </w:pPr>
    </w:lvl>
    <w:lvl w:ilvl="1" w:tplc="A2D0B8DC" w:tentative="1">
      <w:start w:val="1"/>
      <w:numFmt w:val="decimal"/>
      <w:lvlText w:val="%2."/>
      <w:lvlJc w:val="left"/>
      <w:pPr>
        <w:tabs>
          <w:tab w:val="num" w:pos="1440"/>
        </w:tabs>
        <w:ind w:left="1440" w:hanging="360"/>
      </w:pPr>
    </w:lvl>
    <w:lvl w:ilvl="2" w:tplc="44283682" w:tentative="1">
      <w:start w:val="1"/>
      <w:numFmt w:val="decimal"/>
      <w:lvlText w:val="%3."/>
      <w:lvlJc w:val="left"/>
      <w:pPr>
        <w:tabs>
          <w:tab w:val="num" w:pos="2160"/>
        </w:tabs>
        <w:ind w:left="2160" w:hanging="360"/>
      </w:pPr>
    </w:lvl>
    <w:lvl w:ilvl="3" w:tplc="9D98404E" w:tentative="1">
      <w:start w:val="1"/>
      <w:numFmt w:val="decimal"/>
      <w:lvlText w:val="%4."/>
      <w:lvlJc w:val="left"/>
      <w:pPr>
        <w:tabs>
          <w:tab w:val="num" w:pos="2880"/>
        </w:tabs>
        <w:ind w:left="2880" w:hanging="360"/>
      </w:pPr>
    </w:lvl>
    <w:lvl w:ilvl="4" w:tplc="7604EF8E" w:tentative="1">
      <w:start w:val="1"/>
      <w:numFmt w:val="decimal"/>
      <w:lvlText w:val="%5."/>
      <w:lvlJc w:val="left"/>
      <w:pPr>
        <w:tabs>
          <w:tab w:val="num" w:pos="3600"/>
        </w:tabs>
        <w:ind w:left="3600" w:hanging="360"/>
      </w:pPr>
    </w:lvl>
    <w:lvl w:ilvl="5" w:tplc="CE7AD6CE" w:tentative="1">
      <w:start w:val="1"/>
      <w:numFmt w:val="decimal"/>
      <w:lvlText w:val="%6."/>
      <w:lvlJc w:val="left"/>
      <w:pPr>
        <w:tabs>
          <w:tab w:val="num" w:pos="4320"/>
        </w:tabs>
        <w:ind w:left="4320" w:hanging="360"/>
      </w:pPr>
    </w:lvl>
    <w:lvl w:ilvl="6" w:tplc="53C86EF6" w:tentative="1">
      <w:start w:val="1"/>
      <w:numFmt w:val="decimal"/>
      <w:lvlText w:val="%7."/>
      <w:lvlJc w:val="left"/>
      <w:pPr>
        <w:tabs>
          <w:tab w:val="num" w:pos="5040"/>
        </w:tabs>
        <w:ind w:left="5040" w:hanging="360"/>
      </w:pPr>
    </w:lvl>
    <w:lvl w:ilvl="7" w:tplc="6DAA8612" w:tentative="1">
      <w:start w:val="1"/>
      <w:numFmt w:val="decimal"/>
      <w:lvlText w:val="%8."/>
      <w:lvlJc w:val="left"/>
      <w:pPr>
        <w:tabs>
          <w:tab w:val="num" w:pos="5760"/>
        </w:tabs>
        <w:ind w:left="5760" w:hanging="360"/>
      </w:pPr>
    </w:lvl>
    <w:lvl w:ilvl="8" w:tplc="077C61BC" w:tentative="1">
      <w:start w:val="1"/>
      <w:numFmt w:val="decimal"/>
      <w:lvlText w:val="%9."/>
      <w:lvlJc w:val="left"/>
      <w:pPr>
        <w:tabs>
          <w:tab w:val="num" w:pos="6480"/>
        </w:tabs>
        <w:ind w:left="6480" w:hanging="360"/>
      </w:pPr>
    </w:lvl>
  </w:abstractNum>
  <w:abstractNum w:abstractNumId="17" w15:restartNumberingAfterBreak="0">
    <w:nsid w:val="524C6BA3"/>
    <w:multiLevelType w:val="hybridMultilevel"/>
    <w:tmpl w:val="59A0D5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3540E58"/>
    <w:multiLevelType w:val="hybridMultilevel"/>
    <w:tmpl w:val="0610FB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3EB1C1D"/>
    <w:multiLevelType w:val="hybridMultilevel"/>
    <w:tmpl w:val="85A8FD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6386576"/>
    <w:multiLevelType w:val="hybridMultilevel"/>
    <w:tmpl w:val="2B305552"/>
    <w:lvl w:ilvl="0" w:tplc="3E826D86">
      <w:start w:val="1"/>
      <w:numFmt w:val="decimal"/>
      <w:lvlText w:val="%1."/>
      <w:lvlJc w:val="lef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5F9A6050"/>
    <w:multiLevelType w:val="hybridMultilevel"/>
    <w:tmpl w:val="2EA48F94"/>
    <w:lvl w:ilvl="0" w:tplc="E5F45C8E">
      <w:start w:val="1"/>
      <w:numFmt w:val="bullet"/>
      <w:lvlText w:val="-"/>
      <w:lvlJc w:val="left"/>
      <w:pPr>
        <w:ind w:left="720" w:hanging="360"/>
      </w:pPr>
      <w:rPr>
        <w:rFonts w:ascii="Times New Roman" w:eastAsiaTheme="minorHAnsi" w:hAnsi="Times New Roman"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0170F45"/>
    <w:multiLevelType w:val="hybridMultilevel"/>
    <w:tmpl w:val="B2CCAADE"/>
    <w:lvl w:ilvl="0" w:tplc="0407000B">
      <w:start w:val="1"/>
      <w:numFmt w:val="bullet"/>
      <w:lvlText w:val=""/>
      <w:lvlJc w:val="left"/>
      <w:pPr>
        <w:ind w:left="1145" w:hanging="360"/>
      </w:pPr>
      <w:rPr>
        <w:rFonts w:ascii="Wingdings" w:hAnsi="Wingdings" w:hint="default"/>
      </w:rPr>
    </w:lvl>
    <w:lvl w:ilvl="1" w:tplc="04070003" w:tentative="1">
      <w:start w:val="1"/>
      <w:numFmt w:val="bullet"/>
      <w:lvlText w:val="o"/>
      <w:lvlJc w:val="left"/>
      <w:pPr>
        <w:ind w:left="1865" w:hanging="360"/>
      </w:pPr>
      <w:rPr>
        <w:rFonts w:ascii="Courier New" w:hAnsi="Courier New" w:cs="Courier New" w:hint="default"/>
      </w:rPr>
    </w:lvl>
    <w:lvl w:ilvl="2" w:tplc="04070005" w:tentative="1">
      <w:start w:val="1"/>
      <w:numFmt w:val="bullet"/>
      <w:lvlText w:val=""/>
      <w:lvlJc w:val="left"/>
      <w:pPr>
        <w:ind w:left="2585" w:hanging="360"/>
      </w:pPr>
      <w:rPr>
        <w:rFonts w:ascii="Wingdings" w:hAnsi="Wingdings" w:hint="default"/>
      </w:rPr>
    </w:lvl>
    <w:lvl w:ilvl="3" w:tplc="04070001" w:tentative="1">
      <w:start w:val="1"/>
      <w:numFmt w:val="bullet"/>
      <w:lvlText w:val=""/>
      <w:lvlJc w:val="left"/>
      <w:pPr>
        <w:ind w:left="3305" w:hanging="360"/>
      </w:pPr>
      <w:rPr>
        <w:rFonts w:ascii="Symbol" w:hAnsi="Symbol" w:hint="default"/>
      </w:rPr>
    </w:lvl>
    <w:lvl w:ilvl="4" w:tplc="04070003" w:tentative="1">
      <w:start w:val="1"/>
      <w:numFmt w:val="bullet"/>
      <w:lvlText w:val="o"/>
      <w:lvlJc w:val="left"/>
      <w:pPr>
        <w:ind w:left="4025" w:hanging="360"/>
      </w:pPr>
      <w:rPr>
        <w:rFonts w:ascii="Courier New" w:hAnsi="Courier New" w:cs="Courier New" w:hint="default"/>
      </w:rPr>
    </w:lvl>
    <w:lvl w:ilvl="5" w:tplc="04070005" w:tentative="1">
      <w:start w:val="1"/>
      <w:numFmt w:val="bullet"/>
      <w:lvlText w:val=""/>
      <w:lvlJc w:val="left"/>
      <w:pPr>
        <w:ind w:left="4745" w:hanging="360"/>
      </w:pPr>
      <w:rPr>
        <w:rFonts w:ascii="Wingdings" w:hAnsi="Wingdings" w:hint="default"/>
      </w:rPr>
    </w:lvl>
    <w:lvl w:ilvl="6" w:tplc="04070001" w:tentative="1">
      <w:start w:val="1"/>
      <w:numFmt w:val="bullet"/>
      <w:lvlText w:val=""/>
      <w:lvlJc w:val="left"/>
      <w:pPr>
        <w:ind w:left="5465" w:hanging="360"/>
      </w:pPr>
      <w:rPr>
        <w:rFonts w:ascii="Symbol" w:hAnsi="Symbol" w:hint="default"/>
      </w:rPr>
    </w:lvl>
    <w:lvl w:ilvl="7" w:tplc="04070003" w:tentative="1">
      <w:start w:val="1"/>
      <w:numFmt w:val="bullet"/>
      <w:lvlText w:val="o"/>
      <w:lvlJc w:val="left"/>
      <w:pPr>
        <w:ind w:left="6185" w:hanging="360"/>
      </w:pPr>
      <w:rPr>
        <w:rFonts w:ascii="Courier New" w:hAnsi="Courier New" w:cs="Courier New" w:hint="default"/>
      </w:rPr>
    </w:lvl>
    <w:lvl w:ilvl="8" w:tplc="04070005" w:tentative="1">
      <w:start w:val="1"/>
      <w:numFmt w:val="bullet"/>
      <w:lvlText w:val=""/>
      <w:lvlJc w:val="left"/>
      <w:pPr>
        <w:ind w:left="6905" w:hanging="360"/>
      </w:pPr>
      <w:rPr>
        <w:rFonts w:ascii="Wingdings" w:hAnsi="Wingdings" w:hint="default"/>
      </w:rPr>
    </w:lvl>
  </w:abstractNum>
  <w:abstractNum w:abstractNumId="23" w15:restartNumberingAfterBreak="0">
    <w:nsid w:val="619151EC"/>
    <w:multiLevelType w:val="hybridMultilevel"/>
    <w:tmpl w:val="144E4EAE"/>
    <w:lvl w:ilvl="0" w:tplc="53345AE2">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7A872FE"/>
    <w:multiLevelType w:val="hybridMultilevel"/>
    <w:tmpl w:val="9F34FC1A"/>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8857955"/>
    <w:multiLevelType w:val="hybridMultilevel"/>
    <w:tmpl w:val="F1608E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A8D69E5"/>
    <w:multiLevelType w:val="hybridMultilevel"/>
    <w:tmpl w:val="6D8ADBF4"/>
    <w:lvl w:ilvl="0" w:tplc="E5F45C8E">
      <w:start w:val="1"/>
      <w:numFmt w:val="bullet"/>
      <w:lvlText w:val="-"/>
      <w:lvlJc w:val="left"/>
      <w:pPr>
        <w:ind w:left="720" w:hanging="360"/>
      </w:pPr>
      <w:rPr>
        <w:rFonts w:ascii="Times New Roman" w:eastAsiaTheme="minorHAnsi" w:hAnsi="Times New Roman"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F321242"/>
    <w:multiLevelType w:val="hybridMultilevel"/>
    <w:tmpl w:val="2A86CD8C"/>
    <w:lvl w:ilvl="0" w:tplc="83D619BC">
      <w:numFmt w:val="bullet"/>
      <w:lvlText w:val="-"/>
      <w:lvlJc w:val="left"/>
      <w:pPr>
        <w:ind w:left="1429" w:hanging="360"/>
      </w:pPr>
      <w:rPr>
        <w:rFonts w:ascii="Arial" w:eastAsia="Times New Roman" w:hAnsi="Arial" w:cs="Aria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8" w15:restartNumberingAfterBreak="0">
    <w:nsid w:val="717A1CEB"/>
    <w:multiLevelType w:val="hybridMultilevel"/>
    <w:tmpl w:val="11D8E91A"/>
    <w:lvl w:ilvl="0" w:tplc="BA6C4CE6">
      <w:start w:val="4"/>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46F2386"/>
    <w:multiLevelType w:val="hybridMultilevel"/>
    <w:tmpl w:val="EB603FBE"/>
    <w:lvl w:ilvl="0" w:tplc="BA6C4CE6">
      <w:start w:val="4"/>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4983894"/>
    <w:multiLevelType w:val="multilevel"/>
    <w:tmpl w:val="FBAA5EBA"/>
    <w:lvl w:ilvl="0">
      <w:start w:val="1"/>
      <w:numFmt w:val="decimal"/>
      <w:pStyle w:val="berschrift1"/>
      <w:lvlText w:val="%1"/>
      <w:lvlJc w:val="left"/>
      <w:pPr>
        <w:ind w:left="432" w:hanging="432"/>
      </w:pPr>
      <w:rPr>
        <w:i w:val="0"/>
        <w:color w:val="2F5496" w:themeColor="accent1" w:themeShade="BF"/>
      </w:rPr>
    </w:lvl>
    <w:lvl w:ilvl="1">
      <w:start w:val="1"/>
      <w:numFmt w:val="decimal"/>
      <w:pStyle w:val="berschrift2"/>
      <w:lvlText w:val="%1.%2"/>
      <w:lvlJc w:val="left"/>
      <w:pPr>
        <w:ind w:left="576" w:hanging="576"/>
      </w:pPr>
      <w:rPr>
        <w:color w:val="2F5496" w:themeColor="accent1" w:themeShade="BF"/>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1" w15:restartNumberingAfterBreak="0">
    <w:nsid w:val="7F455ADA"/>
    <w:multiLevelType w:val="hybridMultilevel"/>
    <w:tmpl w:val="C8E80D0E"/>
    <w:lvl w:ilvl="0" w:tplc="E5F45C8E">
      <w:start w:val="1"/>
      <w:numFmt w:val="bullet"/>
      <w:lvlText w:val="-"/>
      <w:lvlJc w:val="left"/>
      <w:pPr>
        <w:ind w:left="720" w:hanging="360"/>
      </w:pPr>
      <w:rPr>
        <w:rFonts w:ascii="Times New Roman" w:eastAsiaTheme="minorHAnsi" w:hAnsi="Times New Roman"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0"/>
  </w:num>
  <w:num w:numId="2">
    <w:abstractNumId w:val="5"/>
  </w:num>
  <w:num w:numId="3">
    <w:abstractNumId w:val="29"/>
  </w:num>
  <w:num w:numId="4">
    <w:abstractNumId w:val="0"/>
  </w:num>
  <w:num w:numId="5">
    <w:abstractNumId w:val="10"/>
  </w:num>
  <w:num w:numId="6">
    <w:abstractNumId w:val="1"/>
  </w:num>
  <w:num w:numId="7">
    <w:abstractNumId w:val="6"/>
  </w:num>
  <w:num w:numId="8">
    <w:abstractNumId w:val="12"/>
  </w:num>
  <w:num w:numId="9">
    <w:abstractNumId w:val="27"/>
  </w:num>
  <w:num w:numId="10">
    <w:abstractNumId w:val="18"/>
  </w:num>
  <w:num w:numId="11">
    <w:abstractNumId w:val="22"/>
  </w:num>
  <w:num w:numId="12">
    <w:abstractNumId w:val="20"/>
  </w:num>
  <w:num w:numId="13">
    <w:abstractNumId w:val="15"/>
  </w:num>
  <w:num w:numId="14">
    <w:abstractNumId w:val="3"/>
  </w:num>
  <w:num w:numId="15">
    <w:abstractNumId w:val="8"/>
  </w:num>
  <w:num w:numId="16">
    <w:abstractNumId w:val="16"/>
  </w:num>
  <w:num w:numId="17">
    <w:abstractNumId w:val="19"/>
  </w:num>
  <w:num w:numId="18">
    <w:abstractNumId w:val="11"/>
  </w:num>
  <w:num w:numId="19">
    <w:abstractNumId w:val="17"/>
  </w:num>
  <w:num w:numId="20">
    <w:abstractNumId w:val="31"/>
  </w:num>
  <w:num w:numId="21">
    <w:abstractNumId w:val="2"/>
  </w:num>
  <w:num w:numId="22">
    <w:abstractNumId w:val="26"/>
  </w:num>
  <w:num w:numId="23">
    <w:abstractNumId w:val="4"/>
  </w:num>
  <w:num w:numId="24">
    <w:abstractNumId w:val="21"/>
  </w:num>
  <w:num w:numId="25">
    <w:abstractNumId w:val="24"/>
  </w:num>
  <w:num w:numId="26">
    <w:abstractNumId w:val="9"/>
  </w:num>
  <w:num w:numId="27">
    <w:abstractNumId w:val="28"/>
  </w:num>
  <w:num w:numId="28">
    <w:abstractNumId w:val="13"/>
  </w:num>
  <w:num w:numId="29">
    <w:abstractNumId w:val="7"/>
  </w:num>
  <w:num w:numId="30">
    <w:abstractNumId w:val="23"/>
  </w:num>
  <w:num w:numId="31">
    <w:abstractNumId w:val="25"/>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057"/>
    <w:rsid w:val="00001758"/>
    <w:rsid w:val="000039C8"/>
    <w:rsid w:val="00021934"/>
    <w:rsid w:val="00024B69"/>
    <w:rsid w:val="00026EF0"/>
    <w:rsid w:val="000323B6"/>
    <w:rsid w:val="00033F80"/>
    <w:rsid w:val="00056AEE"/>
    <w:rsid w:val="00060C32"/>
    <w:rsid w:val="00066E2C"/>
    <w:rsid w:val="000736E8"/>
    <w:rsid w:val="00075139"/>
    <w:rsid w:val="00081BCC"/>
    <w:rsid w:val="00091929"/>
    <w:rsid w:val="000C3D29"/>
    <w:rsid w:val="000D48DA"/>
    <w:rsid w:val="000F3963"/>
    <w:rsid w:val="000F6BE6"/>
    <w:rsid w:val="0010309B"/>
    <w:rsid w:val="00117DBA"/>
    <w:rsid w:val="00124745"/>
    <w:rsid w:val="0012734F"/>
    <w:rsid w:val="001308C7"/>
    <w:rsid w:val="001449C0"/>
    <w:rsid w:val="00150286"/>
    <w:rsid w:val="001508D9"/>
    <w:rsid w:val="00156BF3"/>
    <w:rsid w:val="00162675"/>
    <w:rsid w:val="00162A9A"/>
    <w:rsid w:val="00165BA0"/>
    <w:rsid w:val="00192CC6"/>
    <w:rsid w:val="001A663D"/>
    <w:rsid w:val="001B3A96"/>
    <w:rsid w:val="001F6A3B"/>
    <w:rsid w:val="002029E3"/>
    <w:rsid w:val="00210A3A"/>
    <w:rsid w:val="002235A7"/>
    <w:rsid w:val="00235C88"/>
    <w:rsid w:val="00251655"/>
    <w:rsid w:val="00252EAD"/>
    <w:rsid w:val="00265ADF"/>
    <w:rsid w:val="0026703D"/>
    <w:rsid w:val="00270D53"/>
    <w:rsid w:val="00297BCB"/>
    <w:rsid w:val="002A3AC0"/>
    <w:rsid w:val="002B27A8"/>
    <w:rsid w:val="002B63F8"/>
    <w:rsid w:val="002C216D"/>
    <w:rsid w:val="002C3926"/>
    <w:rsid w:val="002D4F34"/>
    <w:rsid w:val="002D5B37"/>
    <w:rsid w:val="002E1248"/>
    <w:rsid w:val="002F5490"/>
    <w:rsid w:val="00303275"/>
    <w:rsid w:val="00316D0C"/>
    <w:rsid w:val="00324235"/>
    <w:rsid w:val="00360825"/>
    <w:rsid w:val="00363955"/>
    <w:rsid w:val="00365285"/>
    <w:rsid w:val="003666C5"/>
    <w:rsid w:val="003709B3"/>
    <w:rsid w:val="00375527"/>
    <w:rsid w:val="0038541A"/>
    <w:rsid w:val="0038644B"/>
    <w:rsid w:val="003A7DDB"/>
    <w:rsid w:val="003B06E8"/>
    <w:rsid w:val="003C096F"/>
    <w:rsid w:val="003D70B1"/>
    <w:rsid w:val="003F38BB"/>
    <w:rsid w:val="0041078E"/>
    <w:rsid w:val="00415A01"/>
    <w:rsid w:val="00420E7B"/>
    <w:rsid w:val="00433F10"/>
    <w:rsid w:val="004704B3"/>
    <w:rsid w:val="00475E35"/>
    <w:rsid w:val="004764B7"/>
    <w:rsid w:val="00482CCA"/>
    <w:rsid w:val="00487F76"/>
    <w:rsid w:val="004D7308"/>
    <w:rsid w:val="004E7A92"/>
    <w:rsid w:val="004F040D"/>
    <w:rsid w:val="004F24B0"/>
    <w:rsid w:val="004F3739"/>
    <w:rsid w:val="00515C55"/>
    <w:rsid w:val="0052241D"/>
    <w:rsid w:val="00522CD9"/>
    <w:rsid w:val="0052463B"/>
    <w:rsid w:val="00530F07"/>
    <w:rsid w:val="00532405"/>
    <w:rsid w:val="00543D3E"/>
    <w:rsid w:val="00546C3F"/>
    <w:rsid w:val="005510EB"/>
    <w:rsid w:val="00552227"/>
    <w:rsid w:val="00552AA8"/>
    <w:rsid w:val="00573BF4"/>
    <w:rsid w:val="00575B76"/>
    <w:rsid w:val="00580A97"/>
    <w:rsid w:val="0059275C"/>
    <w:rsid w:val="005B1415"/>
    <w:rsid w:val="005B1A7F"/>
    <w:rsid w:val="005D1597"/>
    <w:rsid w:val="005D1B0A"/>
    <w:rsid w:val="005F4208"/>
    <w:rsid w:val="005F67B4"/>
    <w:rsid w:val="00604B35"/>
    <w:rsid w:val="006167A7"/>
    <w:rsid w:val="00647597"/>
    <w:rsid w:val="006515CA"/>
    <w:rsid w:val="00653A4E"/>
    <w:rsid w:val="00661131"/>
    <w:rsid w:val="00662140"/>
    <w:rsid w:val="00681FA8"/>
    <w:rsid w:val="00694C97"/>
    <w:rsid w:val="006A1EFA"/>
    <w:rsid w:val="006A2705"/>
    <w:rsid w:val="006B4708"/>
    <w:rsid w:val="006C2790"/>
    <w:rsid w:val="006C5A8F"/>
    <w:rsid w:val="006C70DB"/>
    <w:rsid w:val="006C7BB4"/>
    <w:rsid w:val="006C7C7D"/>
    <w:rsid w:val="006F27DB"/>
    <w:rsid w:val="006F56BD"/>
    <w:rsid w:val="00702D0D"/>
    <w:rsid w:val="00712273"/>
    <w:rsid w:val="00731EE4"/>
    <w:rsid w:val="00762967"/>
    <w:rsid w:val="007842C4"/>
    <w:rsid w:val="00791FA5"/>
    <w:rsid w:val="00793DEF"/>
    <w:rsid w:val="007A4DAF"/>
    <w:rsid w:val="007B35FA"/>
    <w:rsid w:val="007C22E5"/>
    <w:rsid w:val="00820889"/>
    <w:rsid w:val="00854147"/>
    <w:rsid w:val="00855828"/>
    <w:rsid w:val="0087063B"/>
    <w:rsid w:val="0087299A"/>
    <w:rsid w:val="00873992"/>
    <w:rsid w:val="008828DB"/>
    <w:rsid w:val="008B2571"/>
    <w:rsid w:val="008B5516"/>
    <w:rsid w:val="008C0D60"/>
    <w:rsid w:val="008D0DD0"/>
    <w:rsid w:val="008D246C"/>
    <w:rsid w:val="009202A6"/>
    <w:rsid w:val="00927A38"/>
    <w:rsid w:val="00941DCF"/>
    <w:rsid w:val="00964ACC"/>
    <w:rsid w:val="00967BD2"/>
    <w:rsid w:val="00976A23"/>
    <w:rsid w:val="00994739"/>
    <w:rsid w:val="009B2B42"/>
    <w:rsid w:val="009C08F6"/>
    <w:rsid w:val="009C6899"/>
    <w:rsid w:val="009D4881"/>
    <w:rsid w:val="009E6F33"/>
    <w:rsid w:val="009F14EF"/>
    <w:rsid w:val="009F5383"/>
    <w:rsid w:val="00A11AAA"/>
    <w:rsid w:val="00A31227"/>
    <w:rsid w:val="00A328AF"/>
    <w:rsid w:val="00A34ADE"/>
    <w:rsid w:val="00A57805"/>
    <w:rsid w:val="00A654C7"/>
    <w:rsid w:val="00A67474"/>
    <w:rsid w:val="00A825AA"/>
    <w:rsid w:val="00A8266B"/>
    <w:rsid w:val="00AA03EB"/>
    <w:rsid w:val="00AA0D2E"/>
    <w:rsid w:val="00AD10DF"/>
    <w:rsid w:val="00AE6088"/>
    <w:rsid w:val="00AF1F4A"/>
    <w:rsid w:val="00AF5AF2"/>
    <w:rsid w:val="00B02D5A"/>
    <w:rsid w:val="00B05D99"/>
    <w:rsid w:val="00B110B8"/>
    <w:rsid w:val="00B2052A"/>
    <w:rsid w:val="00B2785F"/>
    <w:rsid w:val="00B4727C"/>
    <w:rsid w:val="00B5130A"/>
    <w:rsid w:val="00B679F1"/>
    <w:rsid w:val="00B81979"/>
    <w:rsid w:val="00B81ED9"/>
    <w:rsid w:val="00B9358C"/>
    <w:rsid w:val="00B95CBF"/>
    <w:rsid w:val="00BB0C2F"/>
    <w:rsid w:val="00BB4981"/>
    <w:rsid w:val="00BC1CD6"/>
    <w:rsid w:val="00BC35EB"/>
    <w:rsid w:val="00BD19F7"/>
    <w:rsid w:val="00BF2D11"/>
    <w:rsid w:val="00C01DDF"/>
    <w:rsid w:val="00C12B5A"/>
    <w:rsid w:val="00C32616"/>
    <w:rsid w:val="00C50A4C"/>
    <w:rsid w:val="00C71690"/>
    <w:rsid w:val="00C75012"/>
    <w:rsid w:val="00CA45E0"/>
    <w:rsid w:val="00CC1A96"/>
    <w:rsid w:val="00CC4CEC"/>
    <w:rsid w:val="00CF014D"/>
    <w:rsid w:val="00CF283B"/>
    <w:rsid w:val="00D00B20"/>
    <w:rsid w:val="00D10341"/>
    <w:rsid w:val="00D32DD7"/>
    <w:rsid w:val="00D35EF6"/>
    <w:rsid w:val="00D555DC"/>
    <w:rsid w:val="00D62127"/>
    <w:rsid w:val="00D67057"/>
    <w:rsid w:val="00D83886"/>
    <w:rsid w:val="00D90F05"/>
    <w:rsid w:val="00DB6909"/>
    <w:rsid w:val="00DB6D89"/>
    <w:rsid w:val="00DE0857"/>
    <w:rsid w:val="00E17464"/>
    <w:rsid w:val="00E574ED"/>
    <w:rsid w:val="00EA37AC"/>
    <w:rsid w:val="00EA7E70"/>
    <w:rsid w:val="00EB7065"/>
    <w:rsid w:val="00ED517A"/>
    <w:rsid w:val="00EE6DBF"/>
    <w:rsid w:val="00F01AF1"/>
    <w:rsid w:val="00F63B7F"/>
    <w:rsid w:val="00F663ED"/>
    <w:rsid w:val="00F83F44"/>
    <w:rsid w:val="00F85425"/>
    <w:rsid w:val="00F96E62"/>
    <w:rsid w:val="00FA2F69"/>
    <w:rsid w:val="00FB445A"/>
    <w:rsid w:val="00FE2F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8C654"/>
  <w15:chartTrackingRefBased/>
  <w15:docId w15:val="{D78978B2-D0D0-1643-A2C3-1818BCF0A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F040D"/>
    <w:pPr>
      <w:spacing w:after="200" w:line="276" w:lineRule="auto"/>
      <w:jc w:val="both"/>
    </w:pPr>
    <w:rPr>
      <w:rFonts w:ascii="Verdana" w:hAnsi="Verdana"/>
      <w:sz w:val="20"/>
      <w:szCs w:val="22"/>
      <w:lang w:val="de-AT"/>
    </w:rPr>
  </w:style>
  <w:style w:type="paragraph" w:styleId="berschrift1">
    <w:name w:val="heading 1"/>
    <w:basedOn w:val="Standard"/>
    <w:next w:val="Standard"/>
    <w:link w:val="berschrift1Zchn"/>
    <w:uiPriority w:val="9"/>
    <w:qFormat/>
    <w:rsid w:val="001A663D"/>
    <w:pPr>
      <w:keepNext/>
      <w:keepLines/>
      <w:numPr>
        <w:numId w:val="1"/>
      </w:numPr>
      <w:snapToGrid w:val="0"/>
      <w:spacing w:before="480" w:after="240" w:line="240" w:lineRule="auto"/>
      <w:ind w:left="431" w:hanging="431"/>
      <w:outlineLvl w:val="0"/>
    </w:pPr>
    <w:rPr>
      <w:rFonts w:eastAsiaTheme="majorEastAsia" w:cstheme="majorBidi"/>
      <w:b/>
      <w:color w:val="2F5496" w:themeColor="accent1" w:themeShade="BF"/>
      <w:sz w:val="32"/>
      <w:szCs w:val="32"/>
      <w:lang w:val="en-US"/>
    </w:rPr>
  </w:style>
  <w:style w:type="paragraph" w:styleId="berschrift2">
    <w:name w:val="heading 2"/>
    <w:basedOn w:val="Standard"/>
    <w:next w:val="Standard"/>
    <w:link w:val="berschrift2Zchn"/>
    <w:uiPriority w:val="9"/>
    <w:unhideWhenUsed/>
    <w:qFormat/>
    <w:rsid w:val="00D67057"/>
    <w:pPr>
      <w:keepNext/>
      <w:keepLines/>
      <w:numPr>
        <w:ilvl w:val="1"/>
        <w:numId w:val="1"/>
      </w:numPr>
      <w:spacing w:before="280" w:line="240" w:lineRule="auto"/>
      <w:ind w:left="578" w:hanging="578"/>
      <w:outlineLvl w:val="1"/>
    </w:pPr>
    <w:rPr>
      <w:rFonts w:eastAsiaTheme="majorEastAsia" w:cstheme="majorBidi"/>
      <w:b/>
      <w:color w:val="2F5496" w:themeColor="accent1" w:themeShade="BF"/>
      <w:sz w:val="26"/>
      <w:szCs w:val="26"/>
      <w:lang w:val="en-US"/>
    </w:rPr>
  </w:style>
  <w:style w:type="paragraph" w:styleId="berschrift3">
    <w:name w:val="heading 3"/>
    <w:basedOn w:val="Standard"/>
    <w:next w:val="Standard"/>
    <w:link w:val="berschrift3Zchn"/>
    <w:uiPriority w:val="9"/>
    <w:unhideWhenUsed/>
    <w:qFormat/>
    <w:rsid w:val="00D67057"/>
    <w:pPr>
      <w:keepNext/>
      <w:keepLines/>
      <w:numPr>
        <w:ilvl w:val="2"/>
        <w:numId w:val="1"/>
      </w:numPr>
      <w:spacing w:before="240" w:after="240"/>
      <w:outlineLvl w:val="2"/>
    </w:pPr>
    <w:rPr>
      <w:rFonts w:eastAsiaTheme="majorEastAsia" w:cstheme="majorBidi"/>
      <w:b/>
      <w:color w:val="2F5496" w:themeColor="accent1" w:themeShade="BF"/>
      <w:sz w:val="22"/>
      <w:szCs w:val="24"/>
    </w:rPr>
  </w:style>
  <w:style w:type="paragraph" w:styleId="berschrift4">
    <w:name w:val="heading 4"/>
    <w:basedOn w:val="Standard"/>
    <w:next w:val="Standard"/>
    <w:link w:val="berschrift4Zchn"/>
    <w:uiPriority w:val="9"/>
    <w:semiHidden/>
    <w:unhideWhenUsed/>
    <w:qFormat/>
    <w:rsid w:val="00D67057"/>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D67057"/>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D67057"/>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D67057"/>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D6705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D6705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A663D"/>
    <w:rPr>
      <w:rFonts w:ascii="Verdana" w:eastAsiaTheme="majorEastAsia" w:hAnsi="Verdana" w:cstheme="majorBidi"/>
      <w:b/>
      <w:color w:val="2F5496" w:themeColor="accent1" w:themeShade="BF"/>
      <w:sz w:val="32"/>
      <w:szCs w:val="32"/>
      <w:lang w:val="en-US"/>
    </w:rPr>
  </w:style>
  <w:style w:type="character" w:customStyle="1" w:styleId="berschrift2Zchn">
    <w:name w:val="Überschrift 2 Zchn"/>
    <w:basedOn w:val="Absatz-Standardschriftart"/>
    <w:link w:val="berschrift2"/>
    <w:uiPriority w:val="9"/>
    <w:rsid w:val="00D67057"/>
    <w:rPr>
      <w:rFonts w:ascii="Verdana" w:eastAsiaTheme="majorEastAsia" w:hAnsi="Verdana" w:cstheme="majorBidi"/>
      <w:b/>
      <w:color w:val="2F5496" w:themeColor="accent1" w:themeShade="BF"/>
      <w:sz w:val="26"/>
      <w:szCs w:val="26"/>
      <w:lang w:val="en-US"/>
    </w:rPr>
  </w:style>
  <w:style w:type="character" w:customStyle="1" w:styleId="berschrift3Zchn">
    <w:name w:val="Überschrift 3 Zchn"/>
    <w:basedOn w:val="Absatz-Standardschriftart"/>
    <w:link w:val="berschrift3"/>
    <w:uiPriority w:val="9"/>
    <w:rsid w:val="00D67057"/>
    <w:rPr>
      <w:rFonts w:ascii="Verdana" w:eastAsiaTheme="majorEastAsia" w:hAnsi="Verdana" w:cstheme="majorBidi"/>
      <w:b/>
      <w:color w:val="2F5496" w:themeColor="accent1" w:themeShade="BF"/>
      <w:sz w:val="22"/>
      <w:lang w:val="de-AT"/>
    </w:rPr>
  </w:style>
  <w:style w:type="character" w:customStyle="1" w:styleId="berschrift4Zchn">
    <w:name w:val="Überschrift 4 Zchn"/>
    <w:basedOn w:val="Absatz-Standardschriftart"/>
    <w:link w:val="berschrift4"/>
    <w:uiPriority w:val="9"/>
    <w:semiHidden/>
    <w:rsid w:val="00D67057"/>
    <w:rPr>
      <w:rFonts w:asciiTheme="majorHAnsi" w:eastAsiaTheme="majorEastAsia" w:hAnsiTheme="majorHAnsi" w:cstheme="majorBidi"/>
      <w:i/>
      <w:iCs/>
      <w:color w:val="2F5496" w:themeColor="accent1" w:themeShade="BF"/>
      <w:sz w:val="20"/>
      <w:szCs w:val="22"/>
      <w:lang w:val="de-AT"/>
    </w:rPr>
  </w:style>
  <w:style w:type="paragraph" w:styleId="Kopfzeile">
    <w:name w:val="header"/>
    <w:basedOn w:val="Standard"/>
    <w:link w:val="KopfzeileZchn"/>
    <w:uiPriority w:val="99"/>
    <w:unhideWhenUsed/>
    <w:rsid w:val="00D6705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67057"/>
    <w:rPr>
      <w:rFonts w:ascii="Verdana" w:hAnsi="Verdana"/>
      <w:sz w:val="20"/>
      <w:szCs w:val="22"/>
      <w:lang w:val="de-AT"/>
    </w:rPr>
  </w:style>
  <w:style w:type="paragraph" w:styleId="Fuzeile">
    <w:name w:val="footer"/>
    <w:basedOn w:val="Standard"/>
    <w:link w:val="FuzeileZchn"/>
    <w:uiPriority w:val="99"/>
    <w:unhideWhenUsed/>
    <w:rsid w:val="00D6705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67057"/>
    <w:rPr>
      <w:rFonts w:ascii="Verdana" w:hAnsi="Verdana"/>
      <w:sz w:val="20"/>
      <w:szCs w:val="22"/>
      <w:lang w:val="de-AT"/>
    </w:rPr>
  </w:style>
  <w:style w:type="character" w:customStyle="1" w:styleId="berschrift5Zchn">
    <w:name w:val="Überschrift 5 Zchn"/>
    <w:basedOn w:val="Absatz-Standardschriftart"/>
    <w:link w:val="berschrift5"/>
    <w:uiPriority w:val="9"/>
    <w:semiHidden/>
    <w:rsid w:val="00D67057"/>
    <w:rPr>
      <w:rFonts w:asciiTheme="majorHAnsi" w:eastAsiaTheme="majorEastAsia" w:hAnsiTheme="majorHAnsi" w:cstheme="majorBidi"/>
      <w:color w:val="2F5496" w:themeColor="accent1" w:themeShade="BF"/>
      <w:sz w:val="20"/>
      <w:szCs w:val="22"/>
      <w:lang w:val="de-AT"/>
    </w:rPr>
  </w:style>
  <w:style w:type="character" w:customStyle="1" w:styleId="berschrift6Zchn">
    <w:name w:val="Überschrift 6 Zchn"/>
    <w:basedOn w:val="Absatz-Standardschriftart"/>
    <w:link w:val="berschrift6"/>
    <w:uiPriority w:val="9"/>
    <w:semiHidden/>
    <w:rsid w:val="00D67057"/>
    <w:rPr>
      <w:rFonts w:asciiTheme="majorHAnsi" w:eastAsiaTheme="majorEastAsia" w:hAnsiTheme="majorHAnsi" w:cstheme="majorBidi"/>
      <w:color w:val="1F3763" w:themeColor="accent1" w:themeShade="7F"/>
      <w:sz w:val="20"/>
      <w:szCs w:val="22"/>
      <w:lang w:val="de-AT"/>
    </w:rPr>
  </w:style>
  <w:style w:type="character" w:customStyle="1" w:styleId="berschrift7Zchn">
    <w:name w:val="Überschrift 7 Zchn"/>
    <w:basedOn w:val="Absatz-Standardschriftart"/>
    <w:link w:val="berschrift7"/>
    <w:uiPriority w:val="9"/>
    <w:semiHidden/>
    <w:rsid w:val="00D67057"/>
    <w:rPr>
      <w:rFonts w:asciiTheme="majorHAnsi" w:eastAsiaTheme="majorEastAsia" w:hAnsiTheme="majorHAnsi" w:cstheme="majorBidi"/>
      <w:i/>
      <w:iCs/>
      <w:color w:val="1F3763" w:themeColor="accent1" w:themeShade="7F"/>
      <w:sz w:val="20"/>
      <w:szCs w:val="22"/>
      <w:lang w:val="de-AT"/>
    </w:rPr>
  </w:style>
  <w:style w:type="character" w:customStyle="1" w:styleId="berschrift8Zchn">
    <w:name w:val="Überschrift 8 Zchn"/>
    <w:basedOn w:val="Absatz-Standardschriftart"/>
    <w:link w:val="berschrift8"/>
    <w:uiPriority w:val="9"/>
    <w:semiHidden/>
    <w:rsid w:val="00D67057"/>
    <w:rPr>
      <w:rFonts w:asciiTheme="majorHAnsi" w:eastAsiaTheme="majorEastAsia" w:hAnsiTheme="majorHAnsi" w:cstheme="majorBidi"/>
      <w:color w:val="272727" w:themeColor="text1" w:themeTint="D8"/>
      <w:sz w:val="21"/>
      <w:szCs w:val="21"/>
      <w:lang w:val="de-AT"/>
    </w:rPr>
  </w:style>
  <w:style w:type="character" w:customStyle="1" w:styleId="berschrift9Zchn">
    <w:name w:val="Überschrift 9 Zchn"/>
    <w:basedOn w:val="Absatz-Standardschriftart"/>
    <w:link w:val="berschrift9"/>
    <w:uiPriority w:val="9"/>
    <w:semiHidden/>
    <w:rsid w:val="00D67057"/>
    <w:rPr>
      <w:rFonts w:asciiTheme="majorHAnsi" w:eastAsiaTheme="majorEastAsia" w:hAnsiTheme="majorHAnsi" w:cstheme="majorBidi"/>
      <w:i/>
      <w:iCs/>
      <w:color w:val="272727" w:themeColor="text1" w:themeTint="D8"/>
      <w:sz w:val="21"/>
      <w:szCs w:val="21"/>
      <w:lang w:val="de-AT"/>
    </w:rPr>
  </w:style>
  <w:style w:type="character" w:customStyle="1" w:styleId="SprechblasentextZchn">
    <w:name w:val="Sprechblasentext Zchn"/>
    <w:basedOn w:val="Absatz-Standardschriftart"/>
    <w:link w:val="Sprechblasentext"/>
    <w:uiPriority w:val="99"/>
    <w:semiHidden/>
    <w:rsid w:val="00D67057"/>
    <w:rPr>
      <w:rFonts w:ascii="Tahoma" w:hAnsi="Tahoma" w:cs="Tahoma"/>
      <w:sz w:val="16"/>
      <w:szCs w:val="16"/>
      <w:lang w:val="de-AT"/>
    </w:rPr>
  </w:style>
  <w:style w:type="paragraph" w:styleId="Sprechblasentext">
    <w:name w:val="Balloon Text"/>
    <w:basedOn w:val="Standard"/>
    <w:link w:val="SprechblasentextZchn"/>
    <w:uiPriority w:val="99"/>
    <w:semiHidden/>
    <w:unhideWhenUsed/>
    <w:rsid w:val="00D67057"/>
    <w:pPr>
      <w:spacing w:after="0" w:line="240" w:lineRule="auto"/>
    </w:pPr>
    <w:rPr>
      <w:rFonts w:ascii="Tahoma" w:hAnsi="Tahoma" w:cs="Tahoma"/>
      <w:sz w:val="16"/>
      <w:szCs w:val="16"/>
    </w:rPr>
  </w:style>
  <w:style w:type="paragraph" w:styleId="Listenabsatz">
    <w:name w:val="List Paragraph"/>
    <w:basedOn w:val="Standard"/>
    <w:link w:val="ListenabsatzZchn"/>
    <w:uiPriority w:val="34"/>
    <w:qFormat/>
    <w:rsid w:val="00D67057"/>
    <w:pPr>
      <w:ind w:left="720"/>
      <w:contextualSpacing/>
    </w:pPr>
  </w:style>
  <w:style w:type="character" w:customStyle="1" w:styleId="ListenabsatzZchn">
    <w:name w:val="Listenabsatz Zchn"/>
    <w:basedOn w:val="Absatz-Standardschriftart"/>
    <w:link w:val="Listenabsatz"/>
    <w:uiPriority w:val="34"/>
    <w:rsid w:val="00D67057"/>
    <w:rPr>
      <w:rFonts w:ascii="Verdana" w:hAnsi="Verdana"/>
      <w:sz w:val="20"/>
      <w:szCs w:val="22"/>
      <w:lang w:val="de-AT"/>
    </w:rPr>
  </w:style>
  <w:style w:type="table" w:styleId="Tabellenraster">
    <w:name w:val="Table Grid"/>
    <w:basedOn w:val="NormaleTabelle"/>
    <w:uiPriority w:val="39"/>
    <w:rsid w:val="00D67057"/>
    <w:rPr>
      <w:sz w:val="22"/>
      <w:szCs w:val="22"/>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D67057"/>
    <w:rPr>
      <w:color w:val="0000FF"/>
      <w:u w:val="single"/>
    </w:rPr>
  </w:style>
  <w:style w:type="character" w:styleId="Fett">
    <w:name w:val="Strong"/>
    <w:basedOn w:val="Absatz-Standardschriftart"/>
    <w:uiPriority w:val="1"/>
    <w:qFormat/>
    <w:rsid w:val="00D67057"/>
    <w:rPr>
      <w:rFonts w:ascii="Roboto Medium" w:hAnsi="Roboto Medium"/>
      <w:b w:val="0"/>
      <w:bCs/>
    </w:rPr>
  </w:style>
  <w:style w:type="paragraph" w:styleId="Kommentartext">
    <w:name w:val="annotation text"/>
    <w:basedOn w:val="Standard"/>
    <w:link w:val="KommentartextZchn"/>
    <w:uiPriority w:val="99"/>
    <w:semiHidden/>
    <w:unhideWhenUsed/>
    <w:rsid w:val="00D67057"/>
    <w:pPr>
      <w:spacing w:line="240" w:lineRule="auto"/>
    </w:pPr>
    <w:rPr>
      <w:szCs w:val="20"/>
    </w:rPr>
  </w:style>
  <w:style w:type="character" w:customStyle="1" w:styleId="KommentartextZchn">
    <w:name w:val="Kommentartext Zchn"/>
    <w:basedOn w:val="Absatz-Standardschriftart"/>
    <w:link w:val="Kommentartext"/>
    <w:uiPriority w:val="99"/>
    <w:semiHidden/>
    <w:rsid w:val="00D67057"/>
    <w:rPr>
      <w:rFonts w:ascii="Verdana" w:hAnsi="Verdana"/>
      <w:sz w:val="20"/>
      <w:szCs w:val="20"/>
      <w:lang w:val="de-AT"/>
    </w:rPr>
  </w:style>
  <w:style w:type="character" w:customStyle="1" w:styleId="KommentarthemaZchn">
    <w:name w:val="Kommentarthema Zchn"/>
    <w:basedOn w:val="KommentartextZchn"/>
    <w:link w:val="Kommentarthema"/>
    <w:uiPriority w:val="99"/>
    <w:semiHidden/>
    <w:rsid w:val="00D67057"/>
    <w:rPr>
      <w:rFonts w:ascii="Verdana" w:hAnsi="Verdana"/>
      <w:b/>
      <w:bCs/>
      <w:sz w:val="20"/>
      <w:szCs w:val="20"/>
      <w:lang w:val="de-AT"/>
    </w:rPr>
  </w:style>
  <w:style w:type="paragraph" w:styleId="Kommentarthema">
    <w:name w:val="annotation subject"/>
    <w:basedOn w:val="Kommentartext"/>
    <w:next w:val="Kommentartext"/>
    <w:link w:val="KommentarthemaZchn"/>
    <w:uiPriority w:val="99"/>
    <w:semiHidden/>
    <w:unhideWhenUsed/>
    <w:rsid w:val="00D67057"/>
    <w:rPr>
      <w:b/>
      <w:bCs/>
    </w:rPr>
  </w:style>
  <w:style w:type="paragraph" w:styleId="Verzeichnis1">
    <w:name w:val="toc 1"/>
    <w:basedOn w:val="Standard"/>
    <w:next w:val="Standard"/>
    <w:autoRedefine/>
    <w:uiPriority w:val="39"/>
    <w:unhideWhenUsed/>
    <w:rsid w:val="00D67057"/>
    <w:pPr>
      <w:tabs>
        <w:tab w:val="left" w:pos="480"/>
        <w:tab w:val="right" w:leader="dot" w:pos="9062"/>
      </w:tabs>
      <w:spacing w:after="100"/>
    </w:pPr>
  </w:style>
  <w:style w:type="paragraph" w:styleId="KeinLeerraum">
    <w:name w:val="No Spacing"/>
    <w:uiPriority w:val="1"/>
    <w:qFormat/>
    <w:rsid w:val="00D67057"/>
    <w:rPr>
      <w:sz w:val="22"/>
      <w:szCs w:val="22"/>
      <w:lang w:val="de-AT"/>
    </w:rPr>
  </w:style>
  <w:style w:type="paragraph" w:styleId="Verzeichnis2">
    <w:name w:val="toc 2"/>
    <w:basedOn w:val="Standard"/>
    <w:next w:val="Standard"/>
    <w:autoRedefine/>
    <w:uiPriority w:val="39"/>
    <w:unhideWhenUsed/>
    <w:rsid w:val="00D67057"/>
    <w:pPr>
      <w:spacing w:after="100"/>
      <w:ind w:left="220"/>
    </w:pPr>
  </w:style>
  <w:style w:type="character" w:customStyle="1" w:styleId="article-headermeta-info-data">
    <w:name w:val="article-header__meta-info-data"/>
    <w:basedOn w:val="Absatz-Standardschriftart"/>
    <w:rsid w:val="00D67057"/>
  </w:style>
  <w:style w:type="character" w:customStyle="1" w:styleId="NichtaufgelsteErwhnung1">
    <w:name w:val="Nicht aufgelöste Erwähnung1"/>
    <w:basedOn w:val="Absatz-Standardschriftart"/>
    <w:uiPriority w:val="99"/>
    <w:rsid w:val="00D67057"/>
    <w:rPr>
      <w:color w:val="605E5C"/>
      <w:shd w:val="clear" w:color="auto" w:fill="E1DFDD"/>
    </w:rPr>
  </w:style>
  <w:style w:type="character" w:styleId="Seitenzahl">
    <w:name w:val="page number"/>
    <w:basedOn w:val="Absatz-Standardschriftart"/>
    <w:uiPriority w:val="99"/>
    <w:semiHidden/>
    <w:unhideWhenUsed/>
    <w:rsid w:val="00F83F44"/>
  </w:style>
  <w:style w:type="character" w:styleId="Kommentarzeichen">
    <w:name w:val="annotation reference"/>
    <w:basedOn w:val="Absatz-Standardschriftart"/>
    <w:uiPriority w:val="99"/>
    <w:semiHidden/>
    <w:unhideWhenUsed/>
    <w:rsid w:val="00251655"/>
    <w:rPr>
      <w:sz w:val="18"/>
      <w:szCs w:val="18"/>
    </w:rPr>
  </w:style>
  <w:style w:type="character" w:styleId="Funotenzeichen">
    <w:name w:val="footnote reference"/>
    <w:basedOn w:val="Absatz-Standardschriftart"/>
    <w:uiPriority w:val="99"/>
    <w:semiHidden/>
    <w:unhideWhenUsed/>
    <w:rsid w:val="003652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965</Words>
  <Characters>6086</Characters>
  <Application>Microsoft Office Word</Application>
  <DocSecurity>0</DocSecurity>
  <Lines>50</Lines>
  <Paragraphs>14</Paragraphs>
  <ScaleCrop>false</ScaleCrop>
  <HeadingPairs>
    <vt:vector size="6" baseType="variant">
      <vt:variant>
        <vt:lpstr>Titel</vt:lpstr>
      </vt:variant>
      <vt:variant>
        <vt:i4>1</vt:i4>
      </vt:variant>
      <vt:variant>
        <vt:lpstr>Τίτλος</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Griebsch</dc:creator>
  <cp:keywords/>
  <dc:description/>
  <cp:lastModifiedBy>Fabienne Schwartz [VCP]</cp:lastModifiedBy>
  <cp:revision>2</cp:revision>
  <cp:lastPrinted>2020-08-25T13:25:00Z</cp:lastPrinted>
  <dcterms:created xsi:type="dcterms:W3CDTF">2020-09-08T16:21:00Z</dcterms:created>
  <dcterms:modified xsi:type="dcterms:W3CDTF">2020-09-08T16:21:00Z</dcterms:modified>
</cp:coreProperties>
</file>