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7998F" w14:textId="77777777" w:rsidR="00D67057" w:rsidRPr="00024970" w:rsidRDefault="00D67057" w:rsidP="00D67057">
      <w:pPr>
        <w:jc w:val="center"/>
        <w:rPr>
          <w:sz w:val="108"/>
          <w:szCs w:val="108"/>
          <w:lang w:val="de-DE"/>
        </w:rPr>
      </w:pPr>
      <w:r w:rsidRPr="00024970">
        <w:rPr>
          <w:b/>
          <w:sz w:val="108"/>
          <w:szCs w:val="108"/>
          <w:lang w:val="de-DE"/>
        </w:rPr>
        <w:t>Manual</w:t>
      </w:r>
    </w:p>
    <w:p w14:paraId="726AD764" w14:textId="45B6D6FA" w:rsidR="00D67057" w:rsidRPr="00024970" w:rsidRDefault="00D67057" w:rsidP="00D67057">
      <w:pPr>
        <w:jc w:val="center"/>
        <w:rPr>
          <w:i/>
          <w:sz w:val="32"/>
          <w:szCs w:val="32"/>
          <w:lang w:val="de-DE"/>
        </w:rPr>
      </w:pPr>
      <w:r w:rsidRPr="00024970">
        <w:rPr>
          <w:sz w:val="36"/>
          <w:szCs w:val="36"/>
          <w:lang w:val="de-DE"/>
        </w:rPr>
        <w:t>Erprobungsphase I</w:t>
      </w:r>
      <w:r w:rsidR="00D72078">
        <w:rPr>
          <w:sz w:val="36"/>
          <w:szCs w:val="36"/>
          <w:lang w:val="de-DE"/>
        </w:rPr>
        <w:t>I</w:t>
      </w:r>
      <w:r w:rsidRPr="00024970">
        <w:rPr>
          <w:sz w:val="36"/>
          <w:szCs w:val="36"/>
          <w:lang w:val="de-DE"/>
        </w:rPr>
        <w:t>, Okt 20</w:t>
      </w:r>
      <w:r w:rsidR="00D72078">
        <w:rPr>
          <w:sz w:val="36"/>
          <w:szCs w:val="36"/>
          <w:lang w:val="de-DE"/>
        </w:rPr>
        <w:t>20</w:t>
      </w:r>
      <w:r w:rsidRPr="00024970">
        <w:rPr>
          <w:sz w:val="36"/>
          <w:szCs w:val="36"/>
          <w:lang w:val="de-DE"/>
        </w:rPr>
        <w:t xml:space="preserve"> – Feb. 202</w:t>
      </w:r>
      <w:r w:rsidR="00D72078">
        <w:rPr>
          <w:sz w:val="36"/>
          <w:szCs w:val="36"/>
          <w:lang w:val="de-DE"/>
        </w:rPr>
        <w:t>1</w:t>
      </w:r>
      <w:r w:rsidRPr="00024970">
        <w:rPr>
          <w:sz w:val="36"/>
          <w:szCs w:val="36"/>
          <w:lang w:val="de-DE"/>
        </w:rPr>
        <w:br/>
      </w:r>
      <w:r w:rsidRPr="00024970">
        <w:rPr>
          <w:i/>
          <w:sz w:val="32"/>
          <w:szCs w:val="32"/>
          <w:lang w:val="de-DE"/>
        </w:rPr>
        <w:t>Deutschland und die Schweiz</w:t>
      </w:r>
    </w:p>
    <w:p w14:paraId="07D60C5F" w14:textId="77777777" w:rsidR="00D67057" w:rsidRPr="00024970" w:rsidRDefault="00D67057" w:rsidP="00D67057">
      <w:pPr>
        <w:jc w:val="center"/>
        <w:rPr>
          <w:lang w:val="de-DE"/>
        </w:rPr>
      </w:pPr>
      <w:r w:rsidRPr="00024970">
        <w:rPr>
          <w:noProof/>
          <w:lang w:val="de-DE" w:eastAsia="de-DE"/>
        </w:rPr>
        <w:drawing>
          <wp:inline distT="0" distB="0" distL="0" distR="0" wp14:anchorId="0987AA94" wp14:editId="34A7B48D">
            <wp:extent cx="3809471" cy="5575407"/>
            <wp:effectExtent l="0" t="0" r="635" b="0"/>
            <wp:docPr id="8" name="Grafik 7" descr="Ein Bild, das Zeichnung enthält.&#10;&#10;Automatisch generierte Beschreibung">
              <a:extLst xmlns:a="http://schemas.openxmlformats.org/drawingml/2006/main">
                <a:ext uri="{FF2B5EF4-FFF2-40B4-BE49-F238E27FC236}">
                  <a16:creationId xmlns:a16="http://schemas.microsoft.com/office/drawing/2014/main" id="{1B30A8BD-2254-884B-97B0-60F9D9F53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1B30A8BD-2254-884B-97B0-60F9D9F53EB8}"/>
                        </a:ext>
                      </a:extLst>
                    </pic:cNvPr>
                    <pic:cNvPicPr>
                      <a:picLocks noChangeAspect="1"/>
                    </pic:cNvPicPr>
                  </pic:nvPicPr>
                  <pic:blipFill>
                    <a:blip r:embed="rId7"/>
                    <a:stretch>
                      <a:fillRect/>
                    </a:stretch>
                  </pic:blipFill>
                  <pic:spPr>
                    <a:xfrm>
                      <a:off x="0" y="0"/>
                      <a:ext cx="4040821" cy="5914003"/>
                    </a:xfrm>
                    <a:prstGeom prst="rect">
                      <a:avLst/>
                    </a:prstGeom>
                  </pic:spPr>
                </pic:pic>
              </a:graphicData>
            </a:graphic>
          </wp:inline>
        </w:drawing>
      </w:r>
    </w:p>
    <w:p w14:paraId="39A54180" w14:textId="77777777" w:rsidR="00D67057" w:rsidRDefault="00D67057" w:rsidP="00D67057">
      <w:pPr>
        <w:sectPr w:rsidR="00D67057" w:rsidSect="00F83F44">
          <w:footerReference w:type="even" r:id="rId8"/>
          <w:footerReference w:type="default" r:id="rId9"/>
          <w:pgSz w:w="11906" w:h="16838"/>
          <w:pgMar w:top="1417" w:right="1417" w:bottom="1134" w:left="1417" w:header="708" w:footer="708" w:gutter="0"/>
          <w:pgNumType w:start="1"/>
          <w:cols w:space="708"/>
          <w:docGrid w:linePitch="360"/>
        </w:sectPr>
      </w:pPr>
    </w:p>
    <w:p w14:paraId="13CE8CB1" w14:textId="77777777" w:rsidR="00D67057" w:rsidRDefault="00D67057" w:rsidP="00D67057"/>
    <w:p w14:paraId="75F816D3" w14:textId="77777777" w:rsidR="00D67057" w:rsidRPr="00D67057" w:rsidRDefault="00D67057" w:rsidP="00D67057">
      <w:pPr>
        <w:rPr>
          <w:lang w:val="de-DE"/>
        </w:rPr>
      </w:pPr>
      <w:r>
        <w:rPr>
          <w:rFonts w:eastAsiaTheme="majorEastAsia" w:cstheme="majorBidi"/>
          <w:b/>
          <w:color w:val="2F5496" w:themeColor="accent1" w:themeShade="BF"/>
          <w:sz w:val="32"/>
          <w:szCs w:val="32"/>
          <w:lang w:val="de-DE"/>
        </w:rPr>
        <w:t>Inhalt</w:t>
      </w:r>
      <w:r w:rsidRPr="00024970">
        <w:rPr>
          <w:rFonts w:eastAsiaTheme="majorEastAsia" w:cstheme="majorBidi"/>
          <w:b/>
          <w:color w:val="2F5496" w:themeColor="accent1" w:themeShade="BF"/>
          <w:sz w:val="32"/>
          <w:szCs w:val="32"/>
          <w:lang w:val="de-DE"/>
        </w:rPr>
        <w:br/>
      </w:r>
    </w:p>
    <w:p w14:paraId="70C86FD0" w14:textId="1B94ED70" w:rsidR="00A15A7E" w:rsidRDefault="00D67057" w:rsidP="00A15A7E">
      <w:pPr>
        <w:pStyle w:val="Verzeichnis1"/>
        <w:rPr>
          <w:rFonts w:asciiTheme="minorHAnsi" w:eastAsiaTheme="minorEastAsia" w:hAnsiTheme="minorHAnsi"/>
          <w:noProof/>
          <w:sz w:val="24"/>
          <w:szCs w:val="24"/>
          <w:lang w:val="de-DE" w:eastAsia="de-DE"/>
        </w:rPr>
      </w:pPr>
      <w:r w:rsidRPr="00024970">
        <w:rPr>
          <w:sz w:val="18"/>
          <w:szCs w:val="18"/>
          <w:lang w:val="de-DE"/>
        </w:rPr>
        <w:fldChar w:fldCharType="begin"/>
      </w:r>
      <w:r w:rsidRPr="00024970">
        <w:rPr>
          <w:sz w:val="18"/>
          <w:szCs w:val="18"/>
          <w:lang w:val="de-DE"/>
        </w:rPr>
        <w:instrText xml:space="preserve"> TOC \o "1-3" \h \z \u </w:instrText>
      </w:r>
      <w:r w:rsidRPr="00024970">
        <w:rPr>
          <w:sz w:val="18"/>
          <w:szCs w:val="18"/>
          <w:lang w:val="de-DE"/>
        </w:rPr>
        <w:fldChar w:fldCharType="separate"/>
      </w:r>
      <w:hyperlink w:anchor="_Toc50359733" w:history="1">
        <w:r w:rsidR="00A15A7E" w:rsidRPr="00496167">
          <w:rPr>
            <w:rStyle w:val="Hyperlink"/>
            <w:noProof/>
            <w:lang w:val="de-DE"/>
          </w:rPr>
          <w:t>1 Theory of Mind und Emotionswissen</w:t>
        </w:r>
        <w:r w:rsidR="00A15A7E">
          <w:rPr>
            <w:noProof/>
            <w:webHidden/>
          </w:rPr>
          <w:tab/>
        </w:r>
        <w:r w:rsidR="00A15A7E">
          <w:rPr>
            <w:noProof/>
            <w:webHidden/>
          </w:rPr>
          <w:fldChar w:fldCharType="begin"/>
        </w:r>
        <w:r w:rsidR="00A15A7E">
          <w:rPr>
            <w:noProof/>
            <w:webHidden/>
          </w:rPr>
          <w:instrText xml:space="preserve"> PAGEREF _Toc50359733 \h </w:instrText>
        </w:r>
        <w:r w:rsidR="00A15A7E">
          <w:rPr>
            <w:noProof/>
            <w:webHidden/>
          </w:rPr>
        </w:r>
        <w:r w:rsidR="00A15A7E">
          <w:rPr>
            <w:noProof/>
            <w:webHidden/>
          </w:rPr>
          <w:fldChar w:fldCharType="separate"/>
        </w:r>
        <w:r w:rsidR="00A15A7E">
          <w:rPr>
            <w:noProof/>
            <w:webHidden/>
          </w:rPr>
          <w:t>3</w:t>
        </w:r>
        <w:r w:rsidR="00A15A7E">
          <w:rPr>
            <w:noProof/>
            <w:webHidden/>
          </w:rPr>
          <w:fldChar w:fldCharType="end"/>
        </w:r>
      </w:hyperlink>
    </w:p>
    <w:p w14:paraId="54767E17" w14:textId="16BA05B2"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34" w:history="1">
        <w:r w:rsidR="00A15A7E" w:rsidRPr="00496167">
          <w:rPr>
            <w:rStyle w:val="Hyperlink"/>
            <w:noProof/>
            <w:lang w:val="de-DE"/>
          </w:rPr>
          <w:t>1.1</w:t>
        </w:r>
        <w:r w:rsidR="00A15A7E">
          <w:rPr>
            <w:rFonts w:asciiTheme="minorHAnsi" w:eastAsiaTheme="minorEastAsia" w:hAnsiTheme="minorHAnsi"/>
            <w:noProof/>
            <w:sz w:val="24"/>
            <w:szCs w:val="24"/>
            <w:lang w:val="de-DE" w:eastAsia="de-DE"/>
          </w:rPr>
          <w:tab/>
        </w:r>
        <w:r w:rsidR="00A15A7E" w:rsidRPr="00496167">
          <w:rPr>
            <w:rStyle w:val="Hyperlink"/>
            <w:noProof/>
            <w:lang w:val="de-DE"/>
          </w:rPr>
          <w:t>Theory of Mind</w:t>
        </w:r>
        <w:r w:rsidR="00A15A7E">
          <w:rPr>
            <w:noProof/>
            <w:webHidden/>
          </w:rPr>
          <w:tab/>
        </w:r>
        <w:r w:rsidR="00A15A7E">
          <w:rPr>
            <w:noProof/>
            <w:webHidden/>
          </w:rPr>
          <w:fldChar w:fldCharType="begin"/>
        </w:r>
        <w:r w:rsidR="00A15A7E">
          <w:rPr>
            <w:noProof/>
            <w:webHidden/>
          </w:rPr>
          <w:instrText xml:space="preserve"> PAGEREF _Toc50359734 \h </w:instrText>
        </w:r>
        <w:r w:rsidR="00A15A7E">
          <w:rPr>
            <w:noProof/>
            <w:webHidden/>
          </w:rPr>
        </w:r>
        <w:r w:rsidR="00A15A7E">
          <w:rPr>
            <w:noProof/>
            <w:webHidden/>
          </w:rPr>
          <w:fldChar w:fldCharType="separate"/>
        </w:r>
        <w:r w:rsidR="00A15A7E">
          <w:rPr>
            <w:noProof/>
            <w:webHidden/>
          </w:rPr>
          <w:t>3</w:t>
        </w:r>
        <w:r w:rsidR="00A15A7E">
          <w:rPr>
            <w:noProof/>
            <w:webHidden/>
          </w:rPr>
          <w:fldChar w:fldCharType="end"/>
        </w:r>
      </w:hyperlink>
    </w:p>
    <w:p w14:paraId="60D01830" w14:textId="7E68804A"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35" w:history="1">
        <w:r w:rsidR="00A15A7E" w:rsidRPr="00496167">
          <w:rPr>
            <w:rStyle w:val="Hyperlink"/>
            <w:noProof/>
            <w:lang w:val="de-DE"/>
          </w:rPr>
          <w:t>1.2</w:t>
        </w:r>
        <w:r w:rsidR="00A15A7E">
          <w:rPr>
            <w:rFonts w:asciiTheme="minorHAnsi" w:eastAsiaTheme="minorEastAsia" w:hAnsiTheme="minorHAnsi"/>
            <w:noProof/>
            <w:sz w:val="24"/>
            <w:szCs w:val="24"/>
            <w:lang w:val="de-DE" w:eastAsia="de-DE"/>
          </w:rPr>
          <w:tab/>
        </w:r>
        <w:r w:rsidR="00A15A7E" w:rsidRPr="00496167">
          <w:rPr>
            <w:rStyle w:val="Hyperlink"/>
            <w:noProof/>
            <w:lang w:val="de-DE"/>
          </w:rPr>
          <w:t>Emotionswissen</w:t>
        </w:r>
        <w:r w:rsidR="00A15A7E">
          <w:rPr>
            <w:noProof/>
            <w:webHidden/>
          </w:rPr>
          <w:tab/>
        </w:r>
        <w:r w:rsidR="00A15A7E">
          <w:rPr>
            <w:noProof/>
            <w:webHidden/>
          </w:rPr>
          <w:fldChar w:fldCharType="begin"/>
        </w:r>
        <w:r w:rsidR="00A15A7E">
          <w:rPr>
            <w:noProof/>
            <w:webHidden/>
          </w:rPr>
          <w:instrText xml:space="preserve"> PAGEREF _Toc50359735 \h </w:instrText>
        </w:r>
        <w:r w:rsidR="00A15A7E">
          <w:rPr>
            <w:noProof/>
            <w:webHidden/>
          </w:rPr>
        </w:r>
        <w:r w:rsidR="00A15A7E">
          <w:rPr>
            <w:noProof/>
            <w:webHidden/>
          </w:rPr>
          <w:fldChar w:fldCharType="separate"/>
        </w:r>
        <w:r w:rsidR="00A15A7E">
          <w:rPr>
            <w:noProof/>
            <w:webHidden/>
          </w:rPr>
          <w:t>4</w:t>
        </w:r>
        <w:r w:rsidR="00A15A7E">
          <w:rPr>
            <w:noProof/>
            <w:webHidden/>
          </w:rPr>
          <w:fldChar w:fldCharType="end"/>
        </w:r>
      </w:hyperlink>
    </w:p>
    <w:p w14:paraId="2A3CCF7E" w14:textId="77967A7A"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36" w:history="1">
        <w:r w:rsidR="00A15A7E" w:rsidRPr="00496167">
          <w:rPr>
            <w:rStyle w:val="Hyperlink"/>
            <w:noProof/>
            <w:lang w:val="de-DE" w:eastAsia="ja-JP"/>
          </w:rPr>
          <w:t>1.3</w:t>
        </w:r>
        <w:r w:rsidR="00A15A7E">
          <w:rPr>
            <w:rFonts w:asciiTheme="minorHAnsi" w:eastAsiaTheme="minorEastAsia" w:hAnsiTheme="minorHAnsi"/>
            <w:noProof/>
            <w:sz w:val="24"/>
            <w:szCs w:val="24"/>
            <w:lang w:val="de-DE" w:eastAsia="de-DE"/>
          </w:rPr>
          <w:tab/>
        </w:r>
        <w:r w:rsidR="00A15A7E" w:rsidRPr="00496167">
          <w:rPr>
            <w:rStyle w:val="Hyperlink"/>
            <w:noProof/>
            <w:lang w:val="de-DE" w:eastAsia="ja-JP"/>
          </w:rPr>
          <w:t>Interaktion von Theory of Mind, Emotionswissen and Spracherwerb</w:t>
        </w:r>
        <w:r w:rsidR="00A15A7E">
          <w:rPr>
            <w:noProof/>
            <w:webHidden/>
          </w:rPr>
          <w:tab/>
        </w:r>
        <w:r w:rsidR="00A15A7E">
          <w:rPr>
            <w:noProof/>
            <w:webHidden/>
          </w:rPr>
          <w:fldChar w:fldCharType="begin"/>
        </w:r>
        <w:r w:rsidR="00A15A7E">
          <w:rPr>
            <w:noProof/>
            <w:webHidden/>
          </w:rPr>
          <w:instrText xml:space="preserve"> PAGEREF _Toc50359736 \h </w:instrText>
        </w:r>
        <w:r w:rsidR="00A15A7E">
          <w:rPr>
            <w:noProof/>
            <w:webHidden/>
          </w:rPr>
        </w:r>
        <w:r w:rsidR="00A15A7E">
          <w:rPr>
            <w:noProof/>
            <w:webHidden/>
          </w:rPr>
          <w:fldChar w:fldCharType="separate"/>
        </w:r>
        <w:r w:rsidR="00A15A7E">
          <w:rPr>
            <w:noProof/>
            <w:webHidden/>
          </w:rPr>
          <w:t>5</w:t>
        </w:r>
        <w:r w:rsidR="00A15A7E">
          <w:rPr>
            <w:noProof/>
            <w:webHidden/>
          </w:rPr>
          <w:fldChar w:fldCharType="end"/>
        </w:r>
      </w:hyperlink>
    </w:p>
    <w:p w14:paraId="79F0D762" w14:textId="4BED1E39"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37" w:history="1">
        <w:r w:rsidR="00A15A7E" w:rsidRPr="00496167">
          <w:rPr>
            <w:rStyle w:val="Hyperlink"/>
            <w:noProof/>
            <w:lang w:val="de-DE"/>
          </w:rPr>
          <w:t>1.4</w:t>
        </w:r>
        <w:r w:rsidR="00A15A7E">
          <w:rPr>
            <w:rFonts w:asciiTheme="minorHAnsi" w:eastAsiaTheme="minorEastAsia" w:hAnsiTheme="minorHAnsi"/>
            <w:noProof/>
            <w:sz w:val="24"/>
            <w:szCs w:val="24"/>
            <w:lang w:val="de-DE" w:eastAsia="de-DE"/>
          </w:rPr>
          <w:tab/>
        </w:r>
        <w:r w:rsidR="00A15A7E" w:rsidRPr="00496167">
          <w:rPr>
            <w:rStyle w:val="Hyperlink"/>
            <w:noProof/>
            <w:lang w:val="de-DE"/>
          </w:rPr>
          <w:t>Risiken für gehörlose und schwerhörige Kinder</w:t>
        </w:r>
        <w:r w:rsidR="00A15A7E">
          <w:rPr>
            <w:noProof/>
            <w:webHidden/>
          </w:rPr>
          <w:tab/>
        </w:r>
        <w:r w:rsidR="00A15A7E">
          <w:rPr>
            <w:noProof/>
            <w:webHidden/>
          </w:rPr>
          <w:fldChar w:fldCharType="begin"/>
        </w:r>
        <w:r w:rsidR="00A15A7E">
          <w:rPr>
            <w:noProof/>
            <w:webHidden/>
          </w:rPr>
          <w:instrText xml:space="preserve"> PAGEREF _Toc50359737 \h </w:instrText>
        </w:r>
        <w:r w:rsidR="00A15A7E">
          <w:rPr>
            <w:noProof/>
            <w:webHidden/>
          </w:rPr>
        </w:r>
        <w:r w:rsidR="00A15A7E">
          <w:rPr>
            <w:noProof/>
            <w:webHidden/>
          </w:rPr>
          <w:fldChar w:fldCharType="separate"/>
        </w:r>
        <w:r w:rsidR="00A15A7E">
          <w:rPr>
            <w:noProof/>
            <w:webHidden/>
          </w:rPr>
          <w:t>5</w:t>
        </w:r>
        <w:r w:rsidR="00A15A7E">
          <w:rPr>
            <w:noProof/>
            <w:webHidden/>
          </w:rPr>
          <w:fldChar w:fldCharType="end"/>
        </w:r>
      </w:hyperlink>
    </w:p>
    <w:p w14:paraId="2783B6CD" w14:textId="52F65F93" w:rsidR="00A15A7E" w:rsidRDefault="004500EE" w:rsidP="00A15A7E">
      <w:pPr>
        <w:pStyle w:val="Verzeichnis1"/>
        <w:rPr>
          <w:rFonts w:asciiTheme="minorHAnsi" w:eastAsiaTheme="minorEastAsia" w:hAnsiTheme="minorHAnsi"/>
          <w:noProof/>
          <w:sz w:val="24"/>
          <w:szCs w:val="24"/>
          <w:lang w:val="de-DE" w:eastAsia="de-DE"/>
        </w:rPr>
      </w:pPr>
      <w:hyperlink w:anchor="_Toc50359738" w:history="1">
        <w:r w:rsidR="00A15A7E" w:rsidRPr="00496167">
          <w:rPr>
            <w:rStyle w:val="Hyperlink"/>
            <w:noProof/>
            <w:lang w:val="de-DE"/>
          </w:rPr>
          <w:t>2</w:t>
        </w:r>
        <w:r w:rsidR="00A15A7E">
          <w:rPr>
            <w:rFonts w:asciiTheme="minorHAnsi" w:eastAsiaTheme="minorEastAsia" w:hAnsiTheme="minorHAnsi"/>
            <w:noProof/>
            <w:sz w:val="24"/>
            <w:szCs w:val="24"/>
            <w:lang w:val="de-DE" w:eastAsia="de-DE"/>
          </w:rPr>
          <w:tab/>
        </w:r>
        <w:r w:rsidR="00A15A7E" w:rsidRPr="00496167">
          <w:rPr>
            <w:rStyle w:val="Hyperlink"/>
            <w:noProof/>
            <w:lang w:val="de-DE"/>
          </w:rPr>
          <w:t>Ziel des Trainingsprogramms</w:t>
        </w:r>
        <w:r w:rsidR="00A15A7E">
          <w:rPr>
            <w:noProof/>
            <w:webHidden/>
          </w:rPr>
          <w:tab/>
        </w:r>
        <w:r w:rsidR="00A15A7E">
          <w:rPr>
            <w:noProof/>
            <w:webHidden/>
          </w:rPr>
          <w:fldChar w:fldCharType="begin"/>
        </w:r>
        <w:r w:rsidR="00A15A7E">
          <w:rPr>
            <w:noProof/>
            <w:webHidden/>
          </w:rPr>
          <w:instrText xml:space="preserve"> PAGEREF _Toc50359738 \h </w:instrText>
        </w:r>
        <w:r w:rsidR="00A15A7E">
          <w:rPr>
            <w:noProof/>
            <w:webHidden/>
          </w:rPr>
        </w:r>
        <w:r w:rsidR="00A15A7E">
          <w:rPr>
            <w:noProof/>
            <w:webHidden/>
          </w:rPr>
          <w:fldChar w:fldCharType="separate"/>
        </w:r>
        <w:r w:rsidR="00A15A7E">
          <w:rPr>
            <w:noProof/>
            <w:webHidden/>
          </w:rPr>
          <w:t>6</w:t>
        </w:r>
        <w:r w:rsidR="00A15A7E">
          <w:rPr>
            <w:noProof/>
            <w:webHidden/>
          </w:rPr>
          <w:fldChar w:fldCharType="end"/>
        </w:r>
      </w:hyperlink>
    </w:p>
    <w:p w14:paraId="0308950B" w14:textId="7AB2E732" w:rsidR="00A15A7E" w:rsidRDefault="004500EE" w:rsidP="00A15A7E">
      <w:pPr>
        <w:pStyle w:val="Verzeichnis1"/>
        <w:rPr>
          <w:rFonts w:asciiTheme="minorHAnsi" w:eastAsiaTheme="minorEastAsia" w:hAnsiTheme="minorHAnsi"/>
          <w:noProof/>
          <w:sz w:val="24"/>
          <w:szCs w:val="24"/>
          <w:lang w:val="de-DE" w:eastAsia="de-DE"/>
        </w:rPr>
      </w:pPr>
      <w:hyperlink w:anchor="_Toc50359739" w:history="1">
        <w:r w:rsidR="00A15A7E" w:rsidRPr="00496167">
          <w:rPr>
            <w:rStyle w:val="Hyperlink"/>
            <w:noProof/>
            <w:lang w:val="de-DE"/>
          </w:rPr>
          <w:t>3</w:t>
        </w:r>
        <w:r w:rsidR="00A15A7E">
          <w:rPr>
            <w:rFonts w:asciiTheme="minorHAnsi" w:eastAsiaTheme="minorEastAsia" w:hAnsiTheme="minorHAnsi"/>
            <w:noProof/>
            <w:sz w:val="24"/>
            <w:szCs w:val="24"/>
            <w:lang w:val="de-DE" w:eastAsia="de-DE"/>
          </w:rPr>
          <w:tab/>
        </w:r>
        <w:r w:rsidR="00A15A7E" w:rsidRPr="00496167">
          <w:rPr>
            <w:rStyle w:val="Hyperlink"/>
            <w:noProof/>
            <w:lang w:val="de-DE"/>
          </w:rPr>
          <w:t>Wie das Trainingsprogramm eingesetzt werden kann</w:t>
        </w:r>
        <w:r w:rsidR="00A15A7E">
          <w:rPr>
            <w:noProof/>
            <w:webHidden/>
          </w:rPr>
          <w:tab/>
        </w:r>
        <w:r w:rsidR="00A15A7E">
          <w:rPr>
            <w:noProof/>
            <w:webHidden/>
          </w:rPr>
          <w:fldChar w:fldCharType="begin"/>
        </w:r>
        <w:r w:rsidR="00A15A7E">
          <w:rPr>
            <w:noProof/>
            <w:webHidden/>
          </w:rPr>
          <w:instrText xml:space="preserve"> PAGEREF _Toc50359739 \h </w:instrText>
        </w:r>
        <w:r w:rsidR="00A15A7E">
          <w:rPr>
            <w:noProof/>
            <w:webHidden/>
          </w:rPr>
        </w:r>
        <w:r w:rsidR="00A15A7E">
          <w:rPr>
            <w:noProof/>
            <w:webHidden/>
          </w:rPr>
          <w:fldChar w:fldCharType="separate"/>
        </w:r>
        <w:r w:rsidR="00A15A7E">
          <w:rPr>
            <w:noProof/>
            <w:webHidden/>
          </w:rPr>
          <w:t>8</w:t>
        </w:r>
        <w:r w:rsidR="00A15A7E">
          <w:rPr>
            <w:noProof/>
            <w:webHidden/>
          </w:rPr>
          <w:fldChar w:fldCharType="end"/>
        </w:r>
      </w:hyperlink>
    </w:p>
    <w:p w14:paraId="7B4A6DCE" w14:textId="793E3197"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40" w:history="1">
        <w:r w:rsidR="00A15A7E" w:rsidRPr="00496167">
          <w:rPr>
            <w:rStyle w:val="Hyperlink"/>
            <w:noProof/>
            <w:lang w:val="de-DE"/>
          </w:rPr>
          <w:t>3.1</w:t>
        </w:r>
        <w:r w:rsidR="00A15A7E">
          <w:rPr>
            <w:rFonts w:asciiTheme="minorHAnsi" w:eastAsiaTheme="minorEastAsia" w:hAnsiTheme="minorHAnsi"/>
            <w:noProof/>
            <w:sz w:val="24"/>
            <w:szCs w:val="24"/>
            <w:lang w:val="de-DE" w:eastAsia="de-DE"/>
          </w:rPr>
          <w:tab/>
        </w:r>
        <w:r w:rsidR="00A15A7E" w:rsidRPr="00496167">
          <w:rPr>
            <w:rStyle w:val="Hyperlink"/>
            <w:noProof/>
            <w:lang w:val="de-DE"/>
          </w:rPr>
          <w:t>Modulare Struktur</w:t>
        </w:r>
        <w:r w:rsidR="00A15A7E">
          <w:rPr>
            <w:noProof/>
            <w:webHidden/>
          </w:rPr>
          <w:tab/>
        </w:r>
        <w:r w:rsidR="00A15A7E">
          <w:rPr>
            <w:noProof/>
            <w:webHidden/>
          </w:rPr>
          <w:fldChar w:fldCharType="begin"/>
        </w:r>
        <w:r w:rsidR="00A15A7E">
          <w:rPr>
            <w:noProof/>
            <w:webHidden/>
          </w:rPr>
          <w:instrText xml:space="preserve"> PAGEREF _Toc50359740 \h </w:instrText>
        </w:r>
        <w:r w:rsidR="00A15A7E">
          <w:rPr>
            <w:noProof/>
            <w:webHidden/>
          </w:rPr>
        </w:r>
        <w:r w:rsidR="00A15A7E">
          <w:rPr>
            <w:noProof/>
            <w:webHidden/>
          </w:rPr>
          <w:fldChar w:fldCharType="separate"/>
        </w:r>
        <w:r w:rsidR="00A15A7E">
          <w:rPr>
            <w:noProof/>
            <w:webHidden/>
          </w:rPr>
          <w:t>8</w:t>
        </w:r>
        <w:r w:rsidR="00A15A7E">
          <w:rPr>
            <w:noProof/>
            <w:webHidden/>
          </w:rPr>
          <w:fldChar w:fldCharType="end"/>
        </w:r>
      </w:hyperlink>
    </w:p>
    <w:p w14:paraId="71637B7C" w14:textId="3BE4F11F"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41" w:history="1">
        <w:r w:rsidR="00A15A7E" w:rsidRPr="00496167">
          <w:rPr>
            <w:rStyle w:val="Hyperlink"/>
            <w:noProof/>
            <w:lang w:val="de-DE"/>
          </w:rPr>
          <w:t>3.2</w:t>
        </w:r>
        <w:r w:rsidR="00A15A7E">
          <w:rPr>
            <w:rFonts w:asciiTheme="minorHAnsi" w:eastAsiaTheme="minorEastAsia" w:hAnsiTheme="minorHAnsi"/>
            <w:noProof/>
            <w:sz w:val="24"/>
            <w:szCs w:val="24"/>
            <w:lang w:val="de-DE" w:eastAsia="de-DE"/>
          </w:rPr>
          <w:tab/>
        </w:r>
        <w:r w:rsidR="00A15A7E" w:rsidRPr="00496167">
          <w:rPr>
            <w:rStyle w:val="Hyperlink"/>
            <w:noProof/>
            <w:lang w:val="de-DE"/>
          </w:rPr>
          <w:t>Sprachförderung</w:t>
        </w:r>
        <w:r w:rsidR="00A15A7E">
          <w:rPr>
            <w:noProof/>
            <w:webHidden/>
          </w:rPr>
          <w:tab/>
        </w:r>
        <w:r w:rsidR="00A15A7E">
          <w:rPr>
            <w:noProof/>
            <w:webHidden/>
          </w:rPr>
          <w:fldChar w:fldCharType="begin"/>
        </w:r>
        <w:r w:rsidR="00A15A7E">
          <w:rPr>
            <w:noProof/>
            <w:webHidden/>
          </w:rPr>
          <w:instrText xml:space="preserve"> PAGEREF _Toc50359741 \h </w:instrText>
        </w:r>
        <w:r w:rsidR="00A15A7E">
          <w:rPr>
            <w:noProof/>
            <w:webHidden/>
          </w:rPr>
        </w:r>
        <w:r w:rsidR="00A15A7E">
          <w:rPr>
            <w:noProof/>
            <w:webHidden/>
          </w:rPr>
          <w:fldChar w:fldCharType="separate"/>
        </w:r>
        <w:r w:rsidR="00A15A7E">
          <w:rPr>
            <w:noProof/>
            <w:webHidden/>
          </w:rPr>
          <w:t>11</w:t>
        </w:r>
        <w:r w:rsidR="00A15A7E">
          <w:rPr>
            <w:noProof/>
            <w:webHidden/>
          </w:rPr>
          <w:fldChar w:fldCharType="end"/>
        </w:r>
      </w:hyperlink>
    </w:p>
    <w:p w14:paraId="10853A5D" w14:textId="7B7B9CF5" w:rsidR="00A15A7E" w:rsidRDefault="004500EE" w:rsidP="00A15A7E">
      <w:pPr>
        <w:pStyle w:val="Verzeichnis1"/>
        <w:rPr>
          <w:rFonts w:asciiTheme="minorHAnsi" w:eastAsiaTheme="minorEastAsia" w:hAnsiTheme="minorHAnsi"/>
          <w:noProof/>
          <w:sz w:val="24"/>
          <w:szCs w:val="24"/>
          <w:lang w:val="de-DE" w:eastAsia="de-DE"/>
        </w:rPr>
      </w:pPr>
      <w:hyperlink w:anchor="_Toc50359742" w:history="1">
        <w:r w:rsidR="00A15A7E" w:rsidRPr="00496167">
          <w:rPr>
            <w:rStyle w:val="Hyperlink"/>
            <w:noProof/>
            <w:lang w:val="de-DE"/>
          </w:rPr>
          <w:t>4</w:t>
        </w:r>
        <w:r w:rsidR="00A15A7E">
          <w:rPr>
            <w:rFonts w:asciiTheme="minorHAnsi" w:eastAsiaTheme="minorEastAsia" w:hAnsiTheme="minorHAnsi"/>
            <w:noProof/>
            <w:sz w:val="24"/>
            <w:szCs w:val="24"/>
            <w:lang w:val="de-DE" w:eastAsia="de-DE"/>
          </w:rPr>
          <w:tab/>
        </w:r>
        <w:r w:rsidR="00A15A7E" w:rsidRPr="00496167">
          <w:rPr>
            <w:rStyle w:val="Hyperlink"/>
            <w:noProof/>
            <w:lang w:val="de-DE"/>
          </w:rPr>
          <w:t>Anleitung für die Erprobungsphase II</w:t>
        </w:r>
        <w:r w:rsidR="00A15A7E">
          <w:rPr>
            <w:noProof/>
            <w:webHidden/>
          </w:rPr>
          <w:tab/>
        </w:r>
        <w:r w:rsidR="00A15A7E">
          <w:rPr>
            <w:noProof/>
            <w:webHidden/>
          </w:rPr>
          <w:fldChar w:fldCharType="begin"/>
        </w:r>
        <w:r w:rsidR="00A15A7E">
          <w:rPr>
            <w:noProof/>
            <w:webHidden/>
          </w:rPr>
          <w:instrText xml:space="preserve"> PAGEREF _Toc50359742 \h </w:instrText>
        </w:r>
        <w:r w:rsidR="00A15A7E">
          <w:rPr>
            <w:noProof/>
            <w:webHidden/>
          </w:rPr>
        </w:r>
        <w:r w:rsidR="00A15A7E">
          <w:rPr>
            <w:noProof/>
            <w:webHidden/>
          </w:rPr>
          <w:fldChar w:fldCharType="separate"/>
        </w:r>
        <w:r w:rsidR="00A15A7E">
          <w:rPr>
            <w:noProof/>
            <w:webHidden/>
          </w:rPr>
          <w:t>13</w:t>
        </w:r>
        <w:r w:rsidR="00A15A7E">
          <w:rPr>
            <w:noProof/>
            <w:webHidden/>
          </w:rPr>
          <w:fldChar w:fldCharType="end"/>
        </w:r>
      </w:hyperlink>
    </w:p>
    <w:p w14:paraId="621CAE11" w14:textId="5CB17F60" w:rsidR="00A15A7E" w:rsidRDefault="004500EE" w:rsidP="00A15A7E">
      <w:pPr>
        <w:pStyle w:val="Verzeichnis1"/>
        <w:rPr>
          <w:rFonts w:asciiTheme="minorHAnsi" w:eastAsiaTheme="minorEastAsia" w:hAnsiTheme="minorHAnsi"/>
          <w:noProof/>
          <w:sz w:val="24"/>
          <w:szCs w:val="24"/>
          <w:lang w:val="de-DE" w:eastAsia="de-DE"/>
        </w:rPr>
      </w:pPr>
      <w:hyperlink w:anchor="_Toc50359743" w:history="1">
        <w:r w:rsidR="00A15A7E" w:rsidRPr="00496167">
          <w:rPr>
            <w:rStyle w:val="Hyperlink"/>
            <w:noProof/>
            <w:lang w:val="de-DE"/>
          </w:rPr>
          <w:t>5</w:t>
        </w:r>
        <w:r w:rsidR="00A15A7E">
          <w:rPr>
            <w:rFonts w:asciiTheme="minorHAnsi" w:eastAsiaTheme="minorEastAsia" w:hAnsiTheme="minorHAnsi"/>
            <w:noProof/>
            <w:sz w:val="24"/>
            <w:szCs w:val="24"/>
            <w:lang w:val="de-DE" w:eastAsia="de-DE"/>
          </w:rPr>
          <w:tab/>
        </w:r>
        <w:r w:rsidR="00A15A7E" w:rsidRPr="00496167">
          <w:rPr>
            <w:rStyle w:val="Hyperlink"/>
            <w:noProof/>
            <w:lang w:val="de-DE"/>
          </w:rPr>
          <w:t>Evaluation der Erprobungsphase II</w:t>
        </w:r>
        <w:r w:rsidR="00A15A7E">
          <w:rPr>
            <w:noProof/>
            <w:webHidden/>
          </w:rPr>
          <w:tab/>
        </w:r>
        <w:r w:rsidR="00A15A7E">
          <w:rPr>
            <w:noProof/>
            <w:webHidden/>
          </w:rPr>
          <w:fldChar w:fldCharType="begin"/>
        </w:r>
        <w:r w:rsidR="00A15A7E">
          <w:rPr>
            <w:noProof/>
            <w:webHidden/>
          </w:rPr>
          <w:instrText xml:space="preserve"> PAGEREF _Toc50359743 \h </w:instrText>
        </w:r>
        <w:r w:rsidR="00A15A7E">
          <w:rPr>
            <w:noProof/>
            <w:webHidden/>
          </w:rPr>
        </w:r>
        <w:r w:rsidR="00A15A7E">
          <w:rPr>
            <w:noProof/>
            <w:webHidden/>
          </w:rPr>
          <w:fldChar w:fldCharType="separate"/>
        </w:r>
        <w:r w:rsidR="00A15A7E">
          <w:rPr>
            <w:noProof/>
            <w:webHidden/>
          </w:rPr>
          <w:t>15</w:t>
        </w:r>
        <w:r w:rsidR="00A15A7E">
          <w:rPr>
            <w:noProof/>
            <w:webHidden/>
          </w:rPr>
          <w:fldChar w:fldCharType="end"/>
        </w:r>
      </w:hyperlink>
    </w:p>
    <w:p w14:paraId="014EA96E" w14:textId="0ECCB264" w:rsidR="00A15A7E" w:rsidRDefault="004500EE">
      <w:pPr>
        <w:pStyle w:val="Verzeichnis2"/>
        <w:tabs>
          <w:tab w:val="left" w:pos="960"/>
          <w:tab w:val="right" w:leader="dot" w:pos="9062"/>
        </w:tabs>
        <w:rPr>
          <w:rFonts w:asciiTheme="minorHAnsi" w:eastAsiaTheme="minorEastAsia" w:hAnsiTheme="minorHAnsi"/>
          <w:noProof/>
          <w:sz w:val="24"/>
          <w:szCs w:val="24"/>
          <w:lang w:val="de-DE" w:eastAsia="de-DE"/>
        </w:rPr>
      </w:pPr>
      <w:hyperlink w:anchor="_Toc50359744" w:history="1">
        <w:r w:rsidR="00A15A7E" w:rsidRPr="00496167">
          <w:rPr>
            <w:rStyle w:val="Hyperlink"/>
            <w:noProof/>
          </w:rPr>
          <w:t>5.1</w:t>
        </w:r>
        <w:r w:rsidR="00A15A7E">
          <w:rPr>
            <w:rFonts w:asciiTheme="minorHAnsi" w:eastAsiaTheme="minorEastAsia" w:hAnsiTheme="minorHAnsi"/>
            <w:noProof/>
            <w:sz w:val="24"/>
            <w:szCs w:val="24"/>
            <w:lang w:val="de-DE" w:eastAsia="de-DE"/>
          </w:rPr>
          <w:tab/>
        </w:r>
        <w:r w:rsidR="00A15A7E" w:rsidRPr="00496167">
          <w:rPr>
            <w:rStyle w:val="Hyperlink"/>
            <w:noProof/>
          </w:rPr>
          <w:t>Wen Sie kontaktieren können</w:t>
        </w:r>
        <w:r w:rsidR="00A15A7E">
          <w:rPr>
            <w:noProof/>
            <w:webHidden/>
          </w:rPr>
          <w:tab/>
        </w:r>
        <w:r w:rsidR="00A15A7E">
          <w:rPr>
            <w:noProof/>
            <w:webHidden/>
          </w:rPr>
          <w:fldChar w:fldCharType="begin"/>
        </w:r>
        <w:r w:rsidR="00A15A7E">
          <w:rPr>
            <w:noProof/>
            <w:webHidden/>
          </w:rPr>
          <w:instrText xml:space="preserve"> PAGEREF _Toc50359744 \h </w:instrText>
        </w:r>
        <w:r w:rsidR="00A15A7E">
          <w:rPr>
            <w:noProof/>
            <w:webHidden/>
          </w:rPr>
        </w:r>
        <w:r w:rsidR="00A15A7E">
          <w:rPr>
            <w:noProof/>
            <w:webHidden/>
          </w:rPr>
          <w:fldChar w:fldCharType="separate"/>
        </w:r>
        <w:r w:rsidR="00A15A7E">
          <w:rPr>
            <w:noProof/>
            <w:webHidden/>
          </w:rPr>
          <w:t>17</w:t>
        </w:r>
        <w:r w:rsidR="00A15A7E">
          <w:rPr>
            <w:noProof/>
            <w:webHidden/>
          </w:rPr>
          <w:fldChar w:fldCharType="end"/>
        </w:r>
      </w:hyperlink>
    </w:p>
    <w:p w14:paraId="41C69FFA" w14:textId="29B86237" w:rsidR="00A15A7E" w:rsidRDefault="004500EE" w:rsidP="00A15A7E">
      <w:pPr>
        <w:pStyle w:val="Verzeichnis1"/>
        <w:rPr>
          <w:rFonts w:asciiTheme="minorHAnsi" w:eastAsiaTheme="minorEastAsia" w:hAnsiTheme="minorHAnsi"/>
          <w:noProof/>
          <w:sz w:val="24"/>
          <w:szCs w:val="24"/>
          <w:lang w:val="de-DE" w:eastAsia="de-DE"/>
        </w:rPr>
      </w:pPr>
      <w:hyperlink w:anchor="_Toc50359745" w:history="1">
        <w:r w:rsidR="00A15A7E" w:rsidRPr="00496167">
          <w:rPr>
            <w:rStyle w:val="Hyperlink"/>
            <w:noProof/>
            <w:lang w:val="de-DE"/>
          </w:rPr>
          <w:t>6</w:t>
        </w:r>
        <w:r w:rsidR="00A15A7E">
          <w:rPr>
            <w:rFonts w:asciiTheme="minorHAnsi" w:eastAsiaTheme="minorEastAsia" w:hAnsiTheme="minorHAnsi"/>
            <w:noProof/>
            <w:sz w:val="24"/>
            <w:szCs w:val="24"/>
            <w:lang w:val="de-DE" w:eastAsia="de-DE"/>
          </w:rPr>
          <w:tab/>
        </w:r>
        <w:r w:rsidR="00A15A7E" w:rsidRPr="00496167">
          <w:rPr>
            <w:rStyle w:val="Hyperlink"/>
            <w:noProof/>
            <w:lang w:val="de-DE"/>
          </w:rPr>
          <w:t>Liste von zusätzlichen (Bilder-)Büchern und Spielen</w:t>
        </w:r>
        <w:r w:rsidR="00A15A7E">
          <w:rPr>
            <w:noProof/>
            <w:webHidden/>
          </w:rPr>
          <w:tab/>
        </w:r>
        <w:r w:rsidR="00A15A7E">
          <w:rPr>
            <w:noProof/>
            <w:webHidden/>
          </w:rPr>
          <w:fldChar w:fldCharType="begin"/>
        </w:r>
        <w:r w:rsidR="00A15A7E">
          <w:rPr>
            <w:noProof/>
            <w:webHidden/>
          </w:rPr>
          <w:instrText xml:space="preserve"> PAGEREF _Toc50359745 \h </w:instrText>
        </w:r>
        <w:r w:rsidR="00A15A7E">
          <w:rPr>
            <w:noProof/>
            <w:webHidden/>
          </w:rPr>
        </w:r>
        <w:r w:rsidR="00A15A7E">
          <w:rPr>
            <w:noProof/>
            <w:webHidden/>
          </w:rPr>
          <w:fldChar w:fldCharType="separate"/>
        </w:r>
        <w:r w:rsidR="00A15A7E">
          <w:rPr>
            <w:noProof/>
            <w:webHidden/>
          </w:rPr>
          <w:t>18</w:t>
        </w:r>
        <w:r w:rsidR="00A15A7E">
          <w:rPr>
            <w:noProof/>
            <w:webHidden/>
          </w:rPr>
          <w:fldChar w:fldCharType="end"/>
        </w:r>
      </w:hyperlink>
    </w:p>
    <w:p w14:paraId="7BF40A71" w14:textId="4DE338A0" w:rsidR="00A15A7E" w:rsidRDefault="004500EE" w:rsidP="00A15A7E">
      <w:pPr>
        <w:pStyle w:val="Verzeichnis1"/>
        <w:rPr>
          <w:rFonts w:asciiTheme="minorHAnsi" w:eastAsiaTheme="minorEastAsia" w:hAnsiTheme="minorHAnsi"/>
          <w:noProof/>
          <w:sz w:val="24"/>
          <w:szCs w:val="24"/>
          <w:lang w:val="de-DE" w:eastAsia="de-DE"/>
        </w:rPr>
      </w:pPr>
      <w:hyperlink w:anchor="_Toc50359746" w:history="1">
        <w:r w:rsidR="00A15A7E" w:rsidRPr="00496167">
          <w:rPr>
            <w:rStyle w:val="Hyperlink"/>
            <w:noProof/>
            <w:lang w:val="de-DE"/>
          </w:rPr>
          <w:t>7</w:t>
        </w:r>
        <w:r w:rsidR="00A15A7E">
          <w:rPr>
            <w:rFonts w:asciiTheme="minorHAnsi" w:eastAsiaTheme="minorEastAsia" w:hAnsiTheme="minorHAnsi"/>
            <w:noProof/>
            <w:sz w:val="24"/>
            <w:szCs w:val="24"/>
            <w:lang w:val="de-DE" w:eastAsia="de-DE"/>
          </w:rPr>
          <w:tab/>
        </w:r>
        <w:r w:rsidR="00A15A7E" w:rsidRPr="00496167">
          <w:rPr>
            <w:rStyle w:val="Hyperlink"/>
            <w:noProof/>
            <w:lang w:val="de-DE"/>
          </w:rPr>
          <w:t>Literatur</w:t>
        </w:r>
        <w:r w:rsidR="00A15A7E">
          <w:rPr>
            <w:noProof/>
            <w:webHidden/>
          </w:rPr>
          <w:tab/>
        </w:r>
        <w:r w:rsidR="00A15A7E">
          <w:rPr>
            <w:noProof/>
            <w:webHidden/>
          </w:rPr>
          <w:fldChar w:fldCharType="begin"/>
        </w:r>
        <w:r w:rsidR="00A15A7E">
          <w:rPr>
            <w:noProof/>
            <w:webHidden/>
          </w:rPr>
          <w:instrText xml:space="preserve"> PAGEREF _Toc50359746 \h </w:instrText>
        </w:r>
        <w:r w:rsidR="00A15A7E">
          <w:rPr>
            <w:noProof/>
            <w:webHidden/>
          </w:rPr>
        </w:r>
        <w:r w:rsidR="00A15A7E">
          <w:rPr>
            <w:noProof/>
            <w:webHidden/>
          </w:rPr>
          <w:fldChar w:fldCharType="separate"/>
        </w:r>
        <w:r w:rsidR="00A15A7E">
          <w:rPr>
            <w:noProof/>
            <w:webHidden/>
          </w:rPr>
          <w:t>22</w:t>
        </w:r>
        <w:r w:rsidR="00A15A7E">
          <w:rPr>
            <w:noProof/>
            <w:webHidden/>
          </w:rPr>
          <w:fldChar w:fldCharType="end"/>
        </w:r>
      </w:hyperlink>
    </w:p>
    <w:p w14:paraId="5C418770" w14:textId="3A56E9AD" w:rsidR="00A15A7E" w:rsidRDefault="004500EE" w:rsidP="00A15A7E">
      <w:pPr>
        <w:pStyle w:val="Verzeichnis1"/>
        <w:rPr>
          <w:rFonts w:asciiTheme="minorHAnsi" w:eastAsiaTheme="minorEastAsia" w:hAnsiTheme="minorHAnsi"/>
          <w:noProof/>
          <w:sz w:val="24"/>
          <w:szCs w:val="24"/>
          <w:lang w:val="de-DE" w:eastAsia="de-DE"/>
        </w:rPr>
      </w:pPr>
      <w:hyperlink w:anchor="_Toc50359747" w:history="1">
        <w:r w:rsidR="00A15A7E" w:rsidRPr="00496167">
          <w:rPr>
            <w:rStyle w:val="Hyperlink"/>
            <w:noProof/>
            <w:lang w:val="de-DE"/>
          </w:rPr>
          <w:t>8</w:t>
        </w:r>
        <w:r w:rsidR="00A15A7E">
          <w:rPr>
            <w:rFonts w:asciiTheme="minorHAnsi" w:eastAsiaTheme="minorEastAsia" w:hAnsiTheme="minorHAnsi"/>
            <w:noProof/>
            <w:sz w:val="24"/>
            <w:szCs w:val="24"/>
            <w:lang w:val="de-DE" w:eastAsia="de-DE"/>
          </w:rPr>
          <w:tab/>
        </w:r>
        <w:r w:rsidR="00A15A7E" w:rsidRPr="00496167">
          <w:rPr>
            <w:rStyle w:val="Hyperlink"/>
            <w:noProof/>
            <w:lang w:val="de-DE"/>
          </w:rPr>
          <w:t>Checkliste mit den Lernzielen des Programms „Die Gedankenleser“</w:t>
        </w:r>
        <w:r w:rsidR="00A15A7E">
          <w:rPr>
            <w:noProof/>
            <w:webHidden/>
          </w:rPr>
          <w:tab/>
        </w:r>
        <w:r w:rsidR="00A15A7E">
          <w:rPr>
            <w:noProof/>
            <w:webHidden/>
          </w:rPr>
          <w:fldChar w:fldCharType="begin"/>
        </w:r>
        <w:r w:rsidR="00A15A7E">
          <w:rPr>
            <w:noProof/>
            <w:webHidden/>
          </w:rPr>
          <w:instrText xml:space="preserve"> PAGEREF _Toc50359747 \h </w:instrText>
        </w:r>
        <w:r w:rsidR="00A15A7E">
          <w:rPr>
            <w:noProof/>
            <w:webHidden/>
          </w:rPr>
        </w:r>
        <w:r w:rsidR="00A15A7E">
          <w:rPr>
            <w:noProof/>
            <w:webHidden/>
          </w:rPr>
          <w:fldChar w:fldCharType="separate"/>
        </w:r>
        <w:r w:rsidR="00A15A7E">
          <w:rPr>
            <w:noProof/>
            <w:webHidden/>
          </w:rPr>
          <w:t>23</w:t>
        </w:r>
        <w:r w:rsidR="00A15A7E">
          <w:rPr>
            <w:noProof/>
            <w:webHidden/>
          </w:rPr>
          <w:fldChar w:fldCharType="end"/>
        </w:r>
      </w:hyperlink>
    </w:p>
    <w:p w14:paraId="158427F8" w14:textId="181B779D" w:rsidR="00D67057" w:rsidRPr="00024970" w:rsidRDefault="00D67057" w:rsidP="00D67057">
      <w:pPr>
        <w:pStyle w:val="berschrift1"/>
        <w:numPr>
          <w:ilvl w:val="0"/>
          <w:numId w:val="0"/>
        </w:numPr>
        <w:ind w:left="432" w:hanging="432"/>
        <w:rPr>
          <w:lang w:val="de-DE"/>
        </w:rPr>
      </w:pPr>
      <w:r w:rsidRPr="00024970">
        <w:rPr>
          <w:color w:val="auto"/>
          <w:sz w:val="18"/>
          <w:szCs w:val="18"/>
          <w:lang w:val="de-DE"/>
        </w:rPr>
        <w:fldChar w:fldCharType="end"/>
      </w:r>
    </w:p>
    <w:p w14:paraId="09FE117D" w14:textId="77777777" w:rsidR="00D67057" w:rsidRDefault="00D67057" w:rsidP="00D67057">
      <w:pPr>
        <w:rPr>
          <w:lang w:val="de-DE"/>
        </w:rPr>
        <w:sectPr w:rsidR="00D67057">
          <w:headerReference w:type="default" r:id="rId10"/>
          <w:footerReference w:type="default" r:id="rId11"/>
          <w:pgSz w:w="11906" w:h="16838"/>
          <w:pgMar w:top="1417" w:right="1417" w:bottom="1134" w:left="1417" w:header="708" w:footer="708" w:gutter="0"/>
          <w:cols w:space="708"/>
          <w:docGrid w:linePitch="360"/>
        </w:sectPr>
      </w:pPr>
    </w:p>
    <w:p w14:paraId="72F1AB51" w14:textId="77777777" w:rsidR="00D67057" w:rsidRDefault="00D67057" w:rsidP="00D67057">
      <w:pPr>
        <w:pStyle w:val="berschrift1"/>
        <w:numPr>
          <w:ilvl w:val="0"/>
          <w:numId w:val="0"/>
        </w:numPr>
        <w:ind w:left="431" w:hanging="431"/>
        <w:rPr>
          <w:lang w:val="de-DE"/>
        </w:rPr>
      </w:pPr>
      <w:bookmarkStart w:id="0" w:name="_Toc50359733"/>
      <w:r>
        <w:rPr>
          <w:lang w:val="de-DE"/>
        </w:rPr>
        <w:lastRenderedPageBreak/>
        <w:t xml:space="preserve">1 </w:t>
      </w:r>
      <w:r w:rsidRPr="00024970">
        <w:rPr>
          <w:lang w:val="de-DE"/>
        </w:rPr>
        <w:t>Theory of Mind</w:t>
      </w:r>
      <w:r>
        <w:rPr>
          <w:lang w:val="de-DE"/>
        </w:rPr>
        <w:t xml:space="preserve"> und Emotionswissen</w:t>
      </w:r>
      <w:bookmarkEnd w:id="0"/>
    </w:p>
    <w:p w14:paraId="3C464A7F" w14:textId="3DCFE218" w:rsidR="00D67057" w:rsidRPr="00896B2C" w:rsidRDefault="00D67057" w:rsidP="00D67057">
      <w:pPr>
        <w:rPr>
          <w:lang w:val="de-DE"/>
        </w:rPr>
      </w:pPr>
      <w:r w:rsidRPr="00896B2C">
        <w:rPr>
          <w:lang w:val="de-DE"/>
        </w:rPr>
        <w:t xml:space="preserve">Forschungen zur Entwicklung des frühen sozialen Verständnisses haben gezeigt, dass Kinder im Alter von 4 </w:t>
      </w:r>
      <w:r>
        <w:rPr>
          <w:lang w:val="de-DE"/>
        </w:rPr>
        <w:t>bis</w:t>
      </w:r>
      <w:r w:rsidRPr="00896B2C">
        <w:rPr>
          <w:lang w:val="de-DE"/>
        </w:rPr>
        <w:t xml:space="preserve"> 5 Jahren das mentale Leben anderer Menschen erfassen können (</w:t>
      </w:r>
      <w:r w:rsidRPr="00FA651B">
        <w:rPr>
          <w:lang w:val="de-DE"/>
        </w:rPr>
        <w:t>Maridaki-Kassotaki &amp; Antonopoulou 2011).</w:t>
      </w:r>
      <w:r w:rsidRPr="00896B2C">
        <w:rPr>
          <w:lang w:val="de-DE"/>
        </w:rPr>
        <w:t xml:space="preserve"> Fähigkeiten wie Theory of Mind und Emotion Understanding ermöglichen es Kindern, die mentalen Zustände anderer Menschen zu verstehen, was eine der Voraussetzungen für e</w:t>
      </w:r>
      <w:r>
        <w:rPr>
          <w:lang w:val="de-DE"/>
        </w:rPr>
        <w:t>in e</w:t>
      </w:r>
      <w:r w:rsidRPr="00896B2C">
        <w:rPr>
          <w:lang w:val="de-DE"/>
        </w:rPr>
        <w:t>rfolgreiche</w:t>
      </w:r>
      <w:r>
        <w:rPr>
          <w:lang w:val="de-DE"/>
        </w:rPr>
        <w:t>s</w:t>
      </w:r>
      <w:r w:rsidRPr="00896B2C">
        <w:rPr>
          <w:lang w:val="de-DE"/>
        </w:rPr>
        <w:t xml:space="preserve"> soziale</w:t>
      </w:r>
      <w:r>
        <w:rPr>
          <w:lang w:val="de-DE"/>
        </w:rPr>
        <w:t>s</w:t>
      </w:r>
      <w:r w:rsidRPr="00896B2C">
        <w:rPr>
          <w:lang w:val="de-DE"/>
        </w:rPr>
        <w:t xml:space="preserve"> </w:t>
      </w:r>
      <w:r>
        <w:rPr>
          <w:lang w:val="de-DE"/>
        </w:rPr>
        <w:t>Miteinander</w:t>
      </w:r>
      <w:r w:rsidRPr="00896B2C">
        <w:rPr>
          <w:lang w:val="de-DE"/>
        </w:rPr>
        <w:t xml:space="preserve"> ist. </w:t>
      </w:r>
    </w:p>
    <w:p w14:paraId="6FA4BE94" w14:textId="77777777" w:rsidR="00D67057" w:rsidRPr="00024970" w:rsidRDefault="00D67057" w:rsidP="00D67057">
      <w:pPr>
        <w:pStyle w:val="berschrift2"/>
        <w:rPr>
          <w:lang w:val="de-DE"/>
        </w:rPr>
      </w:pPr>
      <w:bookmarkStart w:id="1" w:name="_Toc50359734"/>
      <w:r w:rsidRPr="00024970">
        <w:rPr>
          <w:lang w:val="de-DE"/>
        </w:rPr>
        <w:t>Theory of Mind</w:t>
      </w:r>
      <w:bookmarkEnd w:id="1"/>
    </w:p>
    <w:p w14:paraId="1E3028CE" w14:textId="6B219001" w:rsidR="00D67057" w:rsidRPr="00024970" w:rsidRDefault="00D67057" w:rsidP="00D67057">
      <w:pPr>
        <w:rPr>
          <w:lang w:val="de-DE"/>
        </w:rPr>
      </w:pPr>
      <w:r w:rsidRPr="00024970">
        <w:rPr>
          <w:lang w:val="de-DE"/>
        </w:rPr>
        <w:t>Theory of Mind (ToM) beschreibt die Kompetenz, sich in die Gedanken und Gefühle andere Menschen hinzuversetzen und zu verstehen, dass sich das eigene Wissen, Überzeugungen, Wünsche</w:t>
      </w:r>
      <w:r>
        <w:rPr>
          <w:lang w:val="de-DE"/>
        </w:rPr>
        <w:t>, Gefühle</w:t>
      </w:r>
      <w:r w:rsidRPr="00024970">
        <w:rPr>
          <w:lang w:val="de-DE"/>
        </w:rPr>
        <w:t xml:space="preserve"> und Absichten von denen anderer Menschen unterscheiden können. Vor diesem Hintergrund kann das Verhalten anderer interpretiert und das eigene Verhalten entsprechend angepasst werden (z.B Peterson et al</w:t>
      </w:r>
      <w:r w:rsidR="0034414C">
        <w:rPr>
          <w:lang w:val="de-DE"/>
        </w:rPr>
        <w:t>.</w:t>
      </w:r>
      <w:r w:rsidRPr="00024970">
        <w:rPr>
          <w:lang w:val="de-DE"/>
        </w:rPr>
        <w:t xml:space="preserve"> 2005).</w:t>
      </w:r>
    </w:p>
    <w:p w14:paraId="389A3630" w14:textId="77777777" w:rsidR="00D67057" w:rsidRPr="00024970" w:rsidRDefault="00D67057" w:rsidP="00D67057">
      <w:pPr>
        <w:spacing w:line="240" w:lineRule="auto"/>
        <w:rPr>
          <w:lang w:val="de-DE"/>
        </w:rPr>
      </w:pPr>
      <w:r w:rsidRPr="00024970">
        <w:rPr>
          <w:lang w:val="de-DE"/>
        </w:rPr>
        <w:t>Jemand, der über ToM-Kompetenzen verfügt,</w:t>
      </w:r>
    </w:p>
    <w:p w14:paraId="0F1D90A1" w14:textId="77777777" w:rsidR="00D67057" w:rsidRDefault="00D67057" w:rsidP="00D67057">
      <w:pPr>
        <w:pStyle w:val="Listenabsatz"/>
        <w:numPr>
          <w:ilvl w:val="0"/>
          <w:numId w:val="2"/>
        </w:numPr>
        <w:spacing w:after="120" w:line="240" w:lineRule="auto"/>
        <w:ind w:left="709" w:hanging="425"/>
        <w:contextualSpacing w:val="0"/>
        <w:rPr>
          <w:lang w:val="de-DE"/>
        </w:rPr>
      </w:pPr>
      <w:r w:rsidRPr="00024970">
        <w:rPr>
          <w:lang w:val="de-DE"/>
        </w:rPr>
        <w:t xml:space="preserve">weiß, dass Menschen </w:t>
      </w:r>
      <w:r>
        <w:rPr>
          <w:lang w:val="de-DE"/>
        </w:rPr>
        <w:t>mentale Zustände wie Gedanken, Gefühle, Absichten haben</w:t>
      </w:r>
      <w:r w:rsidRPr="00024970">
        <w:rPr>
          <w:lang w:val="de-DE"/>
        </w:rPr>
        <w:t>,</w:t>
      </w:r>
    </w:p>
    <w:p w14:paraId="7C422502" w14:textId="77777777" w:rsidR="00D67057" w:rsidRDefault="00D67057" w:rsidP="00D67057">
      <w:pPr>
        <w:pStyle w:val="Listenabsatz"/>
        <w:numPr>
          <w:ilvl w:val="0"/>
          <w:numId w:val="2"/>
        </w:numPr>
        <w:spacing w:after="120" w:line="240" w:lineRule="auto"/>
        <w:ind w:left="709" w:hanging="425"/>
        <w:contextualSpacing w:val="0"/>
        <w:rPr>
          <w:lang w:val="de-DE"/>
        </w:rPr>
      </w:pPr>
      <w:r>
        <w:rPr>
          <w:lang w:val="de-DE"/>
        </w:rPr>
        <w:t>ist in der Lage, sich in die Gedanken und Gefühle anderer Menschen zu verstehen,</w:t>
      </w:r>
    </w:p>
    <w:p w14:paraId="1092CA98" w14:textId="77777777" w:rsidR="00D67057" w:rsidRPr="00024970" w:rsidRDefault="00D67057" w:rsidP="00D67057">
      <w:pPr>
        <w:pStyle w:val="Listenabsatz"/>
        <w:numPr>
          <w:ilvl w:val="0"/>
          <w:numId w:val="2"/>
        </w:numPr>
        <w:spacing w:after="120" w:line="240" w:lineRule="auto"/>
        <w:ind w:left="709" w:hanging="425"/>
        <w:contextualSpacing w:val="0"/>
        <w:rPr>
          <w:lang w:val="de-DE"/>
        </w:rPr>
      </w:pPr>
      <w:r w:rsidRPr="00024970">
        <w:rPr>
          <w:lang w:val="de-DE"/>
        </w:rPr>
        <w:t>versteht, dass sich das eigene Wissen, die eigenen Überzeugungen</w:t>
      </w:r>
      <w:r>
        <w:rPr>
          <w:lang w:val="de-DE"/>
        </w:rPr>
        <w:t>, Gefühle</w:t>
      </w:r>
      <w:r w:rsidRPr="00024970">
        <w:rPr>
          <w:lang w:val="de-DE"/>
        </w:rPr>
        <w:t xml:space="preserve"> und Wünsche von denen anderer Menschen unterscheiden können,</w:t>
      </w:r>
    </w:p>
    <w:p w14:paraId="6A72EF46" w14:textId="77777777" w:rsidR="00D67057" w:rsidRDefault="00D67057" w:rsidP="00D67057">
      <w:pPr>
        <w:pStyle w:val="Listenabsatz"/>
        <w:numPr>
          <w:ilvl w:val="0"/>
          <w:numId w:val="2"/>
        </w:numPr>
        <w:spacing w:after="120" w:line="240" w:lineRule="auto"/>
        <w:ind w:left="709" w:hanging="425"/>
        <w:contextualSpacing w:val="0"/>
        <w:rPr>
          <w:lang w:val="de-DE"/>
        </w:rPr>
      </w:pPr>
      <w:r>
        <w:rPr>
          <w:lang w:val="de-DE"/>
        </w:rPr>
        <w:t>erkennt</w:t>
      </w:r>
      <w:r w:rsidRPr="00024970">
        <w:rPr>
          <w:lang w:val="de-DE"/>
        </w:rPr>
        <w:t xml:space="preserve"> die Gefühle und Gedanken anderer Menschen und</w:t>
      </w:r>
      <w:r>
        <w:rPr>
          <w:lang w:val="de-DE"/>
        </w:rPr>
        <w:t xml:space="preserve"> kann auf dieser Grundlage</w:t>
      </w:r>
      <w:r w:rsidRPr="00024970">
        <w:rPr>
          <w:lang w:val="de-DE"/>
        </w:rPr>
        <w:t xml:space="preserve"> ihr Verhalten </w:t>
      </w:r>
      <w:r>
        <w:rPr>
          <w:lang w:val="de-DE"/>
        </w:rPr>
        <w:t>interpretieren und erklären,</w:t>
      </w:r>
    </w:p>
    <w:p w14:paraId="56524A43" w14:textId="77777777" w:rsidR="00D67057" w:rsidRPr="00086E6E" w:rsidRDefault="00D67057" w:rsidP="00D67057">
      <w:pPr>
        <w:pStyle w:val="Listenabsatz"/>
        <w:numPr>
          <w:ilvl w:val="0"/>
          <w:numId w:val="2"/>
        </w:numPr>
        <w:spacing w:after="120" w:line="240" w:lineRule="auto"/>
        <w:ind w:left="709" w:hanging="425"/>
        <w:contextualSpacing w:val="0"/>
        <w:rPr>
          <w:lang w:val="de-DE"/>
        </w:rPr>
      </w:pPr>
      <w:r>
        <w:rPr>
          <w:lang w:val="de-DE"/>
        </w:rPr>
        <w:t>kann erfolgreich an</w:t>
      </w:r>
      <w:r w:rsidRPr="00086E6E">
        <w:rPr>
          <w:lang w:val="de-DE"/>
        </w:rPr>
        <w:t xml:space="preserve"> soziale</w:t>
      </w:r>
      <w:r>
        <w:rPr>
          <w:lang w:val="de-DE"/>
        </w:rPr>
        <w:t>n</w:t>
      </w:r>
      <w:r w:rsidRPr="00086E6E">
        <w:rPr>
          <w:lang w:val="de-DE"/>
        </w:rPr>
        <w:t xml:space="preserve"> Interaktion</w:t>
      </w:r>
      <w:r>
        <w:rPr>
          <w:lang w:val="de-DE"/>
        </w:rPr>
        <w:t xml:space="preserve">en teilnehmen </w:t>
      </w:r>
      <w:r w:rsidRPr="00086E6E">
        <w:rPr>
          <w:lang w:val="de-DE"/>
        </w:rPr>
        <w:t xml:space="preserve">und effektiv kommunizieren. </w:t>
      </w:r>
    </w:p>
    <w:p w14:paraId="2DF7D384" w14:textId="77777777" w:rsidR="00D67057" w:rsidRDefault="00D67057" w:rsidP="00D67057">
      <w:pPr>
        <w:rPr>
          <w:lang w:val="de-DE"/>
        </w:rPr>
      </w:pPr>
      <w:r w:rsidRPr="00024970">
        <w:rPr>
          <w:lang w:val="de-DE"/>
        </w:rPr>
        <w:t>Kinder erwerben diese Fähigkeiten in verschiedenen Schritten im Alter von 3 - 9 Jahren. Ab dem Alter von 4 Jahren sind sie in der Lage, falsche Überzeugungen zu erkennen.</w:t>
      </w:r>
    </w:p>
    <w:tbl>
      <w:tblPr>
        <w:tblStyle w:val="Tabellenraster"/>
        <w:tblW w:w="0" w:type="auto"/>
        <w:tblCellMar>
          <w:top w:w="113" w:type="dxa"/>
          <w:bottom w:w="113" w:type="dxa"/>
        </w:tblCellMar>
        <w:tblLook w:val="04A0" w:firstRow="1" w:lastRow="0" w:firstColumn="1" w:lastColumn="0" w:noHBand="0" w:noVBand="1"/>
      </w:tblPr>
      <w:tblGrid>
        <w:gridCol w:w="9062"/>
      </w:tblGrid>
      <w:tr w:rsidR="00B05D99" w:rsidRPr="00B05D99" w14:paraId="27AE2D30" w14:textId="77777777" w:rsidTr="00B05D99">
        <w:tc>
          <w:tcPr>
            <w:tcW w:w="9062" w:type="dxa"/>
          </w:tcPr>
          <w:p w14:paraId="177A4D5E" w14:textId="77777777" w:rsidR="00B05D99" w:rsidRDefault="00B05D99" w:rsidP="00D67057">
            <w:pPr>
              <w:rPr>
                <w:rFonts w:eastAsiaTheme="majorEastAsia" w:cstheme="majorBidi"/>
                <w:bCs/>
                <w:color w:val="000000" w:themeColor="text1"/>
                <w:szCs w:val="20"/>
                <w:lang w:val="de-DE"/>
              </w:rPr>
            </w:pPr>
            <w:r w:rsidRPr="00B05D99">
              <w:rPr>
                <w:rFonts w:eastAsiaTheme="majorEastAsia" w:cstheme="majorBidi"/>
                <w:b/>
                <w:color w:val="000000" w:themeColor="text1"/>
                <w:szCs w:val="20"/>
                <w:lang w:val="de-DE"/>
              </w:rPr>
              <w:t>Stufen der Theory-of-Mind-Entwicklung</w:t>
            </w:r>
            <w:r>
              <w:rPr>
                <w:rFonts w:eastAsiaTheme="majorEastAsia" w:cstheme="majorBidi"/>
                <w:b/>
                <w:color w:val="000000" w:themeColor="text1"/>
                <w:szCs w:val="20"/>
                <w:lang w:val="de-DE"/>
              </w:rPr>
              <w:t xml:space="preserve"> </w:t>
            </w:r>
            <w:r>
              <w:rPr>
                <w:rFonts w:eastAsiaTheme="majorEastAsia" w:cstheme="majorBidi"/>
                <w:bCs/>
                <w:color w:val="000000" w:themeColor="text1"/>
                <w:szCs w:val="20"/>
                <w:lang w:val="de-DE"/>
              </w:rPr>
              <w:t>(Peterson et al. 2005):</w:t>
            </w:r>
          </w:p>
          <w:p w14:paraId="49F6BD87" w14:textId="77777777" w:rsidR="00B05D99" w:rsidRDefault="00B05D99" w:rsidP="00B05D99">
            <w:pPr>
              <w:spacing w:after="0"/>
              <w:rPr>
                <w:rFonts w:eastAsiaTheme="majorEastAsia" w:cstheme="majorBidi"/>
                <w:bCs/>
                <w:color w:val="000000" w:themeColor="text1"/>
                <w:szCs w:val="20"/>
                <w:lang w:val="de-DE"/>
              </w:rPr>
            </w:pPr>
            <w:r>
              <w:rPr>
                <w:rFonts w:eastAsiaTheme="majorEastAsia" w:cstheme="majorBidi"/>
                <w:bCs/>
                <w:color w:val="000000" w:themeColor="text1"/>
                <w:szCs w:val="20"/>
                <w:lang w:val="de-DE"/>
              </w:rPr>
              <w:t>1. Stufe: Unterschiedliche Wünsche</w:t>
            </w:r>
          </w:p>
          <w:p w14:paraId="19D1CE98" w14:textId="77777777" w:rsidR="00B05D99" w:rsidRDefault="00B05D99" w:rsidP="00B05D99">
            <w:pPr>
              <w:spacing w:after="0"/>
              <w:ind w:left="708"/>
              <w:rPr>
                <w:rFonts w:eastAsiaTheme="minorEastAsia"/>
                <w:bCs/>
                <w:szCs w:val="20"/>
                <w:lang w:val="de-DE" w:eastAsia="ja-JP"/>
              </w:rPr>
            </w:pPr>
            <w:r w:rsidRPr="00024970">
              <w:rPr>
                <w:rFonts w:eastAsiaTheme="minorEastAsia"/>
                <w:bCs/>
                <w:szCs w:val="20"/>
                <w:lang w:val="de-DE" w:eastAsia="ja-JP"/>
              </w:rPr>
              <w:t>Die Kinder entdecken, dass sich die eigenen Wünsche von denen anderer Menschen unterscheiden können.</w:t>
            </w:r>
          </w:p>
          <w:p w14:paraId="20EF5BF0" w14:textId="77777777" w:rsidR="00B05D99" w:rsidRDefault="00B05D99" w:rsidP="00B05D99">
            <w:pPr>
              <w:spacing w:after="0"/>
              <w:ind w:left="708"/>
              <w:rPr>
                <w:rFonts w:eastAsiaTheme="minorEastAsia"/>
                <w:bCs/>
                <w:szCs w:val="20"/>
                <w:lang w:val="de-DE" w:eastAsia="ja-JP"/>
              </w:rPr>
            </w:pPr>
          </w:p>
          <w:p w14:paraId="19A6BAF1" w14:textId="77777777" w:rsidR="00B05D99" w:rsidRDefault="00B05D99" w:rsidP="00B05D99">
            <w:pPr>
              <w:spacing w:after="0"/>
              <w:rPr>
                <w:rFonts w:eastAsiaTheme="minorEastAsia"/>
                <w:bCs/>
                <w:szCs w:val="20"/>
                <w:lang w:val="de-DE" w:eastAsia="ja-JP"/>
              </w:rPr>
            </w:pPr>
            <w:r>
              <w:rPr>
                <w:rFonts w:eastAsiaTheme="minorEastAsia"/>
                <w:bCs/>
                <w:szCs w:val="20"/>
                <w:lang w:val="de-DE" w:eastAsia="ja-JP"/>
              </w:rPr>
              <w:t>2. Stufe: Unterschiedliche Überzeugungen:</w:t>
            </w:r>
          </w:p>
          <w:p w14:paraId="2C5E5E3C" w14:textId="77777777" w:rsidR="00B05D99" w:rsidRDefault="00B05D99" w:rsidP="00B05D99">
            <w:pPr>
              <w:spacing w:after="0"/>
              <w:ind w:left="708"/>
              <w:rPr>
                <w:rFonts w:eastAsiaTheme="majorEastAsia" w:cstheme="majorBidi"/>
                <w:bCs/>
                <w:color w:val="000000" w:themeColor="text1"/>
                <w:szCs w:val="20"/>
                <w:lang w:val="de-DE"/>
              </w:rPr>
            </w:pPr>
            <w:r>
              <w:rPr>
                <w:rFonts w:eastAsiaTheme="majorEastAsia" w:cstheme="majorBidi"/>
                <w:bCs/>
                <w:color w:val="000000" w:themeColor="text1"/>
                <w:szCs w:val="20"/>
                <w:lang w:val="de-DE"/>
              </w:rPr>
              <w:t xml:space="preserve">Die Kinder entdecken, dass sich die eigenen Überzeugungen von denen anderer Menschen unterscheiden. </w:t>
            </w:r>
          </w:p>
          <w:p w14:paraId="3B51DD7E" w14:textId="77777777" w:rsidR="00B05D99" w:rsidRDefault="00B05D99" w:rsidP="00B05D99">
            <w:pPr>
              <w:spacing w:after="0"/>
              <w:ind w:left="708"/>
              <w:rPr>
                <w:rFonts w:eastAsiaTheme="majorEastAsia" w:cstheme="majorBidi"/>
                <w:bCs/>
                <w:color w:val="000000" w:themeColor="text1"/>
                <w:szCs w:val="20"/>
                <w:lang w:val="de-DE"/>
              </w:rPr>
            </w:pPr>
          </w:p>
          <w:p w14:paraId="4EAAFF5E" w14:textId="77777777" w:rsidR="00B05D99" w:rsidRDefault="00B05D99" w:rsidP="00B05D99">
            <w:pPr>
              <w:spacing w:after="0"/>
              <w:rPr>
                <w:rFonts w:eastAsiaTheme="majorEastAsia" w:cstheme="majorBidi"/>
                <w:bCs/>
                <w:color w:val="000000" w:themeColor="text1"/>
                <w:szCs w:val="20"/>
                <w:lang w:val="de-DE"/>
              </w:rPr>
            </w:pPr>
            <w:r>
              <w:rPr>
                <w:rFonts w:eastAsiaTheme="majorEastAsia" w:cstheme="majorBidi"/>
                <w:bCs/>
                <w:color w:val="000000" w:themeColor="text1"/>
                <w:szCs w:val="20"/>
                <w:lang w:val="de-DE"/>
              </w:rPr>
              <w:t>3. Stufe: Wissenszugang</w:t>
            </w:r>
          </w:p>
          <w:p w14:paraId="111395C3" w14:textId="77777777" w:rsidR="00B05D99" w:rsidRDefault="00B05D99" w:rsidP="00B05D99">
            <w:pPr>
              <w:spacing w:after="0"/>
              <w:ind w:left="708"/>
              <w:rPr>
                <w:rFonts w:eastAsiaTheme="majorEastAsia" w:cstheme="majorBidi"/>
                <w:bCs/>
                <w:color w:val="000000" w:themeColor="text1"/>
                <w:szCs w:val="20"/>
                <w:lang w:val="de-DE"/>
              </w:rPr>
            </w:pPr>
            <w:r>
              <w:rPr>
                <w:rFonts w:eastAsiaTheme="majorEastAsia" w:cstheme="majorBidi"/>
                <w:bCs/>
                <w:color w:val="000000" w:themeColor="text1"/>
                <w:szCs w:val="20"/>
                <w:lang w:val="de-DE"/>
              </w:rPr>
              <w:t xml:space="preserve">Die Kinder verstehen, dass Menschen unterschiedlichen Zugang zu Informationen haben und deshalb ihr Wissen unterschieden können. </w:t>
            </w:r>
          </w:p>
          <w:p w14:paraId="376520CC" w14:textId="77777777" w:rsidR="00B05D99" w:rsidRDefault="00B05D99" w:rsidP="00B05D99">
            <w:pPr>
              <w:spacing w:after="0"/>
              <w:rPr>
                <w:rFonts w:eastAsiaTheme="majorEastAsia" w:cstheme="majorBidi"/>
                <w:bCs/>
                <w:color w:val="000000" w:themeColor="text1"/>
                <w:szCs w:val="20"/>
                <w:lang w:val="de-DE"/>
              </w:rPr>
            </w:pPr>
          </w:p>
          <w:p w14:paraId="3DA80C79" w14:textId="77777777" w:rsidR="00B05D99" w:rsidRDefault="00B05D99" w:rsidP="00B05D99">
            <w:pPr>
              <w:spacing w:after="0"/>
              <w:rPr>
                <w:rFonts w:eastAsiaTheme="majorEastAsia" w:cstheme="majorBidi"/>
                <w:bCs/>
                <w:color w:val="000000" w:themeColor="text1"/>
                <w:szCs w:val="20"/>
                <w:lang w:val="de-DE"/>
              </w:rPr>
            </w:pPr>
            <w:r>
              <w:rPr>
                <w:rFonts w:eastAsiaTheme="majorEastAsia" w:cstheme="majorBidi"/>
                <w:bCs/>
                <w:color w:val="000000" w:themeColor="text1"/>
                <w:szCs w:val="20"/>
                <w:lang w:val="de-DE"/>
              </w:rPr>
              <w:t>4. Stufe: Falsche Überzeugungen</w:t>
            </w:r>
          </w:p>
          <w:p w14:paraId="72F35A0B" w14:textId="77777777" w:rsidR="00B05D99" w:rsidRDefault="00B05D99" w:rsidP="00B05D99">
            <w:pPr>
              <w:spacing w:after="0"/>
              <w:ind w:left="708"/>
              <w:rPr>
                <w:rFonts w:eastAsiaTheme="majorEastAsia" w:cstheme="majorBidi"/>
                <w:bCs/>
                <w:color w:val="000000" w:themeColor="text1"/>
                <w:szCs w:val="20"/>
                <w:lang w:val="de-DE"/>
              </w:rPr>
            </w:pPr>
            <w:r>
              <w:rPr>
                <w:rFonts w:eastAsiaTheme="majorEastAsia" w:cstheme="majorBidi"/>
                <w:bCs/>
                <w:color w:val="000000" w:themeColor="text1"/>
                <w:szCs w:val="20"/>
                <w:lang w:val="de-DE"/>
              </w:rPr>
              <w:t>Die Kinder verstehen, dass Menschen auch falsche Überzeugungen haben können, z.B. weil sie unterschiedlichen Zugang zu Informationen haben.</w:t>
            </w:r>
          </w:p>
          <w:p w14:paraId="7CD23AE6" w14:textId="77777777" w:rsidR="00B05D99" w:rsidRDefault="00B05D99" w:rsidP="00B05D99">
            <w:pPr>
              <w:spacing w:after="0"/>
              <w:ind w:left="708"/>
              <w:rPr>
                <w:rFonts w:eastAsiaTheme="majorEastAsia" w:cstheme="majorBidi"/>
                <w:bCs/>
                <w:color w:val="000000" w:themeColor="text1"/>
                <w:szCs w:val="20"/>
                <w:lang w:val="de-DE"/>
              </w:rPr>
            </w:pPr>
          </w:p>
          <w:p w14:paraId="282A80C4" w14:textId="77777777" w:rsidR="00B05D99" w:rsidRDefault="00B05D99" w:rsidP="00B05D99">
            <w:pPr>
              <w:spacing w:after="0"/>
              <w:rPr>
                <w:rFonts w:eastAsiaTheme="majorEastAsia" w:cstheme="majorBidi"/>
                <w:bCs/>
                <w:color w:val="000000" w:themeColor="text1"/>
                <w:szCs w:val="20"/>
                <w:lang w:val="de-DE"/>
              </w:rPr>
            </w:pPr>
            <w:r>
              <w:rPr>
                <w:rFonts w:eastAsiaTheme="majorEastAsia" w:cstheme="majorBidi"/>
                <w:bCs/>
                <w:color w:val="000000" w:themeColor="text1"/>
                <w:szCs w:val="20"/>
                <w:lang w:val="de-DE"/>
              </w:rPr>
              <w:t>5. Stufe: Versteckte Gefühle</w:t>
            </w:r>
          </w:p>
          <w:p w14:paraId="019AB8BF" w14:textId="77777777" w:rsidR="00B05D99" w:rsidRPr="00B05D99" w:rsidRDefault="00B05D99" w:rsidP="00B05D99">
            <w:pPr>
              <w:spacing w:after="0"/>
              <w:ind w:left="708"/>
              <w:rPr>
                <w:rFonts w:eastAsiaTheme="majorEastAsia" w:cstheme="majorBidi"/>
                <w:bCs/>
                <w:color w:val="000000" w:themeColor="text1"/>
                <w:szCs w:val="20"/>
                <w:lang w:val="de-DE"/>
              </w:rPr>
            </w:pPr>
            <w:r>
              <w:rPr>
                <w:rFonts w:eastAsiaTheme="majorEastAsia" w:cstheme="majorBidi"/>
                <w:bCs/>
                <w:color w:val="000000" w:themeColor="text1"/>
                <w:szCs w:val="20"/>
                <w:lang w:val="de-DE"/>
              </w:rPr>
              <w:t>Die Kinder begreifen, dass Menschen ihre Gefühle vor anderen verstecken können und z.B. ein fröhliches Gesicht machen, auch wenn sie traurig sind.</w:t>
            </w:r>
          </w:p>
        </w:tc>
      </w:tr>
    </w:tbl>
    <w:p w14:paraId="60084DF3" w14:textId="77777777" w:rsidR="00D67057" w:rsidRPr="00024970" w:rsidRDefault="00D67057" w:rsidP="00B05D99">
      <w:pPr>
        <w:pStyle w:val="berschrift2"/>
        <w:numPr>
          <w:ilvl w:val="0"/>
          <w:numId w:val="0"/>
        </w:numPr>
        <w:spacing w:before="0"/>
        <w:rPr>
          <w:lang w:val="de-DE"/>
        </w:rPr>
      </w:pPr>
    </w:p>
    <w:p w14:paraId="39A33B82" w14:textId="77777777" w:rsidR="00D67057" w:rsidRPr="00024970" w:rsidRDefault="00D67057" w:rsidP="00B05D99">
      <w:pPr>
        <w:pStyle w:val="berschrift2"/>
        <w:spacing w:before="0"/>
        <w:rPr>
          <w:lang w:val="de-DE"/>
        </w:rPr>
      </w:pPr>
      <w:bookmarkStart w:id="2" w:name="_Toc50359735"/>
      <w:r w:rsidRPr="00024970">
        <w:rPr>
          <w:lang w:val="de-DE"/>
        </w:rPr>
        <w:t>Emotionswissen</w:t>
      </w:r>
      <w:bookmarkEnd w:id="2"/>
    </w:p>
    <w:p w14:paraId="462EAC50" w14:textId="77777777" w:rsidR="00D67057" w:rsidRPr="00024970" w:rsidRDefault="00D67057" w:rsidP="00D67057">
      <w:pPr>
        <w:rPr>
          <w:lang w:val="de-DE"/>
        </w:rPr>
      </w:pPr>
      <w:r w:rsidRPr="00024970">
        <w:rPr>
          <w:lang w:val="de-DE"/>
        </w:rPr>
        <w:t xml:space="preserve">Emotionswissen ist ein Teil der emotionalen Kompetenz und umfasst das Wissen um die eigenen Emotionen und die anderer Menschen (z.B. Pons et al. 2004). </w:t>
      </w:r>
      <w:r>
        <w:rPr>
          <w:lang w:val="de-DE"/>
        </w:rPr>
        <w:t>Emotionswissen erfordert ToM.</w:t>
      </w:r>
    </w:p>
    <w:p w14:paraId="07955AD9" w14:textId="77777777" w:rsidR="00D67057" w:rsidRPr="00024970" w:rsidRDefault="00D67057" w:rsidP="00D67057">
      <w:pPr>
        <w:spacing w:line="240" w:lineRule="auto"/>
        <w:rPr>
          <w:lang w:val="de-DE"/>
        </w:rPr>
      </w:pPr>
      <w:r w:rsidRPr="00024970">
        <w:rPr>
          <w:lang w:val="de-DE"/>
        </w:rPr>
        <w:t xml:space="preserve">Jemand, der über </w:t>
      </w:r>
      <w:r>
        <w:rPr>
          <w:lang w:val="de-DE"/>
        </w:rPr>
        <w:t>Emotionswisse</w:t>
      </w:r>
      <w:r w:rsidR="007F1E5E">
        <w:rPr>
          <w:lang w:val="de-DE"/>
        </w:rPr>
        <w:t>n</w:t>
      </w:r>
      <w:r w:rsidRPr="00024970">
        <w:rPr>
          <w:lang w:val="de-DE"/>
        </w:rPr>
        <w:t xml:space="preserve"> verfügt,</w:t>
      </w:r>
    </w:p>
    <w:p w14:paraId="07CAEBE3" w14:textId="77777777" w:rsidR="00D67057" w:rsidRPr="00024970" w:rsidRDefault="00D67057" w:rsidP="00D67057">
      <w:pPr>
        <w:pStyle w:val="Listenabsatz"/>
        <w:numPr>
          <w:ilvl w:val="0"/>
          <w:numId w:val="2"/>
        </w:numPr>
        <w:spacing w:line="240" w:lineRule="auto"/>
        <w:ind w:left="709" w:hanging="425"/>
        <w:contextualSpacing w:val="0"/>
        <w:rPr>
          <w:lang w:val="de-DE"/>
        </w:rPr>
      </w:pPr>
      <w:r w:rsidRPr="00024970">
        <w:rPr>
          <w:lang w:val="de-DE"/>
        </w:rPr>
        <w:t xml:space="preserve">ist in der Lage, </w:t>
      </w:r>
      <w:r w:rsidR="007F1E5E">
        <w:rPr>
          <w:lang w:val="de-DE"/>
        </w:rPr>
        <w:t>Gefühle</w:t>
      </w:r>
      <w:r w:rsidRPr="00024970">
        <w:rPr>
          <w:lang w:val="de-DE"/>
        </w:rPr>
        <w:t xml:space="preserve"> zu erkennen und zu benennen.</w:t>
      </w:r>
    </w:p>
    <w:p w14:paraId="0EC807A9" w14:textId="77777777" w:rsidR="00D67057" w:rsidRPr="00024970" w:rsidRDefault="00D67057" w:rsidP="00D67057">
      <w:pPr>
        <w:pStyle w:val="Listenabsatz"/>
        <w:numPr>
          <w:ilvl w:val="0"/>
          <w:numId w:val="2"/>
        </w:numPr>
        <w:spacing w:line="240" w:lineRule="auto"/>
        <w:ind w:left="709" w:hanging="425"/>
        <w:contextualSpacing w:val="0"/>
        <w:rPr>
          <w:lang w:val="de-DE"/>
        </w:rPr>
      </w:pPr>
      <w:r w:rsidRPr="00024970">
        <w:rPr>
          <w:lang w:val="de-DE"/>
        </w:rPr>
        <w:t>weiß, welche Ursachen Emotionen auslösen können.</w:t>
      </w:r>
    </w:p>
    <w:p w14:paraId="2ADA879B" w14:textId="77777777" w:rsidR="00D67057" w:rsidRPr="00024970" w:rsidRDefault="00D67057" w:rsidP="00D67057">
      <w:pPr>
        <w:pStyle w:val="Listenabsatz"/>
        <w:numPr>
          <w:ilvl w:val="0"/>
          <w:numId w:val="2"/>
        </w:numPr>
        <w:spacing w:line="240" w:lineRule="auto"/>
        <w:ind w:left="709" w:hanging="425"/>
        <w:contextualSpacing w:val="0"/>
        <w:rPr>
          <w:lang w:val="de-DE"/>
        </w:rPr>
      </w:pPr>
      <w:r w:rsidRPr="00024970">
        <w:rPr>
          <w:lang w:val="de-DE"/>
        </w:rPr>
        <w:t>versteht, dass Menschen ihre Emotionen verbergen können und kennt die Gründe dafür.</w:t>
      </w:r>
    </w:p>
    <w:p w14:paraId="1C911B67" w14:textId="77777777" w:rsidR="00D67057" w:rsidRPr="00024970" w:rsidRDefault="00D67057" w:rsidP="00D67057">
      <w:pPr>
        <w:pStyle w:val="Listenabsatz"/>
        <w:numPr>
          <w:ilvl w:val="0"/>
          <w:numId w:val="2"/>
        </w:numPr>
        <w:spacing w:line="240" w:lineRule="auto"/>
        <w:ind w:left="709" w:hanging="425"/>
        <w:contextualSpacing w:val="0"/>
        <w:rPr>
          <w:lang w:val="de-DE"/>
        </w:rPr>
      </w:pPr>
      <w:r w:rsidRPr="00024970">
        <w:rPr>
          <w:lang w:val="de-DE"/>
        </w:rPr>
        <w:t>weiß, dass Menschen gemischte Emotionen haben können, die ambivalent sein können.</w:t>
      </w:r>
    </w:p>
    <w:p w14:paraId="05D50CF2" w14:textId="77777777" w:rsidR="00D67057" w:rsidRPr="00024970" w:rsidRDefault="00D67057" w:rsidP="00D67057">
      <w:pPr>
        <w:pStyle w:val="Listenabsatz"/>
        <w:numPr>
          <w:ilvl w:val="0"/>
          <w:numId w:val="2"/>
        </w:numPr>
        <w:spacing w:line="240" w:lineRule="auto"/>
        <w:ind w:left="709" w:hanging="425"/>
        <w:contextualSpacing w:val="0"/>
        <w:rPr>
          <w:lang w:val="de-DE"/>
        </w:rPr>
      </w:pPr>
      <w:r w:rsidRPr="00024970">
        <w:rPr>
          <w:lang w:val="de-DE"/>
        </w:rPr>
        <w:t>kann die eigenen Emotionen regulieren.</w:t>
      </w:r>
    </w:p>
    <w:p w14:paraId="595E612D" w14:textId="77777777" w:rsidR="00D67057" w:rsidRPr="00024970" w:rsidRDefault="00D67057" w:rsidP="00D67057">
      <w:pPr>
        <w:pStyle w:val="Listenabsatz"/>
        <w:numPr>
          <w:ilvl w:val="0"/>
          <w:numId w:val="4"/>
        </w:numPr>
        <w:spacing w:line="240" w:lineRule="auto"/>
        <w:ind w:left="709" w:hanging="425"/>
        <w:contextualSpacing w:val="0"/>
        <w:rPr>
          <w:lang w:val="de-DE"/>
        </w:rPr>
      </w:pPr>
      <w:r w:rsidRPr="00024970">
        <w:rPr>
          <w:lang w:val="de-DE"/>
        </w:rPr>
        <w:t>kann mit Emotionen anderer umgehen und versteht menschliches Verhalten</w:t>
      </w:r>
      <w:r>
        <w:rPr>
          <w:lang w:val="de-DE"/>
        </w:rPr>
        <w:t>,</w:t>
      </w:r>
      <w:r w:rsidRPr="00024970">
        <w:rPr>
          <w:lang w:val="de-DE"/>
        </w:rPr>
        <w:t xml:space="preserve"> das auf Emotionen basiert.</w:t>
      </w:r>
    </w:p>
    <w:p w14:paraId="14C2DD35" w14:textId="77777777" w:rsidR="00D67057" w:rsidRPr="00024970" w:rsidRDefault="00D67057" w:rsidP="00D67057">
      <w:pPr>
        <w:pStyle w:val="Listenabsatz"/>
        <w:spacing w:line="240" w:lineRule="auto"/>
        <w:ind w:left="709"/>
        <w:contextualSpacing w:val="0"/>
        <w:rPr>
          <w:lang w:val="de-DE"/>
        </w:rPr>
      </w:pPr>
    </w:p>
    <w:p w14:paraId="12ACF646" w14:textId="77777777" w:rsidR="00D67057" w:rsidRDefault="00D67057" w:rsidP="00D67057">
      <w:pPr>
        <w:rPr>
          <w:lang w:val="de-DE"/>
        </w:rPr>
      </w:pPr>
      <w:r w:rsidRPr="00024970">
        <w:rPr>
          <w:lang w:val="de-DE"/>
        </w:rPr>
        <w:t>Kinder erwerben diese Fähigkeiten in verschiedenen Schritten im Alter von 3 - 10 Jahren.</w:t>
      </w:r>
    </w:p>
    <w:tbl>
      <w:tblPr>
        <w:tblStyle w:val="Tabellenraster"/>
        <w:tblW w:w="0" w:type="auto"/>
        <w:tblCellMar>
          <w:top w:w="113" w:type="dxa"/>
          <w:bottom w:w="113" w:type="dxa"/>
        </w:tblCellMar>
        <w:tblLook w:val="04A0" w:firstRow="1" w:lastRow="0" w:firstColumn="1" w:lastColumn="0" w:noHBand="0" w:noVBand="1"/>
      </w:tblPr>
      <w:tblGrid>
        <w:gridCol w:w="6799"/>
        <w:gridCol w:w="2263"/>
      </w:tblGrid>
      <w:tr w:rsidR="00B05D99" w14:paraId="2EDEE127" w14:textId="77777777" w:rsidTr="00F83F44">
        <w:tc>
          <w:tcPr>
            <w:tcW w:w="6799" w:type="dxa"/>
            <w:tcBorders>
              <w:right w:val="nil"/>
            </w:tcBorders>
          </w:tcPr>
          <w:p w14:paraId="1070A1DE" w14:textId="77777777" w:rsid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
                <w:color w:val="000000" w:themeColor="text1"/>
                <w:szCs w:val="20"/>
                <w:lang w:val="de-DE"/>
              </w:rPr>
              <w:t xml:space="preserve">Emotionswissen: Komponenten </w:t>
            </w:r>
            <w:r w:rsidRPr="00B05D99">
              <w:rPr>
                <w:rFonts w:eastAsiaTheme="majorEastAsia" w:cstheme="majorBidi"/>
                <w:bCs/>
                <w:color w:val="000000" w:themeColor="text1"/>
                <w:szCs w:val="20"/>
                <w:lang w:val="de-DE"/>
              </w:rPr>
              <w:t>(Pons et al 2004):</w:t>
            </w:r>
          </w:p>
          <w:p w14:paraId="4BFE6B3C" w14:textId="77777777" w:rsidR="00F83F44" w:rsidRPr="00B05D99" w:rsidRDefault="00F83F44" w:rsidP="00F83F44">
            <w:pPr>
              <w:spacing w:after="0"/>
              <w:rPr>
                <w:rFonts w:eastAsiaTheme="majorEastAsia" w:cstheme="majorBidi"/>
                <w:b/>
                <w:color w:val="000000" w:themeColor="text1"/>
                <w:szCs w:val="20"/>
                <w:lang w:val="de-DE"/>
              </w:rPr>
            </w:pPr>
          </w:p>
          <w:p w14:paraId="7A64AF5D" w14:textId="77777777" w:rsidR="00F83F44"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1. Erkennen und Benennen von Emotionen</w:t>
            </w:r>
            <w:r w:rsidRPr="00B05D99">
              <w:rPr>
                <w:rFonts w:eastAsiaTheme="majorEastAsia" w:cstheme="majorBidi"/>
                <w:bCs/>
                <w:color w:val="000000" w:themeColor="text1"/>
                <w:szCs w:val="20"/>
                <w:lang w:val="de-DE"/>
              </w:rPr>
              <w:tab/>
            </w:r>
          </w:p>
          <w:p w14:paraId="03A8896F" w14:textId="77777777" w:rsidR="00B05D99" w:rsidRPr="00B05D99" w:rsidRDefault="00B05D99" w:rsidP="00F83F44">
            <w:pPr>
              <w:spacing w:after="0"/>
              <w:rPr>
                <w:rFonts w:eastAsiaTheme="majorEastAsia" w:cstheme="majorBidi"/>
                <w:bCs/>
                <w:color w:val="000000" w:themeColor="text1"/>
                <w:szCs w:val="20"/>
                <w:lang w:val="de-DE"/>
              </w:rPr>
            </w:pPr>
            <w:r>
              <w:rPr>
                <w:rFonts w:eastAsiaTheme="majorEastAsia" w:cstheme="majorBidi"/>
                <w:bCs/>
                <w:color w:val="000000" w:themeColor="text1"/>
                <w:szCs w:val="20"/>
                <w:lang w:val="de-DE"/>
              </w:rPr>
              <w:t xml:space="preserve">        </w:t>
            </w:r>
          </w:p>
          <w:p w14:paraId="73AD2A88" w14:textId="77777777" w:rsidR="00F83F44"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2. Wissen um äußere Ursachen für Emotionen</w:t>
            </w:r>
          </w:p>
          <w:p w14:paraId="5545A0FC" w14:textId="77777777" w:rsidR="00B05D99" w:rsidRP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ab/>
            </w:r>
          </w:p>
          <w:p w14:paraId="6B3DCDDE" w14:textId="77777777" w:rsid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3. Wissen, dass Wünsche Emotionen auslösen</w:t>
            </w:r>
            <w:r w:rsidRPr="00B05D99">
              <w:rPr>
                <w:rFonts w:eastAsiaTheme="majorEastAsia" w:cstheme="majorBidi"/>
                <w:bCs/>
                <w:color w:val="000000" w:themeColor="text1"/>
                <w:szCs w:val="20"/>
                <w:lang w:val="de-DE"/>
              </w:rPr>
              <w:tab/>
            </w:r>
          </w:p>
          <w:p w14:paraId="3D0FB42F" w14:textId="77777777" w:rsidR="00F83F44" w:rsidRPr="00B05D99" w:rsidRDefault="00F83F44" w:rsidP="00F83F44">
            <w:pPr>
              <w:spacing w:after="0"/>
              <w:rPr>
                <w:rFonts w:eastAsiaTheme="majorEastAsia" w:cstheme="majorBidi"/>
                <w:bCs/>
                <w:color w:val="000000" w:themeColor="text1"/>
                <w:szCs w:val="20"/>
                <w:lang w:val="de-DE"/>
              </w:rPr>
            </w:pPr>
          </w:p>
          <w:p w14:paraId="1E8056B4" w14:textId="77777777" w:rsidR="00F83F44"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4. Wissen, dass Überzeugungen Emotionen beeinflussen</w:t>
            </w:r>
          </w:p>
          <w:p w14:paraId="3C8AF2E2" w14:textId="77777777" w:rsidR="00B05D99" w:rsidRP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ab/>
            </w:r>
          </w:p>
          <w:p w14:paraId="3994AA7C" w14:textId="77777777" w:rsidR="00F83F44"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5. Wissen, dass Erinnerungen Emotionen auslösen</w:t>
            </w:r>
          </w:p>
          <w:p w14:paraId="175D1D7B" w14:textId="77777777" w:rsidR="00B05D99" w:rsidRP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ab/>
            </w:r>
          </w:p>
          <w:p w14:paraId="6A40C7A1" w14:textId="77777777" w:rsid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6. Kognitive Strategien für emotionale Kontrolle</w:t>
            </w:r>
            <w:r w:rsidRPr="00B05D99">
              <w:rPr>
                <w:rFonts w:eastAsiaTheme="majorEastAsia" w:cstheme="majorBidi"/>
                <w:bCs/>
                <w:color w:val="000000" w:themeColor="text1"/>
                <w:szCs w:val="20"/>
                <w:lang w:val="de-DE"/>
              </w:rPr>
              <w:tab/>
            </w:r>
          </w:p>
          <w:p w14:paraId="5237646C" w14:textId="77777777" w:rsidR="00F83F44" w:rsidRPr="00B05D99" w:rsidRDefault="00F83F44" w:rsidP="00F83F44">
            <w:pPr>
              <w:spacing w:after="0"/>
              <w:rPr>
                <w:rFonts w:eastAsiaTheme="majorEastAsia" w:cstheme="majorBidi"/>
                <w:bCs/>
                <w:color w:val="000000" w:themeColor="text1"/>
                <w:szCs w:val="20"/>
                <w:lang w:val="de-DE"/>
              </w:rPr>
            </w:pPr>
          </w:p>
          <w:p w14:paraId="32146385" w14:textId="77777777" w:rsid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7. Verständnis vorgetäuschter Emotionen</w:t>
            </w:r>
            <w:r w:rsidRPr="00B05D99">
              <w:rPr>
                <w:rFonts w:eastAsiaTheme="majorEastAsia" w:cstheme="majorBidi"/>
                <w:bCs/>
                <w:color w:val="000000" w:themeColor="text1"/>
                <w:szCs w:val="20"/>
                <w:lang w:val="de-DE"/>
              </w:rPr>
              <w:tab/>
            </w:r>
          </w:p>
          <w:p w14:paraId="533AA874" w14:textId="77777777" w:rsidR="00F83F44" w:rsidRPr="00B05D99" w:rsidRDefault="00F83F44" w:rsidP="00F83F44">
            <w:pPr>
              <w:spacing w:after="0"/>
              <w:rPr>
                <w:rFonts w:eastAsiaTheme="majorEastAsia" w:cstheme="majorBidi"/>
                <w:bCs/>
                <w:color w:val="000000" w:themeColor="text1"/>
                <w:szCs w:val="20"/>
                <w:lang w:val="de-DE"/>
              </w:rPr>
            </w:pPr>
          </w:p>
          <w:p w14:paraId="0C5D3A64" w14:textId="77777777" w:rsidR="00B05D99" w:rsidRDefault="00B05D99"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8. Wissen um verschiedene, gleichzeitig auftretende Emotionen</w:t>
            </w:r>
          </w:p>
          <w:p w14:paraId="6F95D668" w14:textId="77777777" w:rsidR="00F83F44" w:rsidRPr="00B05D99" w:rsidRDefault="00F83F44" w:rsidP="00F83F44">
            <w:pPr>
              <w:spacing w:after="0"/>
              <w:rPr>
                <w:rFonts w:eastAsiaTheme="majorEastAsia" w:cstheme="majorBidi"/>
                <w:bCs/>
                <w:color w:val="000000" w:themeColor="text1"/>
                <w:szCs w:val="20"/>
                <w:lang w:val="de-DE"/>
              </w:rPr>
            </w:pPr>
          </w:p>
          <w:p w14:paraId="624F49F1" w14:textId="77777777" w:rsidR="00B05D99" w:rsidRPr="00B05D99" w:rsidRDefault="00B05D99" w:rsidP="00F83F44">
            <w:pPr>
              <w:spacing w:after="0"/>
              <w:rPr>
                <w:rFonts w:eastAsiaTheme="majorEastAsia" w:cstheme="majorBidi"/>
                <w:b/>
                <w:color w:val="000000" w:themeColor="text1"/>
                <w:szCs w:val="20"/>
                <w:lang w:val="de-DE"/>
              </w:rPr>
            </w:pPr>
            <w:r w:rsidRPr="00B05D99">
              <w:rPr>
                <w:rFonts w:eastAsiaTheme="majorEastAsia" w:cstheme="majorBidi"/>
                <w:bCs/>
                <w:color w:val="000000" w:themeColor="text1"/>
                <w:szCs w:val="20"/>
                <w:lang w:val="de-DE"/>
              </w:rPr>
              <w:t>9. Wissen über moralische Einflüsse auf Gefühle</w:t>
            </w:r>
            <w:r w:rsidRPr="00B05D99">
              <w:rPr>
                <w:rFonts w:eastAsiaTheme="majorEastAsia" w:cstheme="majorBidi"/>
                <w:bCs/>
                <w:color w:val="000000" w:themeColor="text1"/>
                <w:szCs w:val="20"/>
                <w:lang w:val="de-DE"/>
              </w:rPr>
              <w:tab/>
            </w:r>
          </w:p>
        </w:tc>
        <w:tc>
          <w:tcPr>
            <w:tcW w:w="2263" w:type="dxa"/>
            <w:tcBorders>
              <w:left w:val="nil"/>
            </w:tcBorders>
          </w:tcPr>
          <w:p w14:paraId="16D48DA0" w14:textId="77777777" w:rsidR="00B05D99" w:rsidRDefault="00B05D99" w:rsidP="00F83F44">
            <w:pPr>
              <w:spacing w:after="0"/>
              <w:rPr>
                <w:rFonts w:eastAsiaTheme="majorEastAsia" w:cstheme="majorBidi"/>
                <w:b/>
                <w:color w:val="000000" w:themeColor="text1"/>
                <w:szCs w:val="20"/>
                <w:lang w:val="de-DE"/>
              </w:rPr>
            </w:pPr>
          </w:p>
          <w:p w14:paraId="7349FC41" w14:textId="77777777" w:rsidR="00F83F44" w:rsidRDefault="00F83F44" w:rsidP="00F83F44">
            <w:pPr>
              <w:spacing w:after="0"/>
              <w:rPr>
                <w:rFonts w:eastAsiaTheme="majorEastAsia" w:cstheme="majorBidi"/>
                <w:b/>
                <w:color w:val="000000" w:themeColor="text1"/>
                <w:szCs w:val="20"/>
                <w:lang w:val="de-DE"/>
              </w:rPr>
            </w:pPr>
          </w:p>
          <w:p w14:paraId="785F2E3D"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(3-4 Jahre)</w:t>
            </w:r>
          </w:p>
          <w:p w14:paraId="767DD843" w14:textId="77777777" w:rsidR="00F83F44" w:rsidRDefault="00F83F44" w:rsidP="00F83F44">
            <w:pPr>
              <w:spacing w:after="0"/>
              <w:rPr>
                <w:rFonts w:eastAsiaTheme="majorEastAsia" w:cstheme="majorBidi"/>
                <w:bCs/>
                <w:color w:val="000000" w:themeColor="text1"/>
                <w:szCs w:val="20"/>
                <w:lang w:val="de-DE"/>
              </w:rPr>
            </w:pPr>
          </w:p>
          <w:p w14:paraId="54DE7727"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(3-4 Jahre)</w:t>
            </w:r>
          </w:p>
          <w:p w14:paraId="758DF3E6" w14:textId="77777777" w:rsidR="00F83F44" w:rsidRDefault="00F83F44" w:rsidP="00F83F44">
            <w:pPr>
              <w:spacing w:after="0"/>
              <w:rPr>
                <w:rFonts w:eastAsiaTheme="majorEastAsia" w:cstheme="majorBidi"/>
                <w:bCs/>
                <w:color w:val="000000" w:themeColor="text1"/>
                <w:szCs w:val="20"/>
                <w:lang w:val="de-DE"/>
              </w:rPr>
            </w:pPr>
          </w:p>
          <w:p w14:paraId="61D2AB80"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(3-5 Jahre)</w:t>
            </w:r>
          </w:p>
          <w:p w14:paraId="6A0A2B88" w14:textId="77777777" w:rsidR="00F83F44" w:rsidRDefault="00F83F44" w:rsidP="00F83F44">
            <w:pPr>
              <w:spacing w:after="0"/>
              <w:rPr>
                <w:rFonts w:eastAsiaTheme="majorEastAsia" w:cstheme="majorBidi"/>
                <w:bCs/>
                <w:color w:val="000000" w:themeColor="text1"/>
                <w:szCs w:val="20"/>
                <w:lang w:val="de-DE"/>
              </w:rPr>
            </w:pPr>
          </w:p>
          <w:p w14:paraId="2334FF0A"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(4-6 Jahre)</w:t>
            </w:r>
          </w:p>
          <w:p w14:paraId="4328D50F" w14:textId="77777777" w:rsidR="00F83F44" w:rsidRDefault="00F83F44" w:rsidP="00F83F44">
            <w:pPr>
              <w:spacing w:after="0"/>
              <w:rPr>
                <w:rFonts w:eastAsiaTheme="majorEastAsia" w:cstheme="majorBidi"/>
                <w:bCs/>
                <w:color w:val="000000" w:themeColor="text1"/>
                <w:szCs w:val="20"/>
                <w:lang w:val="de-DE"/>
              </w:rPr>
            </w:pPr>
          </w:p>
          <w:p w14:paraId="108283A8"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(3-6 Jahre)</w:t>
            </w:r>
          </w:p>
          <w:p w14:paraId="7A018A63" w14:textId="77777777" w:rsidR="00F83F44" w:rsidRDefault="00F83F44" w:rsidP="00F83F44">
            <w:pPr>
              <w:spacing w:after="0"/>
              <w:rPr>
                <w:rFonts w:eastAsiaTheme="majorEastAsia" w:cstheme="majorBidi"/>
                <w:bCs/>
                <w:color w:val="000000" w:themeColor="text1"/>
                <w:szCs w:val="20"/>
                <w:lang w:val="de-DE"/>
              </w:rPr>
            </w:pPr>
          </w:p>
          <w:p w14:paraId="2826E74F"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(6-8 Jahre)</w:t>
            </w:r>
          </w:p>
          <w:p w14:paraId="7784988A" w14:textId="77777777" w:rsidR="00F83F44" w:rsidRDefault="00F83F44" w:rsidP="00F83F44">
            <w:pPr>
              <w:spacing w:after="0"/>
              <w:rPr>
                <w:rFonts w:eastAsiaTheme="majorEastAsia" w:cstheme="majorBidi"/>
                <w:bCs/>
                <w:color w:val="000000" w:themeColor="text1"/>
                <w:szCs w:val="20"/>
                <w:lang w:val="de-DE"/>
              </w:rPr>
            </w:pPr>
          </w:p>
          <w:p w14:paraId="34DCD3FB"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(4-6 Jahre)</w:t>
            </w:r>
          </w:p>
          <w:p w14:paraId="16BD02C0" w14:textId="77777777" w:rsidR="00F83F44" w:rsidRDefault="00F83F44" w:rsidP="00F83F44">
            <w:pPr>
              <w:spacing w:after="0"/>
              <w:rPr>
                <w:rFonts w:eastAsiaTheme="majorEastAsia" w:cstheme="majorBidi"/>
                <w:bCs/>
                <w:color w:val="000000" w:themeColor="text1"/>
                <w:szCs w:val="20"/>
                <w:lang w:val="de-DE"/>
              </w:rPr>
            </w:pPr>
          </w:p>
          <w:p w14:paraId="6C1F4CEC" w14:textId="77777777" w:rsidR="00F83F44" w:rsidRDefault="00F83F44" w:rsidP="00F83F44">
            <w:pPr>
              <w:spacing w:after="0"/>
              <w:rPr>
                <w:rFonts w:eastAsiaTheme="majorEastAsia" w:cstheme="majorBidi"/>
                <w:bCs/>
                <w:color w:val="000000" w:themeColor="text1"/>
                <w:szCs w:val="20"/>
                <w:lang w:val="de-DE"/>
              </w:rPr>
            </w:pPr>
            <w:r w:rsidRPr="00B05D99">
              <w:rPr>
                <w:rFonts w:eastAsiaTheme="majorEastAsia" w:cstheme="majorBidi"/>
                <w:bCs/>
                <w:color w:val="000000" w:themeColor="text1"/>
                <w:szCs w:val="20"/>
                <w:lang w:val="de-DE"/>
              </w:rPr>
              <w:t>(ab 8 Jahre)</w:t>
            </w:r>
          </w:p>
          <w:p w14:paraId="07D6FD63" w14:textId="77777777" w:rsidR="00F83F44" w:rsidRDefault="00F83F44" w:rsidP="00F83F44">
            <w:pPr>
              <w:spacing w:after="0"/>
              <w:rPr>
                <w:rFonts w:eastAsiaTheme="majorEastAsia" w:cstheme="majorBidi"/>
                <w:bCs/>
                <w:color w:val="000000" w:themeColor="text1"/>
                <w:szCs w:val="20"/>
                <w:lang w:val="de-DE"/>
              </w:rPr>
            </w:pPr>
          </w:p>
          <w:p w14:paraId="5DC377FC" w14:textId="77777777" w:rsidR="00F83F44" w:rsidRPr="00B05D99" w:rsidRDefault="00F83F44" w:rsidP="00F83F44">
            <w:pPr>
              <w:spacing w:after="0"/>
              <w:rPr>
                <w:rFonts w:eastAsiaTheme="majorEastAsia" w:cstheme="majorBidi"/>
                <w:b/>
                <w:color w:val="000000" w:themeColor="text1"/>
                <w:szCs w:val="20"/>
                <w:lang w:val="de-DE"/>
              </w:rPr>
            </w:pPr>
            <w:r w:rsidRPr="00B05D99">
              <w:rPr>
                <w:rFonts w:eastAsiaTheme="majorEastAsia" w:cstheme="majorBidi"/>
                <w:bCs/>
                <w:color w:val="000000" w:themeColor="text1"/>
                <w:szCs w:val="20"/>
                <w:lang w:val="de-DE"/>
              </w:rPr>
              <w:t>(ab 8 Jahre)</w:t>
            </w:r>
          </w:p>
        </w:tc>
      </w:tr>
    </w:tbl>
    <w:p w14:paraId="37707082" w14:textId="77777777" w:rsidR="00B05D99" w:rsidRPr="00B05D99" w:rsidRDefault="00B05D99" w:rsidP="00D67057">
      <w:pPr>
        <w:rPr>
          <w:rFonts w:eastAsiaTheme="majorEastAsia" w:cstheme="majorBidi"/>
          <w:bCs/>
          <w:color w:val="2F5496" w:themeColor="accent1" w:themeShade="BF"/>
          <w:sz w:val="26"/>
          <w:szCs w:val="26"/>
          <w:lang w:val="de-DE"/>
        </w:rPr>
      </w:pPr>
    </w:p>
    <w:p w14:paraId="6F98EECF" w14:textId="77777777" w:rsidR="00D67057" w:rsidRPr="00024970" w:rsidRDefault="00D67057" w:rsidP="00D67057">
      <w:pPr>
        <w:rPr>
          <w:rFonts w:eastAsiaTheme="majorEastAsia" w:cstheme="majorBidi"/>
          <w:b/>
          <w:color w:val="2F5496" w:themeColor="accent1" w:themeShade="BF"/>
          <w:sz w:val="26"/>
          <w:szCs w:val="26"/>
          <w:lang w:val="de-DE" w:eastAsia="ja-JP"/>
        </w:rPr>
      </w:pPr>
      <w:r w:rsidRPr="00024970">
        <w:rPr>
          <w:lang w:val="de-DE" w:eastAsia="ja-JP"/>
        </w:rPr>
        <w:br w:type="page"/>
      </w:r>
    </w:p>
    <w:p w14:paraId="590E7542" w14:textId="77777777" w:rsidR="00D67057" w:rsidRPr="00024970" w:rsidRDefault="00D67057" w:rsidP="00D67057">
      <w:pPr>
        <w:pStyle w:val="berschrift2"/>
        <w:numPr>
          <w:ilvl w:val="0"/>
          <w:numId w:val="0"/>
        </w:numPr>
        <w:ind w:left="578"/>
        <w:rPr>
          <w:sz w:val="12"/>
          <w:szCs w:val="12"/>
          <w:lang w:val="de-DE" w:eastAsia="ja-JP"/>
        </w:rPr>
      </w:pPr>
    </w:p>
    <w:p w14:paraId="1AB53AC6" w14:textId="77777777" w:rsidR="00D67057" w:rsidRPr="00024970" w:rsidRDefault="00D67057" w:rsidP="00D67057">
      <w:pPr>
        <w:pStyle w:val="berschrift2"/>
        <w:rPr>
          <w:lang w:val="de-DE" w:eastAsia="ja-JP"/>
        </w:rPr>
      </w:pPr>
      <w:bookmarkStart w:id="3" w:name="_Toc50359736"/>
      <w:r w:rsidRPr="00024970">
        <w:rPr>
          <w:lang w:val="de-DE" w:eastAsia="ja-JP"/>
        </w:rPr>
        <w:t>Interaktion von Theory of Mind, Emotionswissen and Spracherwerb</w:t>
      </w:r>
      <w:bookmarkEnd w:id="3"/>
    </w:p>
    <w:p w14:paraId="359C7095" w14:textId="77777777" w:rsidR="00D67057" w:rsidRPr="00024970" w:rsidRDefault="00D67057" w:rsidP="00D67057">
      <w:pPr>
        <w:rPr>
          <w:lang w:val="de-DE"/>
        </w:rPr>
      </w:pPr>
      <w:r w:rsidRPr="00024970">
        <w:rPr>
          <w:lang w:val="de-DE"/>
        </w:rPr>
        <w:t xml:space="preserve">Theory of Mind und Emotionswissen sind sich ergänzende Fähigkeiten: So stellt z.B. das Verständnis insbesondere der grundlegenden Emotionen Freude, Trauer, Ekel, Wut, Angst und Überraschung einen wesentlichen Bestandteil von ToM dar und ist für ein intaktes Sozialverhalten unerlässlich. Um zu verstehen, dass Überzeugungen Emotionen auslösen können, ist es eine Voraussetzung zu wissen, dass Menschen unterschiedlichen Zugang zu Informationen haben und in der Folge unterschiedliche Überzeugungen haben können. Aus diesem Grund werden im Trainingsprogramm </w:t>
      </w:r>
      <w:r w:rsidRPr="00D245A3">
        <w:rPr>
          <w:lang w:val="de-DE"/>
        </w:rPr>
        <w:t>"Die Gedankenleser"</w:t>
      </w:r>
      <w:r w:rsidRPr="00024970">
        <w:rPr>
          <w:lang w:val="de-DE"/>
        </w:rPr>
        <w:t xml:space="preserve"> beide Kompetenzen trainiert.</w:t>
      </w:r>
    </w:p>
    <w:p w14:paraId="4D97D5E0" w14:textId="77777777" w:rsidR="00D67057" w:rsidRPr="00024970" w:rsidRDefault="00D67057" w:rsidP="00D67057">
      <w:pPr>
        <w:rPr>
          <w:lang w:val="de-DE" w:eastAsia="ja-JP"/>
        </w:rPr>
      </w:pPr>
      <w:r w:rsidRPr="00024970">
        <w:rPr>
          <w:lang w:val="de-DE" w:eastAsia="ja-JP"/>
        </w:rPr>
        <w:t xml:space="preserve">Die Entwicklung sowohl von </w:t>
      </w:r>
      <w:r w:rsidRPr="00024970">
        <w:rPr>
          <w:lang w:val="de-DE"/>
        </w:rPr>
        <w:t xml:space="preserve">ToM und von Emotionswissen </w:t>
      </w:r>
      <w:r w:rsidRPr="00024970">
        <w:rPr>
          <w:lang w:val="de-DE" w:eastAsia="ja-JP"/>
        </w:rPr>
        <w:t>interagiert mit dem Spracherwerb. Das Beherrschen von Lexemen und Grammatik sowie der Fähigkeit, an verschiedenen Interaktionen teilzunehmen, ist eine wichtige Voraussetzung, um Emotionswissen und höhere Ebenen von ToM zu erwerben.</w:t>
      </w:r>
    </w:p>
    <w:tbl>
      <w:tblPr>
        <w:tblStyle w:val="Tabellenraster"/>
        <w:tblW w:w="0" w:type="auto"/>
        <w:tblCellMar>
          <w:top w:w="113" w:type="dxa"/>
          <w:bottom w:w="113" w:type="dxa"/>
        </w:tblCellMar>
        <w:tblLook w:val="04A0" w:firstRow="1" w:lastRow="0" w:firstColumn="1" w:lastColumn="0" w:noHBand="0" w:noVBand="1"/>
      </w:tblPr>
      <w:tblGrid>
        <w:gridCol w:w="1421"/>
        <w:gridCol w:w="7641"/>
      </w:tblGrid>
      <w:tr w:rsidR="00F83F44" w14:paraId="4F454066" w14:textId="77777777" w:rsidTr="00F83F44">
        <w:tc>
          <w:tcPr>
            <w:tcW w:w="9062" w:type="dxa"/>
            <w:gridSpan w:val="2"/>
            <w:tcBorders>
              <w:top w:val="single" w:sz="4" w:space="0" w:color="auto"/>
              <w:bottom w:val="nil"/>
            </w:tcBorders>
          </w:tcPr>
          <w:p w14:paraId="54F4D2BB" w14:textId="77777777" w:rsidR="00F83F44" w:rsidRPr="00F83F44" w:rsidRDefault="00F83F44" w:rsidP="00F83F44">
            <w:pPr>
              <w:spacing w:after="0"/>
              <w:rPr>
                <w:lang w:val="de-DE" w:eastAsia="ja-JP"/>
              </w:rPr>
            </w:pPr>
            <w:r w:rsidRPr="00F83F44">
              <w:rPr>
                <w:b/>
                <w:bCs/>
                <w:lang w:val="de-DE" w:eastAsia="ja-JP"/>
              </w:rPr>
              <w:t>Sprachkompetenzen, die mit ToM und Emotionswissen interagieren</w:t>
            </w:r>
            <w:r w:rsidRPr="00F83F44">
              <w:rPr>
                <w:lang w:val="de-DE" w:eastAsia="ja-JP"/>
              </w:rPr>
              <w:t xml:space="preserve"> (z.B. Schick et al 2007, Maridaki-Kassotaki &amp; Antonopoulou 2011, Becker et al 2018)</w:t>
            </w:r>
          </w:p>
        </w:tc>
      </w:tr>
      <w:tr w:rsidR="00F83F44" w14:paraId="056259B5" w14:textId="77777777" w:rsidTr="00F83F44">
        <w:tc>
          <w:tcPr>
            <w:tcW w:w="1413" w:type="dxa"/>
            <w:tcBorders>
              <w:top w:val="nil"/>
              <w:bottom w:val="nil"/>
              <w:right w:val="nil"/>
            </w:tcBorders>
          </w:tcPr>
          <w:p w14:paraId="2EC47B8C" w14:textId="77777777" w:rsidR="00F83F44" w:rsidRPr="00F83F44" w:rsidRDefault="00F83F44" w:rsidP="00F83F44">
            <w:pPr>
              <w:spacing w:after="0"/>
              <w:rPr>
                <w:b/>
                <w:bCs/>
                <w:lang w:val="de-DE" w:eastAsia="ja-JP"/>
              </w:rPr>
            </w:pPr>
            <w:r w:rsidRPr="00F83F44">
              <w:rPr>
                <w:lang w:val="de-DE" w:eastAsia="ja-JP"/>
              </w:rPr>
              <w:t>Lexikon:</w:t>
            </w:r>
          </w:p>
        </w:tc>
        <w:tc>
          <w:tcPr>
            <w:tcW w:w="7649" w:type="dxa"/>
            <w:tcBorders>
              <w:top w:val="nil"/>
              <w:left w:val="nil"/>
              <w:bottom w:val="nil"/>
              <w:right w:val="single" w:sz="4" w:space="0" w:color="auto"/>
            </w:tcBorders>
          </w:tcPr>
          <w:p w14:paraId="42C47251" w14:textId="77777777" w:rsidR="00F83F44" w:rsidRPr="00F83F44" w:rsidRDefault="00F83F44" w:rsidP="00F83F44">
            <w:pPr>
              <w:spacing w:after="0"/>
              <w:rPr>
                <w:b/>
                <w:bCs/>
                <w:lang w:val="de-DE" w:eastAsia="ja-JP"/>
              </w:rPr>
            </w:pPr>
            <w:r w:rsidRPr="00F83F44">
              <w:rPr>
                <w:lang w:val="de-DE" w:eastAsia="ja-JP"/>
              </w:rPr>
              <w:t>Lexeme zur Benennung mentaler Konzepte (z.B. Adjektive: fröhlich, unsicher, peinlich; Verben: wissen, vermuten, lügen; Substantive: Geheimnis, Idee, Gefühl)</w:t>
            </w:r>
          </w:p>
        </w:tc>
      </w:tr>
      <w:tr w:rsidR="00F83F44" w14:paraId="49DDAB3A" w14:textId="77777777" w:rsidTr="00F83F44">
        <w:tc>
          <w:tcPr>
            <w:tcW w:w="1413" w:type="dxa"/>
            <w:tcBorders>
              <w:top w:val="nil"/>
              <w:bottom w:val="nil"/>
              <w:right w:val="nil"/>
            </w:tcBorders>
          </w:tcPr>
          <w:p w14:paraId="291824C9" w14:textId="77777777" w:rsidR="00F83F44" w:rsidRPr="00F83F44" w:rsidRDefault="00F83F44" w:rsidP="00F83F44">
            <w:pPr>
              <w:spacing w:after="0"/>
              <w:rPr>
                <w:b/>
                <w:bCs/>
                <w:lang w:val="de-DE" w:eastAsia="ja-JP"/>
              </w:rPr>
            </w:pPr>
            <w:r w:rsidRPr="00F83F44">
              <w:rPr>
                <w:lang w:val="de-DE" w:eastAsia="ja-JP"/>
              </w:rPr>
              <w:t>Syntax:</w:t>
            </w:r>
          </w:p>
        </w:tc>
        <w:tc>
          <w:tcPr>
            <w:tcW w:w="7649" w:type="dxa"/>
            <w:tcBorders>
              <w:top w:val="nil"/>
              <w:left w:val="nil"/>
              <w:bottom w:val="nil"/>
              <w:right w:val="single" w:sz="4" w:space="0" w:color="auto"/>
            </w:tcBorders>
          </w:tcPr>
          <w:p w14:paraId="1E47F70F" w14:textId="77777777" w:rsidR="00F83F44" w:rsidRPr="00F83F44" w:rsidRDefault="00F83F44" w:rsidP="00F83F44">
            <w:pPr>
              <w:spacing w:after="0"/>
              <w:rPr>
                <w:b/>
                <w:bCs/>
                <w:lang w:val="de-DE" w:eastAsia="ja-JP"/>
              </w:rPr>
            </w:pPr>
            <w:r w:rsidRPr="00F83F44">
              <w:rPr>
                <w:lang w:val="de-DE" w:eastAsia="ja-JP"/>
              </w:rPr>
              <w:t>insbesondere Komplementsätze mit Verben des Sagens, Meinens und Wünschens (z.B. „Der Vater glaubt, dass sein Sohn die Hausaufgaben gemacht hat.“)</w:t>
            </w:r>
          </w:p>
        </w:tc>
      </w:tr>
      <w:tr w:rsidR="00F83F44" w14:paraId="76FE81ED" w14:textId="77777777" w:rsidTr="00F83F44">
        <w:trPr>
          <w:trHeight w:val="26"/>
        </w:trPr>
        <w:tc>
          <w:tcPr>
            <w:tcW w:w="1413" w:type="dxa"/>
            <w:tcBorders>
              <w:top w:val="nil"/>
              <w:right w:val="nil"/>
            </w:tcBorders>
          </w:tcPr>
          <w:p w14:paraId="57FEB36D" w14:textId="77777777" w:rsidR="00F83F44" w:rsidRPr="00F83F44" w:rsidRDefault="00F83F44" w:rsidP="00F83F44">
            <w:pPr>
              <w:spacing w:after="0"/>
              <w:rPr>
                <w:b/>
                <w:bCs/>
                <w:lang w:val="de-DE" w:eastAsia="ja-JP"/>
              </w:rPr>
            </w:pPr>
            <w:r w:rsidRPr="00F83F44">
              <w:rPr>
                <w:lang w:val="de-DE" w:eastAsia="ja-JP"/>
              </w:rPr>
              <w:t>Interaktion:</w:t>
            </w:r>
            <w:r w:rsidRPr="00F83F44">
              <w:rPr>
                <w:lang w:val="de-DE" w:eastAsia="ja-JP"/>
              </w:rPr>
              <w:tab/>
            </w:r>
          </w:p>
        </w:tc>
        <w:tc>
          <w:tcPr>
            <w:tcW w:w="7649" w:type="dxa"/>
            <w:tcBorders>
              <w:top w:val="nil"/>
              <w:left w:val="nil"/>
              <w:right w:val="single" w:sz="4" w:space="0" w:color="auto"/>
            </w:tcBorders>
          </w:tcPr>
          <w:p w14:paraId="613630E4" w14:textId="77777777" w:rsidR="00F83F44" w:rsidRPr="00F83F44" w:rsidRDefault="00F83F44" w:rsidP="00F83F44">
            <w:pPr>
              <w:spacing w:after="0"/>
              <w:rPr>
                <w:b/>
                <w:bCs/>
                <w:lang w:val="de-DE" w:eastAsia="ja-JP"/>
              </w:rPr>
            </w:pPr>
            <w:r w:rsidRPr="00F83F44">
              <w:rPr>
                <w:lang w:val="de-DE" w:eastAsia="ja-JP"/>
              </w:rPr>
              <w:t>Teilhabe an Interaktionen über Gefühle, Vorstellungen und Absichten anderer</w:t>
            </w:r>
          </w:p>
        </w:tc>
      </w:tr>
    </w:tbl>
    <w:p w14:paraId="1CCB5EE8" w14:textId="77777777" w:rsidR="00D67057" w:rsidRPr="00024970" w:rsidRDefault="00D67057" w:rsidP="00D67057">
      <w:pPr>
        <w:rPr>
          <w:lang w:val="de-DE" w:eastAsia="ja-JP"/>
        </w:rPr>
      </w:pPr>
    </w:p>
    <w:p w14:paraId="41049CDC" w14:textId="77777777" w:rsidR="00D67057" w:rsidRPr="00024970" w:rsidRDefault="00D67057" w:rsidP="00D67057">
      <w:pPr>
        <w:pStyle w:val="berschrift2"/>
        <w:rPr>
          <w:lang w:val="de-DE"/>
        </w:rPr>
      </w:pPr>
      <w:bookmarkStart w:id="4" w:name="_Toc50359737"/>
      <w:r w:rsidRPr="00024970">
        <w:rPr>
          <w:lang w:val="de-DE"/>
        </w:rPr>
        <w:t>Risiken für gehörlose und schwerhörige Kinder</w:t>
      </w:r>
      <w:bookmarkEnd w:id="4"/>
      <w:r w:rsidRPr="00024970">
        <w:rPr>
          <w:lang w:val="de-DE"/>
        </w:rPr>
        <w:t xml:space="preserve"> </w:t>
      </w:r>
    </w:p>
    <w:p w14:paraId="69026EB3" w14:textId="77777777" w:rsidR="00D67057" w:rsidRPr="00024970" w:rsidRDefault="00D67057" w:rsidP="00D67057">
      <w:pPr>
        <w:rPr>
          <w:lang w:val="de-DE"/>
        </w:rPr>
      </w:pPr>
      <w:r w:rsidRPr="00024970">
        <w:rPr>
          <w:lang w:val="de-DE"/>
        </w:rPr>
        <w:t>Die Fähigkeit, sich in die Lage anderer Menschen zu versetzen, die Ursachen für die eigenen Emotionen und Überzeugungen und die anderer zu verstehen, ist eine zentrale Voraussetzung zum Beispiel für Selbstregulierung, Konfliktlösungsfähigkeit und kritisches Denken. Entwicklungsverzögerungen im Emotionswissen und in ToM können daher die soziale Integration einschränken (der Einfluss von ToM ist beispielsweise auf die soziale Beliebtheit nachgewiesen, siehe z.B. Peterson et al 2016).</w:t>
      </w:r>
    </w:p>
    <w:p w14:paraId="1D5DAD82" w14:textId="77777777" w:rsidR="00D67057" w:rsidRPr="00024970" w:rsidRDefault="00D67057" w:rsidP="00D67057">
      <w:pPr>
        <w:rPr>
          <w:lang w:val="de-DE"/>
        </w:rPr>
      </w:pPr>
      <w:r w:rsidRPr="00024970">
        <w:rPr>
          <w:lang w:val="de-DE"/>
        </w:rPr>
        <w:t>Gehörlose und schwerhörige Kinder laufen besonders Gefahr, bei der Entwicklung von ToM und Emotionswissen im Rückstand zu sein. Ein Grund dafür ist, dass diese Entwicklung eng mit dem Spracherwerb (gesprochene Sprache und/oder Gebärdensprache) und der Teilnahme an sprachlichen Interaktionen verbunden ist - beides kann aufgrund der Hörschädigung und der Kommunikationsfähigkeit der Eltern begrenzt sein.</w:t>
      </w:r>
    </w:p>
    <w:p w14:paraId="2DD61DF5" w14:textId="77777777" w:rsidR="00D67057" w:rsidRDefault="00D67057" w:rsidP="00D67057">
      <w:pPr>
        <w:rPr>
          <w:lang w:val="de-DE"/>
        </w:rPr>
        <w:sectPr w:rsidR="00D67057">
          <w:headerReference w:type="default" r:id="rId12"/>
          <w:pgSz w:w="11906" w:h="16838"/>
          <w:pgMar w:top="1417" w:right="1417" w:bottom="1134" w:left="1417" w:header="708" w:footer="708" w:gutter="0"/>
          <w:cols w:space="708"/>
          <w:docGrid w:linePitch="360"/>
        </w:sectPr>
      </w:pPr>
    </w:p>
    <w:p w14:paraId="0A480FA8" w14:textId="1D9910B2" w:rsidR="00D67057" w:rsidRPr="00024970" w:rsidRDefault="00D67057" w:rsidP="001620A1">
      <w:pPr>
        <w:pStyle w:val="berschrift1"/>
        <w:jc w:val="left"/>
        <w:rPr>
          <w:lang w:val="de-DE"/>
        </w:rPr>
      </w:pPr>
      <w:bookmarkStart w:id="5" w:name="_Toc50359738"/>
      <w:r w:rsidRPr="00024970">
        <w:rPr>
          <w:lang w:val="de-DE"/>
        </w:rPr>
        <w:lastRenderedPageBreak/>
        <w:t xml:space="preserve">Ziel </w:t>
      </w:r>
      <w:r w:rsidR="001620A1">
        <w:rPr>
          <w:lang w:val="de-DE"/>
        </w:rPr>
        <w:t>des Trainingsprogramms</w:t>
      </w:r>
      <w:bookmarkEnd w:id="5"/>
      <w:r w:rsidR="001620A1">
        <w:rPr>
          <w:lang w:val="de-DE"/>
        </w:rPr>
        <w:tab/>
      </w:r>
    </w:p>
    <w:p w14:paraId="098D56BC" w14:textId="77777777" w:rsidR="00D67057" w:rsidRPr="00024970" w:rsidRDefault="00D67057" w:rsidP="00D67057">
      <w:pPr>
        <w:rPr>
          <w:lang w:val="de-DE"/>
        </w:rPr>
      </w:pPr>
      <w:r w:rsidRPr="00024970">
        <w:rPr>
          <w:lang w:val="de-DE"/>
        </w:rPr>
        <w:t>Das Trainingsprogramm „</w:t>
      </w:r>
      <w:r>
        <w:rPr>
          <w:lang w:val="de-DE"/>
        </w:rPr>
        <w:t xml:space="preserve">Die </w:t>
      </w:r>
      <w:r w:rsidRPr="00024970">
        <w:rPr>
          <w:lang w:val="de-DE"/>
        </w:rPr>
        <w:t>Gedankenlese</w:t>
      </w:r>
      <w:r>
        <w:rPr>
          <w:lang w:val="de-DE"/>
        </w:rPr>
        <w:t>r</w:t>
      </w:r>
      <w:r w:rsidRPr="00024970">
        <w:rPr>
          <w:lang w:val="de-DE"/>
        </w:rPr>
        <w:t>“ unterstützt systematisch den Erwerb von Emotionswissen und Theory of Mind</w:t>
      </w:r>
      <w:r>
        <w:rPr>
          <w:lang w:val="de-DE"/>
        </w:rPr>
        <w:t xml:space="preserve"> bei</w:t>
      </w:r>
      <w:r w:rsidRPr="00024970">
        <w:rPr>
          <w:lang w:val="de-DE"/>
        </w:rPr>
        <w:t xml:space="preserve"> </w:t>
      </w:r>
      <w:r>
        <w:rPr>
          <w:lang w:val="de-DE"/>
        </w:rPr>
        <w:t>gehörlosen und schwerhörigen</w:t>
      </w:r>
      <w:r w:rsidRPr="00024970">
        <w:rPr>
          <w:lang w:val="de-DE"/>
        </w:rPr>
        <w:t xml:space="preserve"> Kindern und Jugendlichen. </w:t>
      </w:r>
    </w:p>
    <w:p w14:paraId="0E450E57" w14:textId="77777777" w:rsidR="00D67057" w:rsidRPr="00024970" w:rsidRDefault="00D67057" w:rsidP="00D67057">
      <w:pPr>
        <w:rPr>
          <w:lang w:val="de-DE"/>
        </w:rPr>
      </w:pPr>
      <w:r w:rsidRPr="00024970">
        <w:rPr>
          <w:lang w:val="de-DE"/>
        </w:rPr>
        <w:t>Die Kinder und Jugendlichen lernen,</w:t>
      </w:r>
    </w:p>
    <w:p w14:paraId="0A43E13F" w14:textId="77777777" w:rsidR="00D67057" w:rsidRPr="00024970" w:rsidRDefault="00D67057" w:rsidP="00D67057">
      <w:pPr>
        <w:pStyle w:val="Listenabsatz"/>
        <w:numPr>
          <w:ilvl w:val="0"/>
          <w:numId w:val="3"/>
        </w:numPr>
        <w:ind w:left="709" w:hanging="425"/>
        <w:contextualSpacing w:val="0"/>
        <w:rPr>
          <w:lang w:val="de-DE"/>
        </w:rPr>
      </w:pPr>
      <w:r w:rsidRPr="00024970">
        <w:rPr>
          <w:lang w:val="de-DE"/>
        </w:rPr>
        <w:t>dass Menschen unterschiedliche Gefühle, Wünsche, Gedanken, Informationen und Absichten haben und dass sich diese von den eigenen unterscheiden können.</w:t>
      </w:r>
    </w:p>
    <w:p w14:paraId="6924E5DB" w14:textId="77777777" w:rsidR="00D67057" w:rsidRPr="00024970" w:rsidRDefault="00D67057" w:rsidP="00D67057">
      <w:pPr>
        <w:pStyle w:val="Listenabsatz"/>
        <w:numPr>
          <w:ilvl w:val="0"/>
          <w:numId w:val="3"/>
        </w:numPr>
        <w:ind w:left="709" w:hanging="425"/>
        <w:contextualSpacing w:val="0"/>
        <w:rPr>
          <w:lang w:val="de-DE"/>
        </w:rPr>
      </w:pPr>
      <w:r w:rsidRPr="00024970">
        <w:rPr>
          <w:lang w:val="de-DE"/>
        </w:rPr>
        <w:t>dass Gefühle unterschiedliche Ursachen haben können.</w:t>
      </w:r>
    </w:p>
    <w:p w14:paraId="4792F6B3" w14:textId="77777777" w:rsidR="00D67057" w:rsidRPr="00024970" w:rsidRDefault="00D67057" w:rsidP="00D67057">
      <w:pPr>
        <w:pStyle w:val="Listenabsatz"/>
        <w:numPr>
          <w:ilvl w:val="0"/>
          <w:numId w:val="3"/>
        </w:numPr>
        <w:ind w:left="709" w:hanging="425"/>
        <w:contextualSpacing w:val="0"/>
        <w:rPr>
          <w:lang w:val="de-DE"/>
        </w:rPr>
      </w:pPr>
      <w:r w:rsidRPr="00024970">
        <w:rPr>
          <w:lang w:val="de-DE"/>
        </w:rPr>
        <w:t>sich sprachlich über Gefühle und Vorstellungen mit anderen auszutauschen (in gesprochener /geschriebener Sprache/ in Gebärdensprache).</w:t>
      </w:r>
    </w:p>
    <w:p w14:paraId="6C0EF955" w14:textId="77777777" w:rsidR="00D67057" w:rsidRPr="00024970" w:rsidRDefault="00D67057" w:rsidP="00D67057">
      <w:pPr>
        <w:rPr>
          <w:lang w:val="de-DE"/>
        </w:rPr>
      </w:pPr>
      <w:r w:rsidRPr="00024970">
        <w:rPr>
          <w:lang w:val="de-DE"/>
        </w:rPr>
        <w:t>Sie werden damit in der Entwicklung sozial-kognitiver Schlüsselkompetenzen unterstützt, die ein wichtiger Baustein für die Interaktion mit anderen Menschen und damit für die soziale Teilhabe sind.</w:t>
      </w:r>
    </w:p>
    <w:p w14:paraId="15801696" w14:textId="77777777" w:rsidR="00D67057" w:rsidRPr="00024970" w:rsidRDefault="00D67057" w:rsidP="00D67057">
      <w:pPr>
        <w:rPr>
          <w:rFonts w:cs="Arial"/>
          <w:bCs/>
          <w:lang w:val="de-DE"/>
        </w:rPr>
      </w:pPr>
      <w:r w:rsidRPr="00024970">
        <w:rPr>
          <w:rFonts w:cs="Arial"/>
          <w:bCs/>
          <w:lang w:val="de-DE"/>
        </w:rPr>
        <w:t>Das Trainingsprogramm kann eingesetzt werden, um die kindliche Entwicklung präventiv zu unterstützen oder als Interventionsmaßnahme bei Verzögerungen der Entwicklung in diesen Bereichen.</w:t>
      </w:r>
    </w:p>
    <w:p w14:paraId="6DEF30C3" w14:textId="77777777" w:rsidR="00D67057" w:rsidRPr="00024970" w:rsidRDefault="00D67057" w:rsidP="00D67057">
      <w:pPr>
        <w:rPr>
          <w:lang w:val="de-DE"/>
        </w:rPr>
      </w:pPr>
      <w:r w:rsidRPr="00024970">
        <w:rPr>
          <w:lang w:val="de-DE"/>
        </w:rPr>
        <w:t>Das Trainingsprogramm basiert auf wissenschaftlich fundierten Theorien:</w:t>
      </w:r>
    </w:p>
    <w:p w14:paraId="0C2E927E" w14:textId="77777777" w:rsidR="00D67057" w:rsidRPr="00024970" w:rsidRDefault="00D67057" w:rsidP="00D67057">
      <w:pPr>
        <w:pStyle w:val="Listenabsatz"/>
        <w:numPr>
          <w:ilvl w:val="0"/>
          <w:numId w:val="3"/>
        </w:numPr>
        <w:ind w:left="709" w:hanging="425"/>
        <w:rPr>
          <w:rFonts w:cs="Arial"/>
          <w:bCs/>
          <w:lang w:val="de-DE"/>
        </w:rPr>
      </w:pPr>
      <w:r w:rsidRPr="00024970">
        <w:rPr>
          <w:lang w:val="de-DE"/>
        </w:rPr>
        <w:t xml:space="preserve">Kinder entwickeln </w:t>
      </w:r>
      <w:r>
        <w:rPr>
          <w:lang w:val="de-DE"/>
        </w:rPr>
        <w:t xml:space="preserve">ToM und EU </w:t>
      </w:r>
      <w:r w:rsidRPr="00024970">
        <w:rPr>
          <w:lang w:val="de-DE"/>
        </w:rPr>
        <w:t xml:space="preserve">in verschiedenen Stufen. </w:t>
      </w:r>
      <w:r w:rsidRPr="00024970">
        <w:rPr>
          <w:rFonts w:cs="Arial"/>
          <w:bCs/>
          <w:lang w:val="de-DE"/>
        </w:rPr>
        <w:t>Es wird außerdem davon ausgegangen, dass der Erwerb dieser sozial-kognitiver Kompetenzen mit der Sprachentwicklung zusammenhängt.</w:t>
      </w:r>
    </w:p>
    <w:p w14:paraId="71B6A3BE" w14:textId="77777777" w:rsidR="00D67057" w:rsidRPr="00024970" w:rsidRDefault="00D67057" w:rsidP="00D67057">
      <w:pPr>
        <w:pStyle w:val="Listenabsatz"/>
        <w:ind w:left="709" w:hanging="425"/>
        <w:rPr>
          <w:rFonts w:cs="Arial"/>
          <w:bCs/>
          <w:lang w:val="de-DE"/>
        </w:rPr>
      </w:pPr>
    </w:p>
    <w:p w14:paraId="06B4A42B" w14:textId="77777777" w:rsidR="00D67057" w:rsidRPr="00024970" w:rsidRDefault="00D67057" w:rsidP="00D67057">
      <w:pPr>
        <w:pStyle w:val="Listenabsatz"/>
        <w:numPr>
          <w:ilvl w:val="0"/>
          <w:numId w:val="3"/>
        </w:numPr>
        <w:snapToGrid w:val="0"/>
        <w:ind w:left="709" w:hanging="425"/>
        <w:contextualSpacing w:val="0"/>
        <w:rPr>
          <w:lang w:val="de-DE"/>
        </w:rPr>
      </w:pPr>
      <w:r w:rsidRPr="00024970">
        <w:rPr>
          <w:rFonts w:cs="Arial"/>
          <w:bCs/>
          <w:lang w:val="de-DE"/>
        </w:rPr>
        <w:t xml:space="preserve">Aufgrund der erschwerten Kommunikationsbedingungen ist für hörgeschädigte Kinder das Risiko erhöht, </w:t>
      </w:r>
      <w:r>
        <w:rPr>
          <w:rFonts w:cs="Arial"/>
          <w:bCs/>
          <w:lang w:val="de-DE"/>
        </w:rPr>
        <w:t>EU und ToM</w:t>
      </w:r>
      <w:r w:rsidRPr="00024970">
        <w:rPr>
          <w:rFonts w:cs="Arial"/>
          <w:bCs/>
          <w:lang w:val="de-DE"/>
        </w:rPr>
        <w:t xml:space="preserve"> sowie der entsprechenden sprachlichen Kompetenzen verzögert zu entwickeln. </w:t>
      </w:r>
    </w:p>
    <w:p w14:paraId="5B0AA7B6" w14:textId="77777777" w:rsidR="00D67057" w:rsidRPr="00024970" w:rsidRDefault="00D67057" w:rsidP="00D67057">
      <w:pPr>
        <w:pStyle w:val="Listenabsatz"/>
        <w:numPr>
          <w:ilvl w:val="0"/>
          <w:numId w:val="3"/>
        </w:numPr>
        <w:snapToGrid w:val="0"/>
        <w:ind w:left="709" w:hanging="425"/>
        <w:contextualSpacing w:val="0"/>
        <w:rPr>
          <w:lang w:val="de-DE"/>
        </w:rPr>
      </w:pPr>
      <w:r w:rsidRPr="00024970">
        <w:rPr>
          <w:rFonts w:cs="Arial"/>
          <w:bCs/>
          <w:lang w:val="de-DE"/>
        </w:rPr>
        <w:t xml:space="preserve">Die Entwicklung von </w:t>
      </w:r>
      <w:r>
        <w:rPr>
          <w:rFonts w:cs="Arial"/>
          <w:bCs/>
          <w:lang w:val="de-DE"/>
        </w:rPr>
        <w:t>ToM und EU</w:t>
      </w:r>
      <w:r w:rsidRPr="00024970">
        <w:rPr>
          <w:rFonts w:cs="Arial"/>
          <w:bCs/>
          <w:lang w:val="de-DE"/>
        </w:rPr>
        <w:t xml:space="preserve"> hängt mit der sozialen Teilhabe der Kinder und Jugendlichen zusammen</w:t>
      </w:r>
      <w:r w:rsidRPr="00024970">
        <w:rPr>
          <w:lang w:val="de-DE"/>
        </w:rPr>
        <w:t>.</w:t>
      </w:r>
    </w:p>
    <w:p w14:paraId="42D0E3C2" w14:textId="77777777" w:rsidR="00D67057" w:rsidRPr="00024970" w:rsidRDefault="00D67057" w:rsidP="00D67057">
      <w:pPr>
        <w:pStyle w:val="Listenabsatz"/>
        <w:numPr>
          <w:ilvl w:val="0"/>
          <w:numId w:val="3"/>
        </w:numPr>
        <w:snapToGrid w:val="0"/>
        <w:ind w:left="709" w:hanging="425"/>
        <w:contextualSpacing w:val="0"/>
        <w:rPr>
          <w:lang w:val="de-DE"/>
        </w:rPr>
      </w:pPr>
      <w:r>
        <w:rPr>
          <w:rFonts w:cs="Arial"/>
          <w:bCs/>
          <w:lang w:val="de-DE"/>
        </w:rPr>
        <w:t>ToM and EU</w:t>
      </w:r>
      <w:r w:rsidRPr="00024970">
        <w:rPr>
          <w:rFonts w:cs="Arial"/>
          <w:bCs/>
          <w:lang w:val="de-DE"/>
        </w:rPr>
        <w:t xml:space="preserve"> </w:t>
      </w:r>
      <w:r>
        <w:rPr>
          <w:rFonts w:cs="Arial"/>
          <w:bCs/>
          <w:lang w:val="de-DE"/>
        </w:rPr>
        <w:t>können</w:t>
      </w:r>
      <w:r w:rsidRPr="00024970">
        <w:rPr>
          <w:rFonts w:cs="Arial"/>
          <w:bCs/>
          <w:lang w:val="de-DE"/>
        </w:rPr>
        <w:t xml:space="preserve"> durch ein gezieltes Training gesteigert werden</w:t>
      </w:r>
    </w:p>
    <w:p w14:paraId="62BE5FDE" w14:textId="77777777" w:rsidR="00D67057" w:rsidRPr="00024970" w:rsidRDefault="00D67057" w:rsidP="00D67057">
      <w:pPr>
        <w:rPr>
          <w:lang w:val="de-DE"/>
        </w:rPr>
      </w:pPr>
      <w:r w:rsidRPr="00024970">
        <w:rPr>
          <w:lang w:val="de-DE"/>
        </w:rPr>
        <w:br w:type="page"/>
      </w:r>
    </w:p>
    <w:p w14:paraId="3C70B20C" w14:textId="77777777" w:rsidR="00D67057" w:rsidRPr="00024970" w:rsidRDefault="00D67057" w:rsidP="00D67057">
      <w:pPr>
        <w:rPr>
          <w:lang w:val="de-DE"/>
        </w:rPr>
      </w:pPr>
    </w:p>
    <w:p w14:paraId="4A6B4D80" w14:textId="77777777" w:rsidR="00D67057" w:rsidRPr="00024970" w:rsidRDefault="00D67057" w:rsidP="00D67057">
      <w:pPr>
        <w:rPr>
          <w:lang w:val="de-DE"/>
        </w:rPr>
      </w:pPr>
      <w:r w:rsidRPr="00024970">
        <w:rPr>
          <w:lang w:val="de-DE"/>
        </w:rPr>
        <w:t>Das Trainingsprogramm zeichnet sich durch folgende Merkmale aus:</w:t>
      </w:r>
    </w:p>
    <w:p w14:paraId="11890ADC" w14:textId="77777777" w:rsidR="00D67057" w:rsidRPr="00024970" w:rsidRDefault="00D67057" w:rsidP="00D67057">
      <w:pPr>
        <w:pStyle w:val="Listenabsatz"/>
        <w:numPr>
          <w:ilvl w:val="0"/>
          <w:numId w:val="11"/>
        </w:numPr>
        <w:spacing w:after="300" w:line="240" w:lineRule="auto"/>
        <w:ind w:left="426" w:hanging="426"/>
        <w:rPr>
          <w:b/>
          <w:lang w:val="de-DE"/>
        </w:rPr>
      </w:pPr>
      <w:r w:rsidRPr="00024970">
        <w:rPr>
          <w:b/>
          <w:lang w:val="de-DE"/>
        </w:rPr>
        <w:t>Strikt theoriegeleitet</w:t>
      </w:r>
    </w:p>
    <w:p w14:paraId="517247DA" w14:textId="77777777" w:rsidR="00D67057" w:rsidRPr="00024970" w:rsidRDefault="00D67057" w:rsidP="00D67057">
      <w:pPr>
        <w:spacing w:after="300" w:line="240" w:lineRule="auto"/>
        <w:ind w:left="425"/>
        <w:rPr>
          <w:b/>
          <w:lang w:val="de-DE"/>
        </w:rPr>
      </w:pPr>
      <w:r w:rsidRPr="00024970">
        <w:rPr>
          <w:lang w:val="de-DE"/>
        </w:rPr>
        <w:t>Das Trainingsprogramm orientiert sich an den verschiedenen Entwicklungsstufen der ToM und den neun Komponenten des Emotionswissens sowie den laut- und/oder gebärdensprachlichen Vorläuferfähigkeiten.</w:t>
      </w:r>
    </w:p>
    <w:p w14:paraId="283B5D4C" w14:textId="77777777" w:rsidR="00D67057" w:rsidRPr="00024970" w:rsidRDefault="00D67057" w:rsidP="00D67057">
      <w:pPr>
        <w:pStyle w:val="Listenabsatz"/>
        <w:numPr>
          <w:ilvl w:val="0"/>
          <w:numId w:val="11"/>
        </w:numPr>
        <w:spacing w:after="320" w:line="240" w:lineRule="auto"/>
        <w:ind w:left="426" w:hanging="426"/>
        <w:rPr>
          <w:lang w:val="de-DE"/>
        </w:rPr>
      </w:pPr>
      <w:r w:rsidRPr="00024970">
        <w:rPr>
          <w:b/>
          <w:lang w:val="de-DE"/>
        </w:rPr>
        <w:t>Modular aufgebaut</w:t>
      </w:r>
    </w:p>
    <w:p w14:paraId="0877040E" w14:textId="77777777" w:rsidR="00D67057" w:rsidRPr="00024970" w:rsidRDefault="00D67057" w:rsidP="00D67057">
      <w:pPr>
        <w:spacing w:after="320" w:line="240" w:lineRule="auto"/>
        <w:ind w:left="425"/>
        <w:rPr>
          <w:lang w:val="de-DE"/>
        </w:rPr>
      </w:pPr>
      <w:r w:rsidRPr="00024970">
        <w:rPr>
          <w:lang w:val="de-DE"/>
        </w:rPr>
        <w:t xml:space="preserve">Das Trainingsprogramm hat eine modulare Struktur. Es kann so eingesetzt werden, dass es an dem jeweiligen Entwicklungsstand des Kindes anknüpft. Es bietet verschiedene methodische Ansätze und Materialien, um die Vielfalt der Schüler*innen zu berücksichtigen (unterschiedliche Lernbedingungen, Altersgruppen, Bildungskontexte, Sprachkenntnisse und Kulturen). </w:t>
      </w:r>
    </w:p>
    <w:p w14:paraId="58E33F96" w14:textId="77777777" w:rsidR="00D67057" w:rsidRPr="00024970" w:rsidRDefault="00D67057" w:rsidP="00D67057">
      <w:pPr>
        <w:pStyle w:val="Listenabsatz"/>
        <w:numPr>
          <w:ilvl w:val="0"/>
          <w:numId w:val="11"/>
        </w:numPr>
        <w:spacing w:after="320" w:line="240" w:lineRule="auto"/>
        <w:ind w:left="426" w:hanging="426"/>
        <w:rPr>
          <w:b/>
          <w:lang w:val="de-DE"/>
        </w:rPr>
      </w:pPr>
      <w:r w:rsidRPr="00024970">
        <w:rPr>
          <w:b/>
          <w:lang w:val="de-DE"/>
        </w:rPr>
        <w:t>Inklusiv</w:t>
      </w:r>
    </w:p>
    <w:p w14:paraId="210B47AB" w14:textId="77777777" w:rsidR="00D67057" w:rsidRPr="00024970" w:rsidRDefault="00D67057" w:rsidP="00D67057">
      <w:pPr>
        <w:spacing w:after="320" w:line="240" w:lineRule="auto"/>
        <w:ind w:left="425"/>
        <w:rPr>
          <w:lang w:val="de-DE"/>
        </w:rPr>
      </w:pPr>
      <w:r w:rsidRPr="00024970">
        <w:rPr>
          <w:lang w:val="de-DE"/>
        </w:rPr>
        <w:t>Das Trainingsprogramm ist in Förderschulen, in inklusiven Regelschulen oder auch in der individuellen Förderung (einzeln oder Kleingruppen) einsetzbar.</w:t>
      </w:r>
    </w:p>
    <w:p w14:paraId="48C92D5C" w14:textId="57D4B2D9" w:rsidR="00D67057" w:rsidRPr="00024970" w:rsidRDefault="00D67057" w:rsidP="00D67057">
      <w:pPr>
        <w:pStyle w:val="Listenabsatz"/>
        <w:numPr>
          <w:ilvl w:val="0"/>
          <w:numId w:val="11"/>
        </w:numPr>
        <w:spacing w:after="320" w:line="240" w:lineRule="auto"/>
        <w:ind w:left="426" w:hanging="426"/>
        <w:rPr>
          <w:b/>
          <w:lang w:val="de-DE"/>
        </w:rPr>
      </w:pPr>
      <w:r w:rsidRPr="00024970">
        <w:rPr>
          <w:b/>
          <w:lang w:val="de-DE"/>
        </w:rPr>
        <w:t>Mehrsprachig mit Laut- und Gebär</w:t>
      </w:r>
      <w:r w:rsidR="00301538">
        <w:rPr>
          <w:b/>
          <w:lang w:val="de-DE"/>
        </w:rPr>
        <w:t>d</w:t>
      </w:r>
      <w:r w:rsidRPr="00024970">
        <w:rPr>
          <w:b/>
          <w:lang w:val="de-DE"/>
        </w:rPr>
        <w:t>ensprache</w:t>
      </w:r>
    </w:p>
    <w:p w14:paraId="68DDEBC6" w14:textId="77777777" w:rsidR="00D67057" w:rsidRPr="00024970" w:rsidRDefault="00D67057" w:rsidP="00D67057">
      <w:pPr>
        <w:spacing w:after="320" w:line="240" w:lineRule="auto"/>
        <w:ind w:left="425"/>
        <w:rPr>
          <w:b/>
          <w:lang w:val="de-DE"/>
        </w:rPr>
      </w:pPr>
      <w:r w:rsidRPr="00024970">
        <w:rPr>
          <w:lang w:val="de-DE"/>
        </w:rPr>
        <w:t>Die Materialien stehen in verschiedenen Laut- und Gebärdensprachen zur Verfügung.</w:t>
      </w:r>
    </w:p>
    <w:p w14:paraId="24AB0477" w14:textId="77777777" w:rsidR="00D67057" w:rsidRPr="00024970" w:rsidRDefault="00D67057" w:rsidP="00D67057">
      <w:pPr>
        <w:pStyle w:val="Listenabsatz"/>
        <w:numPr>
          <w:ilvl w:val="0"/>
          <w:numId w:val="11"/>
        </w:numPr>
        <w:spacing w:after="320" w:line="240" w:lineRule="auto"/>
        <w:ind w:left="426" w:hanging="426"/>
        <w:rPr>
          <w:b/>
          <w:lang w:val="de-DE"/>
        </w:rPr>
      </w:pPr>
      <w:r w:rsidRPr="00024970">
        <w:rPr>
          <w:b/>
          <w:lang w:val="de-DE"/>
        </w:rPr>
        <w:t>Evidenzbasiert</w:t>
      </w:r>
    </w:p>
    <w:p w14:paraId="4FD71488" w14:textId="77777777" w:rsidR="00D67057" w:rsidRPr="00024970" w:rsidRDefault="00D67057" w:rsidP="00D67057">
      <w:pPr>
        <w:spacing w:after="320" w:line="240" w:lineRule="auto"/>
        <w:ind w:left="425"/>
        <w:rPr>
          <w:lang w:val="de-DE"/>
        </w:rPr>
      </w:pPr>
      <w:r w:rsidRPr="00024970">
        <w:rPr>
          <w:lang w:val="de-DE"/>
        </w:rPr>
        <w:t>Das Trainingsprogramm wird wissenschaftlich erprobt.</w:t>
      </w:r>
    </w:p>
    <w:p w14:paraId="093B944E" w14:textId="77777777" w:rsidR="00D67057" w:rsidRPr="00024970" w:rsidRDefault="00D67057" w:rsidP="00D67057">
      <w:pPr>
        <w:pStyle w:val="Listenabsatz"/>
        <w:numPr>
          <w:ilvl w:val="0"/>
          <w:numId w:val="11"/>
        </w:numPr>
        <w:spacing w:after="320" w:line="240" w:lineRule="auto"/>
        <w:ind w:left="426" w:hanging="426"/>
        <w:rPr>
          <w:b/>
          <w:lang w:val="de-DE"/>
        </w:rPr>
      </w:pPr>
      <w:r w:rsidRPr="00024970">
        <w:rPr>
          <w:b/>
          <w:lang w:val="de-DE"/>
        </w:rPr>
        <w:t>Partizipativ</w:t>
      </w:r>
    </w:p>
    <w:p w14:paraId="4DB52138" w14:textId="77777777" w:rsidR="00D67057" w:rsidRPr="00024970" w:rsidRDefault="00D67057" w:rsidP="00D67057">
      <w:pPr>
        <w:spacing w:after="320" w:line="240" w:lineRule="auto"/>
        <w:ind w:left="425"/>
        <w:rPr>
          <w:lang w:val="de-DE"/>
        </w:rPr>
      </w:pPr>
      <w:r w:rsidRPr="00024970">
        <w:rPr>
          <w:lang w:val="de-DE"/>
        </w:rPr>
        <w:t>Das Trainingsprogramm wird in der Kooperation von hörenden, gehörlosen und schwerhörigen Forscher*innen und Praktiker*innen.</w:t>
      </w:r>
    </w:p>
    <w:p w14:paraId="38C8339E" w14:textId="77777777" w:rsidR="00D67057" w:rsidRPr="00024970" w:rsidRDefault="00D67057" w:rsidP="00D67057">
      <w:pPr>
        <w:pStyle w:val="Listenabsatz"/>
        <w:numPr>
          <w:ilvl w:val="0"/>
          <w:numId w:val="11"/>
        </w:numPr>
        <w:spacing w:after="320" w:line="240" w:lineRule="auto"/>
        <w:ind w:left="426" w:hanging="426"/>
        <w:rPr>
          <w:lang w:val="de-DE"/>
        </w:rPr>
      </w:pPr>
      <w:r w:rsidRPr="00024970">
        <w:rPr>
          <w:b/>
          <w:lang w:val="de-DE"/>
        </w:rPr>
        <w:t>Niederschwellig zugänglich</w:t>
      </w:r>
    </w:p>
    <w:p w14:paraId="7370F8CE" w14:textId="77777777" w:rsidR="00D67057" w:rsidRPr="00024970" w:rsidRDefault="00D67057" w:rsidP="00D67057">
      <w:pPr>
        <w:spacing w:after="320" w:line="240" w:lineRule="auto"/>
        <w:ind w:left="425"/>
        <w:rPr>
          <w:lang w:val="de-DE"/>
        </w:rPr>
      </w:pPr>
      <w:r w:rsidRPr="00024970">
        <w:rPr>
          <w:lang w:val="de-DE"/>
        </w:rPr>
        <w:t>Alle Materialien werden kostenlos gebündelt auf einer Internetseite zur Verfügung gestellt. Eine zusätzliche „Praxiskiste“ enthält umfassend weiterführende Informationen und Unterstützungshilfen für die Implementierung.</w:t>
      </w:r>
    </w:p>
    <w:p w14:paraId="5005F0D2" w14:textId="77777777" w:rsidR="00D67057" w:rsidRDefault="00D67057" w:rsidP="00D67057">
      <w:pPr>
        <w:rPr>
          <w:lang w:val="de-DE"/>
        </w:rPr>
        <w:sectPr w:rsidR="00D67057">
          <w:headerReference w:type="default" r:id="rId13"/>
          <w:pgSz w:w="11906" w:h="16838"/>
          <w:pgMar w:top="1417" w:right="1417" w:bottom="1134" w:left="1417" w:header="708" w:footer="708" w:gutter="0"/>
          <w:cols w:space="708"/>
          <w:docGrid w:linePitch="360"/>
        </w:sectPr>
      </w:pPr>
    </w:p>
    <w:p w14:paraId="0EF4770B" w14:textId="77777777" w:rsidR="00D67057" w:rsidRPr="00024970" w:rsidRDefault="00D67057" w:rsidP="00D67057">
      <w:pPr>
        <w:pStyle w:val="berschrift1"/>
        <w:rPr>
          <w:lang w:val="de-DE"/>
        </w:rPr>
      </w:pPr>
      <w:bookmarkStart w:id="6" w:name="_Toc50359739"/>
      <w:r w:rsidRPr="00024970">
        <w:rPr>
          <w:lang w:val="de-DE"/>
        </w:rPr>
        <w:lastRenderedPageBreak/>
        <w:t>Wie das Trainingsprogramm eingesetzt werden kann</w:t>
      </w:r>
      <w:bookmarkEnd w:id="6"/>
      <w:r w:rsidRPr="00024970">
        <w:rPr>
          <w:lang w:val="de-DE"/>
        </w:rPr>
        <w:t xml:space="preserve"> </w:t>
      </w:r>
    </w:p>
    <w:p w14:paraId="538790CD" w14:textId="77777777" w:rsidR="00D67057" w:rsidRPr="00024970" w:rsidRDefault="00D67057" w:rsidP="00D67057">
      <w:pPr>
        <w:pStyle w:val="berschrift2"/>
        <w:rPr>
          <w:color w:val="FF0000"/>
          <w:lang w:val="de-DE"/>
        </w:rPr>
      </w:pPr>
      <w:bookmarkStart w:id="7" w:name="_Toc50359740"/>
      <w:r w:rsidRPr="00024970">
        <w:rPr>
          <w:lang w:val="de-DE"/>
        </w:rPr>
        <w:t>Modulare Struktur</w:t>
      </w:r>
      <w:bookmarkEnd w:id="7"/>
    </w:p>
    <w:p w14:paraId="12CADDF8" w14:textId="77777777" w:rsidR="00D67057" w:rsidRPr="004F7778" w:rsidRDefault="00D67057" w:rsidP="00D67057">
      <w:pPr>
        <w:rPr>
          <w:b/>
          <w:lang w:val="de-DE"/>
        </w:rPr>
      </w:pPr>
      <w:r w:rsidRPr="004F7778">
        <w:rPr>
          <w:b/>
          <w:lang w:val="de-DE"/>
        </w:rPr>
        <w:t>Allgemeine Informationen</w:t>
      </w:r>
    </w:p>
    <w:p w14:paraId="0BB2303D" w14:textId="7F1478D3" w:rsidR="00D67057" w:rsidRDefault="00D67057" w:rsidP="00D67057">
      <w:pPr>
        <w:rPr>
          <w:lang w:val="de-DE"/>
        </w:rPr>
      </w:pPr>
      <w:r w:rsidRPr="00024970">
        <w:rPr>
          <w:lang w:val="de-DE"/>
        </w:rPr>
        <w:t xml:space="preserve">Das Trainingsprogramm besteht aus </w:t>
      </w:r>
      <w:r w:rsidRPr="00024970">
        <w:rPr>
          <w:b/>
          <w:lang w:val="de-DE"/>
        </w:rPr>
        <w:t>10 Modulen</w:t>
      </w:r>
      <w:r w:rsidRPr="004F7778">
        <w:rPr>
          <w:lang w:val="de-DE"/>
        </w:rPr>
        <w:t>, wobei 9 ToM und EU trainieren und 1 die damit verbundenen sprachlichen Kompetenzen.</w:t>
      </w:r>
      <w:r w:rsidRPr="00024970">
        <w:rPr>
          <w:lang w:val="de-DE"/>
        </w:rPr>
        <w:t xml:space="preserve"> </w:t>
      </w:r>
      <w:r>
        <w:rPr>
          <w:lang w:val="de-DE"/>
        </w:rPr>
        <w:t xml:space="preserve">Jedes Modul enthält 2 – </w:t>
      </w:r>
      <w:r w:rsidR="007F1E5E">
        <w:rPr>
          <w:lang w:val="de-DE"/>
        </w:rPr>
        <w:t>10</w:t>
      </w:r>
      <w:r>
        <w:rPr>
          <w:lang w:val="de-DE"/>
        </w:rPr>
        <w:t xml:space="preserve"> Übungen mit unterschiedlichen Schwierigkeitsgraden. Die Module 4, 5 und 6 berücksichtigen neben Emotion</w:t>
      </w:r>
      <w:r w:rsidR="007F1E5E">
        <w:rPr>
          <w:lang w:val="de-DE"/>
        </w:rPr>
        <w:t>swissen</w:t>
      </w:r>
      <w:r>
        <w:rPr>
          <w:lang w:val="de-DE"/>
        </w:rPr>
        <w:t xml:space="preserve"> weitere Aspekte von</w:t>
      </w:r>
      <w:r w:rsidRPr="00024970">
        <w:rPr>
          <w:lang w:val="de-DE"/>
        </w:rPr>
        <w:t xml:space="preserve"> Theory of Mind</w:t>
      </w:r>
      <w:r>
        <w:rPr>
          <w:lang w:val="de-DE"/>
        </w:rPr>
        <w:t>.</w:t>
      </w:r>
    </w:p>
    <w:p w14:paraId="1B233603" w14:textId="77777777" w:rsidR="00B276E3" w:rsidRPr="00024970" w:rsidRDefault="00B276E3" w:rsidP="00B276E3">
      <w:pPr>
        <w:rPr>
          <w:lang w:val="de-DE"/>
        </w:rPr>
      </w:pPr>
      <w:r w:rsidRPr="00024970">
        <w:rPr>
          <w:i/>
          <w:lang w:val="de-DE"/>
        </w:rPr>
        <w:t>Module 1-9</w:t>
      </w:r>
      <w:r>
        <w:rPr>
          <w:i/>
          <w:lang w:val="de-DE"/>
        </w:rPr>
        <w:tab/>
      </w:r>
      <w:r w:rsidRPr="00024970">
        <w:rPr>
          <w:i/>
          <w:lang w:val="de-DE"/>
        </w:rPr>
        <w:br/>
      </w:r>
      <w:r w:rsidRPr="00024970">
        <w:rPr>
          <w:lang w:val="de-DE"/>
        </w:rPr>
        <w:t>bauen aufeinander auf und orientieren sich an den Entwicklungsschritten von ToM und Emotionswissen (siehe Kapitel 1).</w:t>
      </w:r>
    </w:p>
    <w:p w14:paraId="56450D7D" w14:textId="39BB0512" w:rsidR="00C07959" w:rsidRDefault="00B276E3" w:rsidP="00B276E3">
      <w:pPr>
        <w:rPr>
          <w:rStyle w:val="Fett"/>
          <w:rFonts w:ascii="Verdana" w:hAnsi="Verdana"/>
          <w:lang w:val="de-DE"/>
        </w:rPr>
      </w:pPr>
      <w:r w:rsidRPr="00024970">
        <w:rPr>
          <w:i/>
          <w:lang w:val="de-DE"/>
        </w:rPr>
        <w:t>Modul 10</w:t>
      </w:r>
      <w:r>
        <w:rPr>
          <w:i/>
          <w:lang w:val="de-DE"/>
        </w:rPr>
        <w:tab/>
      </w:r>
      <w:r w:rsidRPr="00024970">
        <w:rPr>
          <w:i/>
          <w:lang w:val="de-DE"/>
        </w:rPr>
        <w:br/>
      </w:r>
      <w:r w:rsidRPr="00024970">
        <w:rPr>
          <w:rStyle w:val="Fett"/>
          <w:rFonts w:ascii="Verdana" w:hAnsi="Verdana"/>
          <w:lang w:val="de-DE"/>
        </w:rPr>
        <w:t>enthält Übungen</w:t>
      </w:r>
      <w:r w:rsidR="007F7E0D">
        <w:rPr>
          <w:rStyle w:val="Fett"/>
          <w:rFonts w:ascii="Verdana" w:hAnsi="Verdana"/>
          <w:lang w:val="de-DE"/>
        </w:rPr>
        <w:t xml:space="preserve"> für den Ausbau des Vokabelschatzes und</w:t>
      </w:r>
      <w:r w:rsidRPr="00024970">
        <w:rPr>
          <w:rStyle w:val="Fett"/>
          <w:rFonts w:ascii="Verdana" w:hAnsi="Verdana"/>
          <w:lang w:val="de-DE"/>
        </w:rPr>
        <w:t xml:space="preserve"> für Komplementsätze mit Verben des Sagen</w:t>
      </w:r>
      <w:r>
        <w:rPr>
          <w:rStyle w:val="Fett"/>
          <w:rFonts w:ascii="Verdana" w:hAnsi="Verdana"/>
          <w:lang w:val="de-DE"/>
        </w:rPr>
        <w:t>s</w:t>
      </w:r>
      <w:r w:rsidRPr="00024970">
        <w:rPr>
          <w:rStyle w:val="Fett"/>
          <w:rFonts w:ascii="Verdana" w:hAnsi="Verdana"/>
          <w:lang w:val="de-DE"/>
        </w:rPr>
        <w:t xml:space="preserve">, Denkens und Wünschens. </w:t>
      </w:r>
      <w:r w:rsidR="007F7E0D">
        <w:rPr>
          <w:rStyle w:val="Fett"/>
          <w:rFonts w:ascii="Verdana" w:hAnsi="Verdana"/>
          <w:lang w:val="de-DE"/>
        </w:rPr>
        <w:t>Die Übungen zu</w:t>
      </w:r>
      <w:r w:rsidR="00F1301E">
        <w:rPr>
          <w:rStyle w:val="Fett"/>
          <w:rFonts w:ascii="Verdana" w:hAnsi="Verdana"/>
          <w:lang w:val="de-DE"/>
        </w:rPr>
        <w:t xml:space="preserve"> den Komplementsätzen </w:t>
      </w:r>
      <w:r w:rsidRPr="00024970">
        <w:rPr>
          <w:rStyle w:val="Fett"/>
          <w:rFonts w:ascii="Verdana" w:hAnsi="Verdana"/>
          <w:lang w:val="de-DE"/>
        </w:rPr>
        <w:t xml:space="preserve">sollten nicht vor dem Modul 4 (s. Kapitel 3.2) durchgeführt werden. </w:t>
      </w:r>
    </w:p>
    <w:p w14:paraId="5B7A8C19" w14:textId="3249831F" w:rsidR="00111E62" w:rsidRPr="00C07959" w:rsidRDefault="00C07959" w:rsidP="00B276E3">
      <w:pPr>
        <w:rPr>
          <w:bCs/>
          <w:lang w:val="de-DE"/>
        </w:rPr>
      </w:pPr>
      <w:r w:rsidRPr="00C07959">
        <w:rPr>
          <w:rStyle w:val="Fett"/>
          <w:rFonts w:ascii="Verdana" w:hAnsi="Verdana"/>
          <w:lang w:val="de-DE"/>
        </w:rPr>
        <w:t>Die Farben und Icons helfen Ihnen bei der Orientierung innerhalb des Training</w:t>
      </w:r>
      <w:r w:rsidR="0045635A">
        <w:rPr>
          <w:rStyle w:val="Fett"/>
          <w:rFonts w:ascii="Verdana" w:hAnsi="Verdana"/>
          <w:lang w:val="de-DE"/>
        </w:rPr>
        <w:t>s</w:t>
      </w:r>
      <w:r w:rsidRPr="00C07959">
        <w:rPr>
          <w:rStyle w:val="Fett"/>
          <w:rFonts w:ascii="Verdana" w:hAnsi="Verdana"/>
          <w:lang w:val="de-DE"/>
        </w:rPr>
        <w:t>programms</w:t>
      </w:r>
      <w:r w:rsidR="0045635A">
        <w:rPr>
          <w:rStyle w:val="Fett"/>
          <w:rFonts w:ascii="Verdana" w:hAnsi="Verdana"/>
          <w:lang w:val="de-DE"/>
        </w:rPr>
        <w:t xml:space="preserve"> „Die Gedankenleser“</w:t>
      </w:r>
      <w:r>
        <w:rPr>
          <w:rStyle w:val="Fett"/>
          <w:rFonts w:ascii="Verdana" w:hAnsi="Verdana"/>
          <w:lang w:val="de-DE"/>
        </w:rPr>
        <w:t>.</w:t>
      </w:r>
    </w:p>
    <w:tbl>
      <w:tblPr>
        <w:tblW w:w="4962" w:type="dxa"/>
        <w:tblInd w:w="-5"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1586"/>
        <w:gridCol w:w="3376"/>
      </w:tblGrid>
      <w:tr w:rsidR="00B276E3" w:rsidRPr="00024970" w14:paraId="1B8C7ABD" w14:textId="77777777" w:rsidTr="00C07959">
        <w:tc>
          <w:tcPr>
            <w:tcW w:w="1586" w:type="dxa"/>
            <w:shd w:val="clear" w:color="auto" w:fill="F2F2F2" w:themeFill="background1" w:themeFillShade="F2"/>
          </w:tcPr>
          <w:p w14:paraId="2CD41647" w14:textId="77777777" w:rsidR="00B276E3" w:rsidRPr="00021934" w:rsidRDefault="00B276E3" w:rsidP="00C07959">
            <w:pPr>
              <w:spacing w:before="60" w:after="60"/>
              <w:ind w:left="170" w:right="-1378"/>
              <w:rPr>
                <w:lang w:val="de-DE"/>
              </w:rPr>
            </w:pPr>
            <w:r w:rsidRPr="00804754">
              <w:rPr>
                <w:noProof/>
                <w:lang w:val="de-DE" w:eastAsia="de-DE"/>
              </w:rPr>
              <w:drawing>
                <wp:inline distT="0" distB="0" distL="0" distR="0" wp14:anchorId="59D54FBA" wp14:editId="676076AC">
                  <wp:extent cx="360428" cy="328247"/>
                  <wp:effectExtent l="0" t="0" r="0" b="2540"/>
                  <wp:docPr id="1" name="Grafik 1" descr="D:\ProToM\Program\Bilder\Icons Gabi 30.1.20\Icon_Mod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ToM\Program\Bilder\Icons Gabi 30.1.20\Icon_Modul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02" cy="334781"/>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5F675DF5" w14:textId="503D03FB" w:rsidR="00B276E3" w:rsidRPr="00397C45" w:rsidRDefault="00111E62" w:rsidP="00C07959">
            <w:pPr>
              <w:spacing w:before="60" w:after="60"/>
              <w:ind w:right="-1378"/>
              <w:rPr>
                <w:b/>
                <w:lang w:val="de-DE"/>
              </w:rPr>
            </w:pPr>
            <w:r w:rsidRPr="00397C45">
              <w:rPr>
                <w:b/>
                <w:lang w:val="en-US"/>
              </w:rPr>
              <w:t>Erkennen von Gefühlen</w:t>
            </w:r>
          </w:p>
        </w:tc>
      </w:tr>
      <w:tr w:rsidR="00B276E3" w:rsidRPr="00024970" w14:paraId="5B0145D5" w14:textId="77777777" w:rsidTr="00C07959">
        <w:tc>
          <w:tcPr>
            <w:tcW w:w="1586" w:type="dxa"/>
            <w:shd w:val="clear" w:color="auto" w:fill="F2F2F2" w:themeFill="background1" w:themeFillShade="F2"/>
          </w:tcPr>
          <w:p w14:paraId="774D6C5D" w14:textId="77777777" w:rsidR="00B276E3" w:rsidRPr="00021934" w:rsidRDefault="00B276E3" w:rsidP="00C07959">
            <w:pPr>
              <w:spacing w:before="60" w:after="60"/>
              <w:ind w:left="170" w:right="-1378"/>
              <w:rPr>
                <w:lang w:val="de-DE"/>
              </w:rPr>
            </w:pPr>
            <w:r w:rsidRPr="00804754">
              <w:rPr>
                <w:noProof/>
                <w:lang w:val="de-DE" w:eastAsia="de-DE"/>
              </w:rPr>
              <w:drawing>
                <wp:inline distT="0" distB="0" distL="0" distR="0" wp14:anchorId="7AB59818" wp14:editId="2398DB57">
                  <wp:extent cx="398584" cy="328246"/>
                  <wp:effectExtent l="0" t="0" r="0" b="2540"/>
                  <wp:docPr id="11" name="Grafik 11" descr="D:\ProToM\Program\Bilder\Icons Gabi 30.1.20\Icon_Mod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ToM\Program\Bilder\Icons Gabi 30.1.20\Icon_Modul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808" cy="337490"/>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70432577" w14:textId="440B5841" w:rsidR="00B276E3" w:rsidRPr="00397C45" w:rsidRDefault="00111E62" w:rsidP="00C07959">
            <w:pPr>
              <w:spacing w:before="60" w:after="60"/>
              <w:ind w:right="-1378"/>
              <w:rPr>
                <w:b/>
                <w:lang w:val="de-DE"/>
              </w:rPr>
            </w:pPr>
            <w:r w:rsidRPr="00397C45">
              <w:rPr>
                <w:b/>
                <w:lang w:val="de-DE"/>
              </w:rPr>
              <w:t>Äußere Ursachen für Gefühle</w:t>
            </w:r>
          </w:p>
        </w:tc>
      </w:tr>
      <w:tr w:rsidR="00B276E3" w:rsidRPr="00024970" w14:paraId="319B3C0A" w14:textId="77777777" w:rsidTr="00C07959">
        <w:tc>
          <w:tcPr>
            <w:tcW w:w="1586" w:type="dxa"/>
            <w:shd w:val="clear" w:color="auto" w:fill="F2F2F2" w:themeFill="background1" w:themeFillShade="F2"/>
          </w:tcPr>
          <w:p w14:paraId="5AE0E31B" w14:textId="77777777" w:rsidR="00B276E3" w:rsidRPr="00021934" w:rsidRDefault="00B276E3" w:rsidP="00C07959">
            <w:pPr>
              <w:spacing w:before="60" w:after="60"/>
              <w:ind w:left="170" w:right="-1378"/>
              <w:rPr>
                <w:lang w:val="de-DE"/>
              </w:rPr>
            </w:pPr>
            <w:r w:rsidRPr="00804754">
              <w:rPr>
                <w:noProof/>
                <w:lang w:val="de-DE" w:eastAsia="de-DE"/>
              </w:rPr>
              <w:drawing>
                <wp:inline distT="0" distB="0" distL="0" distR="0" wp14:anchorId="3A234D95" wp14:editId="776410B6">
                  <wp:extent cx="471121" cy="353339"/>
                  <wp:effectExtent l="0" t="0" r="0" b="2540"/>
                  <wp:docPr id="29" name="Grafik 29" descr="D:\ProToM\Program\Bilder\Icons Gabi 30.1.20\Icon_Mod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ToM\Program\Bilder\Icons Gabi 30.1.20\Icon_Modul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83" cy="366736"/>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00755DC7" w14:textId="051EC9D2" w:rsidR="00B276E3" w:rsidRPr="00397C45" w:rsidRDefault="00111E62" w:rsidP="00C07959">
            <w:pPr>
              <w:spacing w:before="60" w:after="60"/>
              <w:ind w:right="-1378"/>
              <w:rPr>
                <w:b/>
                <w:lang w:val="de-DE"/>
              </w:rPr>
            </w:pPr>
            <w:r w:rsidRPr="00397C45">
              <w:rPr>
                <w:b/>
                <w:lang w:val="en-US"/>
              </w:rPr>
              <w:t>Erinnerungen</w:t>
            </w:r>
          </w:p>
        </w:tc>
      </w:tr>
      <w:tr w:rsidR="00B276E3" w:rsidRPr="00024970" w14:paraId="155196E8" w14:textId="77777777" w:rsidTr="00C07959">
        <w:tc>
          <w:tcPr>
            <w:tcW w:w="1586" w:type="dxa"/>
            <w:shd w:val="clear" w:color="auto" w:fill="F2F2F2" w:themeFill="background1" w:themeFillShade="F2"/>
          </w:tcPr>
          <w:p w14:paraId="2B5B0D93" w14:textId="77777777" w:rsidR="00B276E3" w:rsidRPr="00021934" w:rsidRDefault="00B276E3" w:rsidP="00C07959">
            <w:pPr>
              <w:spacing w:before="60" w:after="60"/>
              <w:ind w:left="170" w:right="-1378"/>
              <w:rPr>
                <w:lang w:val="de-DE"/>
              </w:rPr>
            </w:pPr>
            <w:r w:rsidRPr="00804754">
              <w:rPr>
                <w:noProof/>
                <w:lang w:val="de-DE" w:eastAsia="de-DE"/>
              </w:rPr>
              <w:drawing>
                <wp:inline distT="0" distB="0" distL="0" distR="0" wp14:anchorId="54E2102D" wp14:editId="7F936423">
                  <wp:extent cx="316983" cy="328246"/>
                  <wp:effectExtent l="0" t="0" r="635" b="2540"/>
                  <wp:docPr id="21" name="Grafik 21" descr="D:\ProToM\Program\Bilder\Icons Gabi 30.1.20\Icon_Modu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ToM\Program\Bilder\Icons Gabi 30.1.20\Icon_Modul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014" cy="339669"/>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5F247962" w14:textId="369CD48F" w:rsidR="00B276E3" w:rsidRPr="00397C45" w:rsidRDefault="00111E62" w:rsidP="00C07959">
            <w:pPr>
              <w:spacing w:before="60" w:after="60"/>
              <w:ind w:right="-1378"/>
              <w:rPr>
                <w:b/>
                <w:lang w:val="de-DE"/>
              </w:rPr>
            </w:pPr>
            <w:r w:rsidRPr="00397C45">
              <w:rPr>
                <w:b/>
                <w:lang w:val="en-US"/>
              </w:rPr>
              <w:t>Wünsche</w:t>
            </w:r>
          </w:p>
        </w:tc>
      </w:tr>
      <w:tr w:rsidR="00B276E3" w:rsidRPr="00024970" w14:paraId="2C611124" w14:textId="77777777" w:rsidTr="00C07959">
        <w:tc>
          <w:tcPr>
            <w:tcW w:w="1586" w:type="dxa"/>
            <w:shd w:val="clear" w:color="auto" w:fill="F2F2F2" w:themeFill="background1" w:themeFillShade="F2"/>
          </w:tcPr>
          <w:p w14:paraId="76170C75" w14:textId="77777777" w:rsidR="00B276E3" w:rsidRPr="00021934" w:rsidRDefault="00B276E3" w:rsidP="00C07959">
            <w:pPr>
              <w:spacing w:before="60" w:after="60"/>
              <w:ind w:left="170" w:right="-1378"/>
              <w:rPr>
                <w:lang w:val="de-DE"/>
              </w:rPr>
            </w:pPr>
            <w:r w:rsidRPr="00001FA3">
              <w:rPr>
                <w:noProof/>
                <w:lang w:val="de-DE" w:eastAsia="de-DE"/>
              </w:rPr>
              <w:drawing>
                <wp:inline distT="0" distB="0" distL="0" distR="0" wp14:anchorId="54759218" wp14:editId="3D727477">
                  <wp:extent cx="397751" cy="334010"/>
                  <wp:effectExtent l="0" t="0" r="0" b="0"/>
                  <wp:docPr id="31" name="Grafik 31" descr="C:\Users\Fabienne Schwartz\AppData\Local\Temp\Temp1_die neuen Icons.zip\die neuen Icons\Icon_Modu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enne Schwartz\AppData\Local\Temp\Temp1_die neuen Icons.zip\die neuen Icons\Icon_Modul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169" cy="346957"/>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6D45DDF6" w14:textId="0AF0FB65" w:rsidR="00B276E3" w:rsidRPr="00397C45" w:rsidRDefault="00111E62" w:rsidP="00C07959">
            <w:pPr>
              <w:spacing w:before="60" w:after="60"/>
              <w:ind w:right="-1378"/>
              <w:rPr>
                <w:b/>
                <w:lang w:val="de-DE"/>
              </w:rPr>
            </w:pPr>
            <w:r w:rsidRPr="00397C45">
              <w:rPr>
                <w:b/>
                <w:lang w:val="en-US"/>
              </w:rPr>
              <w:t>Überzeugungen</w:t>
            </w:r>
          </w:p>
        </w:tc>
      </w:tr>
      <w:tr w:rsidR="00B276E3" w:rsidRPr="00024970" w14:paraId="7B8FDC59" w14:textId="77777777" w:rsidTr="00C07959">
        <w:tc>
          <w:tcPr>
            <w:tcW w:w="1586" w:type="dxa"/>
            <w:shd w:val="clear" w:color="auto" w:fill="F2F2F2" w:themeFill="background1" w:themeFillShade="F2"/>
          </w:tcPr>
          <w:p w14:paraId="22DB65C6" w14:textId="77777777" w:rsidR="00B276E3" w:rsidRPr="00021934" w:rsidRDefault="00B276E3" w:rsidP="00C07959">
            <w:pPr>
              <w:spacing w:before="60" w:after="60"/>
              <w:ind w:left="170" w:right="-1378"/>
              <w:rPr>
                <w:lang w:val="de-DE"/>
              </w:rPr>
            </w:pPr>
            <w:r w:rsidRPr="00001FA3">
              <w:rPr>
                <w:noProof/>
                <w:lang w:val="de-DE" w:eastAsia="de-DE"/>
              </w:rPr>
              <w:drawing>
                <wp:inline distT="0" distB="0" distL="0" distR="0" wp14:anchorId="6AEAD996" wp14:editId="4EAA3FF6">
                  <wp:extent cx="360045" cy="318789"/>
                  <wp:effectExtent l="0" t="0" r="0" b="0"/>
                  <wp:docPr id="33" name="Grafik 33" descr="C:\Users\Fabienne Schwartz\AppData\Local\Temp\Temp1_die neuen Icons.zip\die neuen Icons\Icon_Modu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enne Schwartz\AppData\Local\Temp\Temp1_die neuen Icons.zip\die neuen Icons\Icon_Modul 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298" cy="326096"/>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55DC32A6" w14:textId="24319749" w:rsidR="00B276E3" w:rsidRPr="00397C45" w:rsidRDefault="00111E62" w:rsidP="00C07959">
            <w:pPr>
              <w:spacing w:before="60" w:after="60"/>
              <w:ind w:right="-1378"/>
              <w:rPr>
                <w:b/>
                <w:lang w:val="de-DE"/>
              </w:rPr>
            </w:pPr>
            <w:r w:rsidRPr="00397C45">
              <w:rPr>
                <w:b/>
                <w:lang w:val="en-US"/>
              </w:rPr>
              <w:t>Versteckte Gefühle</w:t>
            </w:r>
          </w:p>
        </w:tc>
      </w:tr>
      <w:tr w:rsidR="00B276E3" w:rsidRPr="00024970" w14:paraId="19BDC2FB" w14:textId="77777777" w:rsidTr="00C07959">
        <w:tc>
          <w:tcPr>
            <w:tcW w:w="1586" w:type="dxa"/>
            <w:shd w:val="clear" w:color="auto" w:fill="F2F2F2" w:themeFill="background1" w:themeFillShade="F2"/>
          </w:tcPr>
          <w:p w14:paraId="59053E90" w14:textId="77777777" w:rsidR="00B276E3" w:rsidRPr="00021934" w:rsidRDefault="00B276E3" w:rsidP="00C07959">
            <w:pPr>
              <w:spacing w:before="60" w:after="60"/>
              <w:ind w:left="170" w:right="-1378"/>
              <w:rPr>
                <w:lang w:val="de-DE"/>
              </w:rPr>
            </w:pPr>
            <w:r w:rsidRPr="00001FA3">
              <w:rPr>
                <w:noProof/>
                <w:lang w:val="de-DE" w:eastAsia="de-DE"/>
              </w:rPr>
              <w:drawing>
                <wp:inline distT="0" distB="0" distL="0" distR="0" wp14:anchorId="74648C91" wp14:editId="50718C76">
                  <wp:extent cx="335390" cy="351155"/>
                  <wp:effectExtent l="0" t="0" r="0" b="4445"/>
                  <wp:docPr id="34" name="Grafik 34" descr="C:\Users\Fabienne Schwartz\AppData\Local\Temp\Temp1_die neuen Icons.zip\die neuen Icons\Icon_Modu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enne Schwartz\AppData\Local\Temp\Temp1_die neuen Icons.zip\die neuen Icons\Icon_Modul 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119" cy="363435"/>
                          </a:xfrm>
                          <a:prstGeom prst="rect">
                            <a:avLst/>
                          </a:prstGeom>
                          <a:noFill/>
                          <a:ln>
                            <a:noFill/>
                          </a:ln>
                        </pic:spPr>
                      </pic:pic>
                    </a:graphicData>
                  </a:graphic>
                </wp:inline>
              </w:drawing>
            </w:r>
          </w:p>
        </w:tc>
        <w:tc>
          <w:tcPr>
            <w:tcW w:w="3376" w:type="dxa"/>
            <w:tcBorders>
              <w:right w:val="single" w:sz="4" w:space="0" w:color="auto"/>
            </w:tcBorders>
            <w:shd w:val="clear" w:color="auto" w:fill="F2F2F2" w:themeFill="background1" w:themeFillShade="F2"/>
          </w:tcPr>
          <w:p w14:paraId="393DFA72" w14:textId="6653F811" w:rsidR="00B276E3" w:rsidRPr="00397C45" w:rsidRDefault="00111E62" w:rsidP="00C07959">
            <w:pPr>
              <w:spacing w:before="60" w:after="60"/>
              <w:ind w:right="-1378"/>
              <w:rPr>
                <w:b/>
                <w:lang w:val="de-DE"/>
              </w:rPr>
            </w:pPr>
            <w:r w:rsidRPr="00397C45">
              <w:rPr>
                <w:b/>
                <w:lang w:val="en-US"/>
              </w:rPr>
              <w:t>Regulieren von Gefühlen</w:t>
            </w:r>
          </w:p>
        </w:tc>
      </w:tr>
      <w:tr w:rsidR="00B276E3" w:rsidRPr="00024970" w14:paraId="364AFE89" w14:textId="77777777" w:rsidTr="00C07959">
        <w:tc>
          <w:tcPr>
            <w:tcW w:w="1586" w:type="dxa"/>
            <w:shd w:val="clear" w:color="auto" w:fill="F2F2F2" w:themeFill="background1" w:themeFillShade="F2"/>
          </w:tcPr>
          <w:p w14:paraId="1FEDC950" w14:textId="77777777" w:rsidR="00B276E3" w:rsidRPr="00021934" w:rsidRDefault="00B276E3" w:rsidP="00C07959">
            <w:pPr>
              <w:spacing w:before="60" w:after="60"/>
              <w:ind w:left="170" w:right="-1378"/>
              <w:rPr>
                <w:lang w:val="de-DE"/>
              </w:rPr>
            </w:pPr>
            <w:r>
              <w:rPr>
                <w:noProof/>
                <w:lang w:val="de-DE" w:eastAsia="de-DE"/>
              </w:rPr>
              <w:drawing>
                <wp:inline distT="0" distB="0" distL="0" distR="0" wp14:anchorId="2F267963" wp14:editId="720BA1BB">
                  <wp:extent cx="234459" cy="3841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98" cy="398331"/>
                          </a:xfrm>
                          <a:prstGeom prst="rect">
                            <a:avLst/>
                          </a:prstGeom>
                        </pic:spPr>
                      </pic:pic>
                    </a:graphicData>
                  </a:graphic>
                </wp:inline>
              </w:drawing>
            </w:r>
          </w:p>
        </w:tc>
        <w:tc>
          <w:tcPr>
            <w:tcW w:w="3376" w:type="dxa"/>
            <w:tcBorders>
              <w:right w:val="single" w:sz="4" w:space="0" w:color="auto"/>
            </w:tcBorders>
            <w:shd w:val="clear" w:color="auto" w:fill="F2F2F2" w:themeFill="background1" w:themeFillShade="F2"/>
          </w:tcPr>
          <w:p w14:paraId="0050C966" w14:textId="2DA6F7C5" w:rsidR="00B276E3" w:rsidRPr="00397C45" w:rsidRDefault="00111E62" w:rsidP="00C07959">
            <w:pPr>
              <w:spacing w:before="60" w:after="60"/>
              <w:ind w:right="-1378"/>
              <w:rPr>
                <w:b/>
                <w:lang w:val="de-DE"/>
              </w:rPr>
            </w:pPr>
            <w:r w:rsidRPr="00397C45">
              <w:rPr>
                <w:b/>
                <w:lang w:val="en-US"/>
              </w:rPr>
              <w:t>Gemischte Gefühle</w:t>
            </w:r>
          </w:p>
        </w:tc>
      </w:tr>
      <w:tr w:rsidR="00B276E3" w:rsidRPr="00024970" w14:paraId="2029E264" w14:textId="77777777" w:rsidTr="005B5D88">
        <w:tc>
          <w:tcPr>
            <w:tcW w:w="1586" w:type="dxa"/>
            <w:tcBorders>
              <w:bottom w:val="single" w:sz="4" w:space="0" w:color="auto"/>
            </w:tcBorders>
            <w:shd w:val="clear" w:color="auto" w:fill="F2F2F2" w:themeFill="background1" w:themeFillShade="F2"/>
          </w:tcPr>
          <w:p w14:paraId="76139540" w14:textId="77777777" w:rsidR="00B276E3" w:rsidRPr="00021934" w:rsidRDefault="00B276E3" w:rsidP="00C07959">
            <w:pPr>
              <w:spacing w:before="60" w:after="60"/>
              <w:ind w:left="170" w:right="-1378"/>
              <w:rPr>
                <w:lang w:val="de-DE"/>
              </w:rPr>
            </w:pPr>
            <w:r w:rsidRPr="00804754">
              <w:rPr>
                <w:noProof/>
                <w:lang w:val="de-DE" w:eastAsia="de-DE"/>
              </w:rPr>
              <w:drawing>
                <wp:inline distT="0" distB="0" distL="0" distR="0" wp14:anchorId="434869CF" wp14:editId="4C10132C">
                  <wp:extent cx="398138" cy="380365"/>
                  <wp:effectExtent l="0" t="0" r="0" b="635"/>
                  <wp:docPr id="36" name="Grafik 36" descr="D:\ProToM\Program\Bilder\Icons Gabi 30.1.20\Icon_Modu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ToM\Program\Bilder\Icons Gabi 30.1.20\Icon_Modul 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18" cy="400409"/>
                          </a:xfrm>
                          <a:prstGeom prst="rect">
                            <a:avLst/>
                          </a:prstGeom>
                          <a:noFill/>
                          <a:ln>
                            <a:noFill/>
                          </a:ln>
                        </pic:spPr>
                      </pic:pic>
                    </a:graphicData>
                  </a:graphic>
                </wp:inline>
              </w:drawing>
            </w:r>
          </w:p>
        </w:tc>
        <w:tc>
          <w:tcPr>
            <w:tcW w:w="3376" w:type="dxa"/>
            <w:tcBorders>
              <w:bottom w:val="single" w:sz="4" w:space="0" w:color="auto"/>
              <w:right w:val="single" w:sz="4" w:space="0" w:color="auto"/>
            </w:tcBorders>
            <w:shd w:val="clear" w:color="auto" w:fill="F2F2F2" w:themeFill="background1" w:themeFillShade="F2"/>
          </w:tcPr>
          <w:p w14:paraId="6851AB6A" w14:textId="3118778C" w:rsidR="00B276E3" w:rsidRPr="00397C45" w:rsidRDefault="00B276E3" w:rsidP="00C07959">
            <w:pPr>
              <w:spacing w:before="60" w:after="60"/>
              <w:ind w:left="29" w:right="-1378"/>
              <w:rPr>
                <w:b/>
                <w:lang w:val="de-DE"/>
              </w:rPr>
            </w:pPr>
            <w:r w:rsidRPr="00397C45">
              <w:rPr>
                <w:b/>
                <w:lang w:val="en-US"/>
              </w:rPr>
              <w:t>Mora</w:t>
            </w:r>
            <w:r w:rsidR="00111E62" w:rsidRPr="00397C45">
              <w:rPr>
                <w:b/>
                <w:lang w:val="en-US"/>
              </w:rPr>
              <w:t>l</w:t>
            </w:r>
          </w:p>
        </w:tc>
      </w:tr>
      <w:tr w:rsidR="00B276E3" w:rsidRPr="00024970" w14:paraId="236E4EE4" w14:textId="77777777" w:rsidTr="005B5D88">
        <w:tc>
          <w:tcPr>
            <w:tcW w:w="1586" w:type="dxa"/>
            <w:tcBorders>
              <w:top w:val="single" w:sz="4" w:space="0" w:color="auto"/>
              <w:bottom w:val="single" w:sz="4" w:space="0" w:color="auto"/>
            </w:tcBorders>
            <w:shd w:val="clear" w:color="auto" w:fill="F2F2F2" w:themeFill="background1" w:themeFillShade="F2"/>
          </w:tcPr>
          <w:p w14:paraId="18705D0D" w14:textId="77777777" w:rsidR="00B276E3" w:rsidRPr="00021934" w:rsidRDefault="00B276E3" w:rsidP="00C07959">
            <w:pPr>
              <w:spacing w:before="60" w:after="60"/>
              <w:ind w:left="170" w:right="-1378"/>
              <w:rPr>
                <w:lang w:val="de-DE"/>
              </w:rPr>
            </w:pPr>
            <w:r>
              <w:rPr>
                <w:noProof/>
                <w:lang w:val="de-DE" w:eastAsia="de-DE"/>
              </w:rPr>
              <w:drawing>
                <wp:inline distT="0" distB="0" distL="0" distR="0" wp14:anchorId="1FBC6B2F" wp14:editId="1A68A8A4">
                  <wp:extent cx="382954" cy="351692"/>
                  <wp:effectExtent l="0" t="0" r="0"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025" cy="358186"/>
                          </a:xfrm>
                          <a:prstGeom prst="rect">
                            <a:avLst/>
                          </a:prstGeom>
                        </pic:spPr>
                      </pic:pic>
                    </a:graphicData>
                  </a:graphic>
                </wp:inline>
              </w:drawing>
            </w:r>
          </w:p>
        </w:tc>
        <w:tc>
          <w:tcPr>
            <w:tcW w:w="3376" w:type="dxa"/>
            <w:tcBorders>
              <w:top w:val="single" w:sz="4" w:space="0" w:color="auto"/>
              <w:bottom w:val="single" w:sz="4" w:space="0" w:color="auto"/>
              <w:right w:val="single" w:sz="4" w:space="0" w:color="auto"/>
            </w:tcBorders>
            <w:shd w:val="clear" w:color="auto" w:fill="F2F2F2" w:themeFill="background1" w:themeFillShade="F2"/>
          </w:tcPr>
          <w:p w14:paraId="29AE6BE7" w14:textId="76E38103" w:rsidR="00B276E3" w:rsidRPr="00397C45" w:rsidRDefault="00111E62" w:rsidP="00C07959">
            <w:pPr>
              <w:spacing w:before="60" w:after="60"/>
              <w:ind w:right="-1378"/>
              <w:rPr>
                <w:b/>
                <w:lang w:val="de-DE"/>
              </w:rPr>
            </w:pPr>
            <w:r w:rsidRPr="00397C45">
              <w:rPr>
                <w:b/>
                <w:lang w:val="de-DE"/>
              </w:rPr>
              <w:t>Sprache</w:t>
            </w:r>
          </w:p>
        </w:tc>
      </w:tr>
    </w:tbl>
    <w:p w14:paraId="629E5FAA" w14:textId="6303AD82" w:rsidR="00111E62" w:rsidRDefault="00111E62" w:rsidP="00B276E3">
      <w:pPr>
        <w:rPr>
          <w:lang w:val="de-DE"/>
        </w:rPr>
      </w:pPr>
    </w:p>
    <w:p w14:paraId="1AB669C0" w14:textId="77777777" w:rsidR="00D67057" w:rsidRPr="00024970" w:rsidRDefault="00D67057" w:rsidP="00B276E3">
      <w:pPr>
        <w:rPr>
          <w:lang w:val="de-DE"/>
        </w:rPr>
      </w:pPr>
    </w:p>
    <w:p w14:paraId="70C8D732" w14:textId="187C5D11" w:rsidR="00D67057" w:rsidRDefault="00D67057" w:rsidP="00D67057">
      <w:pPr>
        <w:spacing w:after="0"/>
        <w:rPr>
          <w:lang w:val="de-DE"/>
        </w:rPr>
      </w:pPr>
      <w:r w:rsidRPr="00024970">
        <w:rPr>
          <w:b/>
          <w:lang w:val="de-DE"/>
        </w:rPr>
        <w:t>! Bitte beachten Sie</w:t>
      </w:r>
      <w:r w:rsidRPr="00024970">
        <w:rPr>
          <w:lang w:val="de-DE"/>
        </w:rPr>
        <w:t>:</w:t>
      </w:r>
      <w:r w:rsidR="00B276E3">
        <w:rPr>
          <w:lang w:val="de-DE"/>
        </w:rPr>
        <w:tab/>
      </w:r>
      <w:r w:rsidR="00B276E3">
        <w:rPr>
          <w:lang w:val="de-DE"/>
        </w:rPr>
        <w:br/>
      </w:r>
    </w:p>
    <w:p w14:paraId="63F47C38" w14:textId="46DB38A9" w:rsidR="00D67057" w:rsidRPr="00EF2804" w:rsidRDefault="00D67057" w:rsidP="00EF2804">
      <w:pPr>
        <w:pStyle w:val="Listenabsatz"/>
        <w:numPr>
          <w:ilvl w:val="0"/>
          <w:numId w:val="32"/>
        </w:numPr>
        <w:spacing w:after="0"/>
        <w:rPr>
          <w:lang w:val="de-DE"/>
        </w:rPr>
      </w:pPr>
      <w:r w:rsidRPr="00EF2804">
        <w:rPr>
          <w:lang w:val="de-DE"/>
        </w:rPr>
        <w:t xml:space="preserve">Beginnen Sie </w:t>
      </w:r>
      <w:r w:rsidR="00B276E3" w:rsidRPr="00EF2804">
        <w:rPr>
          <w:lang w:val="de-DE"/>
        </w:rPr>
        <w:t xml:space="preserve">bitte </w:t>
      </w:r>
      <w:r w:rsidRPr="00EF2804">
        <w:rPr>
          <w:lang w:val="de-DE"/>
        </w:rPr>
        <w:t xml:space="preserve">mit dem Modul, das den Bedürfnissen des Kindes entspricht. Grundsätzlich können Sie selbst entscheiden, welche Übungsphasen eines Moduls für Ihrer Schüler*innen am besten geeignet sind (siehe Kapitel 4). Einige Übungsphasen in einem Modul bauen jedoch aufeinander auf. Hier sollte die Reihenfolge eingehalten werden. Andere Übungen können alternativ oder zur Vertiefung verwendet werden. Wir haben dies in der </w:t>
      </w:r>
      <w:r w:rsidRPr="00EF2804">
        <w:rPr>
          <w:b/>
          <w:lang w:val="de-DE"/>
        </w:rPr>
        <w:t>Modul-Tabelle</w:t>
      </w:r>
      <w:r w:rsidRPr="00EF2804">
        <w:rPr>
          <w:lang w:val="de-DE"/>
        </w:rPr>
        <w:t xml:space="preserve"> </w:t>
      </w:r>
      <w:r w:rsidR="00EF2804" w:rsidRPr="00EF2804">
        <w:rPr>
          <w:lang w:val="de-DE"/>
        </w:rPr>
        <w:t xml:space="preserve">(Kapitel 8) </w:t>
      </w:r>
      <w:r w:rsidRPr="00EF2804">
        <w:rPr>
          <w:lang w:val="de-DE"/>
        </w:rPr>
        <w:t>entsprechend beschrieben.</w:t>
      </w:r>
      <w:r w:rsidR="00EF2804">
        <w:rPr>
          <w:lang w:val="de-DE"/>
        </w:rPr>
        <w:tab/>
      </w:r>
      <w:r w:rsidR="00EF2804">
        <w:rPr>
          <w:lang w:val="de-DE"/>
        </w:rPr>
        <w:br/>
      </w:r>
    </w:p>
    <w:p w14:paraId="2E6E2F72" w14:textId="36CD5A88" w:rsidR="00EF2804" w:rsidRDefault="00D67057" w:rsidP="00EF2804">
      <w:pPr>
        <w:pStyle w:val="Listenabsatz"/>
        <w:numPr>
          <w:ilvl w:val="0"/>
          <w:numId w:val="32"/>
        </w:numPr>
        <w:rPr>
          <w:lang w:val="de-DE"/>
        </w:rPr>
      </w:pPr>
      <w:r w:rsidRPr="00EF2804">
        <w:rPr>
          <w:b/>
          <w:lang w:val="de-DE"/>
        </w:rPr>
        <w:t>Module 1-9</w:t>
      </w:r>
      <w:r w:rsidRPr="00EF2804">
        <w:rPr>
          <w:lang w:val="de-DE"/>
        </w:rPr>
        <w:t>: Stellen Sie sicher, dass ein Kind die Lernziele eines Moduls erreicht hat, bevor Sie ein neues beginnen.</w:t>
      </w:r>
      <w:r w:rsidR="00EF2804">
        <w:rPr>
          <w:lang w:val="de-DE"/>
        </w:rPr>
        <w:tab/>
      </w:r>
      <w:r w:rsidR="00EF2804">
        <w:rPr>
          <w:lang w:val="de-DE"/>
        </w:rPr>
        <w:br/>
      </w:r>
    </w:p>
    <w:p w14:paraId="2A631104" w14:textId="35909428" w:rsidR="00CA1315" w:rsidRDefault="00EF2804" w:rsidP="00CA1315">
      <w:pPr>
        <w:pStyle w:val="Listenabsatz"/>
        <w:numPr>
          <w:ilvl w:val="0"/>
          <w:numId w:val="32"/>
        </w:numPr>
        <w:rPr>
          <w:lang w:val="de-DE"/>
        </w:rPr>
      </w:pPr>
      <w:r>
        <w:rPr>
          <w:lang w:val="de-DE"/>
        </w:rPr>
        <w:t xml:space="preserve">Sie können Übungen des </w:t>
      </w:r>
      <w:r w:rsidRPr="00EF2804">
        <w:rPr>
          <w:b/>
          <w:lang w:val="de-DE"/>
        </w:rPr>
        <w:t>Moduls 10 „Sprache“</w:t>
      </w:r>
      <w:r>
        <w:rPr>
          <w:lang w:val="de-DE"/>
        </w:rPr>
        <w:t xml:space="preserve"> parallel zu den anderen Modulen durchführen. Sie trainieren hier explizit das Vokabular und einige syntaktische Elemente.</w:t>
      </w:r>
      <w:r w:rsidR="00CA1315">
        <w:rPr>
          <w:lang w:val="de-DE"/>
        </w:rPr>
        <w:br/>
      </w:r>
    </w:p>
    <w:p w14:paraId="0A5D1BF6" w14:textId="6902C597" w:rsidR="00B276E3" w:rsidRPr="00CA1315" w:rsidRDefault="00CA1315" w:rsidP="00CA1315">
      <w:pPr>
        <w:pStyle w:val="Listenabsatz"/>
        <w:numPr>
          <w:ilvl w:val="0"/>
          <w:numId w:val="32"/>
        </w:numPr>
        <w:rPr>
          <w:lang w:val="de-DE"/>
        </w:rPr>
      </w:pPr>
      <w:r w:rsidRPr="00CA1315">
        <w:rPr>
          <w:lang w:val="de-DE"/>
        </w:rPr>
        <w:t>Sie müssen nicht alle Übungen eines Moduls durchführen. Üben Sie solange mit dem Kind/den Kindern, bis Sie sicher sind, dass das Kind das jeweilige Lernziel erreicht hat. Wir haben die Übungen deshalb für „</w:t>
      </w:r>
      <w:r w:rsidRPr="00CA1315">
        <w:rPr>
          <w:b/>
          <w:lang w:val="de-DE"/>
        </w:rPr>
        <w:t>Anfänger“</w:t>
      </w:r>
      <w:r w:rsidRPr="00CA1315">
        <w:rPr>
          <w:lang w:val="de-DE"/>
        </w:rPr>
        <w:t xml:space="preserve"> und für </w:t>
      </w:r>
      <w:r w:rsidRPr="00CA1315">
        <w:rPr>
          <w:b/>
          <w:lang w:val="de-DE"/>
        </w:rPr>
        <w:t>„Fortgeschrittene</w:t>
      </w:r>
      <w:r w:rsidRPr="00CA1315">
        <w:rPr>
          <w:lang w:val="de-DE"/>
        </w:rPr>
        <w:t>“ aufgeteilt. Bei einigen Übungen ist es sinnvoll, dass eine Reihenfolge eingehalten wird. Dies ist in den Übungen unter „Kommentar“ vermerkt.</w:t>
      </w:r>
      <w:r w:rsidR="00EF2804" w:rsidRPr="00CA1315">
        <w:rPr>
          <w:lang w:val="de-DE"/>
        </w:rPr>
        <w:br/>
      </w:r>
    </w:p>
    <w:p w14:paraId="5C586B0A" w14:textId="334706C3" w:rsidR="00EF2804" w:rsidRDefault="00B276E3" w:rsidP="005B5D88">
      <w:pPr>
        <w:pStyle w:val="Listenabsatz"/>
        <w:numPr>
          <w:ilvl w:val="0"/>
          <w:numId w:val="32"/>
        </w:numPr>
        <w:rPr>
          <w:lang w:val="de-DE"/>
        </w:rPr>
      </w:pPr>
      <w:r w:rsidRPr="00EF2804">
        <w:rPr>
          <w:lang w:val="de-DE"/>
        </w:rPr>
        <w:t xml:space="preserve">Die Tabelle </w:t>
      </w:r>
      <w:r w:rsidR="005B5D88" w:rsidRPr="00EF2804">
        <w:rPr>
          <w:lang w:val="de-DE"/>
        </w:rPr>
        <w:t>in Kapitel 8</w:t>
      </w:r>
      <w:r w:rsidR="005B5D88" w:rsidRPr="00EF2804">
        <w:rPr>
          <w:b/>
          <w:lang w:val="de-DE"/>
        </w:rPr>
        <w:t xml:space="preserve"> </w:t>
      </w:r>
      <w:r w:rsidRPr="00EF2804">
        <w:rPr>
          <w:lang w:val="de-DE"/>
        </w:rPr>
        <w:t xml:space="preserve">gibt einen Überblick über alle Übungsphasen mit den jeweiligen Lernzielen. Sie können diese auch als </w:t>
      </w:r>
      <w:r w:rsidRPr="00EF2804">
        <w:rPr>
          <w:b/>
          <w:lang w:val="de-DE"/>
        </w:rPr>
        <w:t>Checkliste</w:t>
      </w:r>
      <w:r w:rsidRPr="00EF2804">
        <w:rPr>
          <w:lang w:val="de-DE"/>
        </w:rPr>
        <w:t xml:space="preserve"> benutzen: Sie können z.B. die Lernziele abhaken, die Ihre Schüler*innen bereits erreicht haben, und/oder die Übungen, die Sie bereits durchgeführt haben.</w:t>
      </w:r>
      <w:r w:rsidR="00EF2804">
        <w:rPr>
          <w:lang w:val="de-DE"/>
        </w:rPr>
        <w:tab/>
      </w:r>
      <w:r w:rsidR="00EF2804">
        <w:rPr>
          <w:lang w:val="de-DE"/>
        </w:rPr>
        <w:br/>
      </w:r>
    </w:p>
    <w:p w14:paraId="4B4D798D" w14:textId="77777777" w:rsidR="00EF2804" w:rsidRDefault="005B5D88" w:rsidP="005B5D88">
      <w:pPr>
        <w:pStyle w:val="Listenabsatz"/>
        <w:numPr>
          <w:ilvl w:val="0"/>
          <w:numId w:val="32"/>
        </w:numPr>
        <w:rPr>
          <w:lang w:val="de-DE"/>
        </w:rPr>
      </w:pPr>
      <w:r w:rsidRPr="00EF2804">
        <w:rPr>
          <w:lang w:val="de-DE"/>
        </w:rPr>
        <w:t xml:space="preserve">Sie können “Die Gedankenleser” mit einer Gruppe oder auch nur mit einer/einem Schüler*in durchführen. Das Symbol </w:t>
      </w:r>
      <w:r>
        <w:rPr>
          <w:b/>
          <w:bCs/>
          <w:noProof/>
          <w:szCs w:val="20"/>
          <w:lang w:val="de-DE" w:eastAsia="de-DE"/>
        </w:rPr>
        <w:drawing>
          <wp:inline distT="0" distB="0" distL="0" distR="0" wp14:anchorId="79F3F505" wp14:editId="1F0BC990">
            <wp:extent cx="349469" cy="2423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 one-to-one session.png"/>
                    <pic:cNvPicPr/>
                  </pic:nvPicPr>
                  <pic:blipFill rotWithShape="1">
                    <a:blip r:embed="rId24" cstate="print">
                      <a:extLst>
                        <a:ext uri="{28A0092B-C50C-407E-A947-70E740481C1C}">
                          <a14:useLocalDpi xmlns:a14="http://schemas.microsoft.com/office/drawing/2010/main" val="0"/>
                        </a:ext>
                      </a:extLst>
                    </a:blip>
                    <a:srcRect l="12366" t="23602" r="11930" b="23904"/>
                    <a:stretch/>
                  </pic:blipFill>
                  <pic:spPr bwMode="auto">
                    <a:xfrm>
                      <a:off x="0" y="0"/>
                      <a:ext cx="377802" cy="261973"/>
                    </a:xfrm>
                    <a:prstGeom prst="rect">
                      <a:avLst/>
                    </a:prstGeom>
                    <a:ln>
                      <a:noFill/>
                    </a:ln>
                    <a:extLst>
                      <a:ext uri="{53640926-AAD7-44D8-BBD7-CCE9431645EC}">
                        <a14:shadowObscured xmlns:a14="http://schemas.microsoft.com/office/drawing/2010/main"/>
                      </a:ext>
                    </a:extLst>
                  </pic:spPr>
                </pic:pic>
              </a:graphicData>
            </a:graphic>
          </wp:inline>
        </w:drawing>
      </w:r>
      <w:r w:rsidRPr="00EF2804">
        <w:rPr>
          <w:lang w:val="de-DE"/>
        </w:rPr>
        <w:t xml:space="preserve"> in der Übung zeigt an, dass diese auch in Einzelsitzungen   geeignet ist. In manchen Übungen folgen dann noch Erklärungen, wie die Übung ggf. angepasst werden kann.</w:t>
      </w:r>
    </w:p>
    <w:p w14:paraId="1D78C8F7" w14:textId="77777777" w:rsidR="00EF2804" w:rsidRDefault="00EF2804" w:rsidP="00EF2804">
      <w:pPr>
        <w:pStyle w:val="Listenabsatz"/>
        <w:rPr>
          <w:lang w:val="de-DE"/>
        </w:rPr>
      </w:pPr>
    </w:p>
    <w:p w14:paraId="187C7728" w14:textId="763D01BE" w:rsidR="005B5D88" w:rsidRPr="00EF2804" w:rsidRDefault="005B5D88" w:rsidP="005B5D88">
      <w:pPr>
        <w:pStyle w:val="Listenabsatz"/>
        <w:numPr>
          <w:ilvl w:val="0"/>
          <w:numId w:val="32"/>
        </w:numPr>
        <w:rPr>
          <w:lang w:val="de-DE"/>
        </w:rPr>
      </w:pPr>
      <w:r w:rsidRPr="00EF2804">
        <w:rPr>
          <w:lang w:val="de-DE"/>
        </w:rPr>
        <w:t xml:space="preserve">In jeder Übung geben wir einige Hinweise dazu, welche sprachlichen Aspekte mit dieser Übung trainiert werden. Sie finden diese unter “Kommentar” neben dem Symbol </w:t>
      </w:r>
      <w:r>
        <w:rPr>
          <w:noProof/>
          <w:lang w:val="de-DE" w:eastAsia="de-DE"/>
        </w:rPr>
        <w:drawing>
          <wp:inline distT="0" distB="0" distL="0" distR="0" wp14:anchorId="22405FD2" wp14:editId="1AA8D235">
            <wp:extent cx="283779" cy="26061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779" cy="260613"/>
                    </a:xfrm>
                    <a:prstGeom prst="rect">
                      <a:avLst/>
                    </a:prstGeom>
                  </pic:spPr>
                </pic:pic>
              </a:graphicData>
            </a:graphic>
          </wp:inline>
        </w:drawing>
      </w:r>
      <w:r w:rsidRPr="00EF2804">
        <w:rPr>
          <w:lang w:val="de-DE"/>
        </w:rPr>
        <w:t>.</w:t>
      </w:r>
    </w:p>
    <w:p w14:paraId="184435F4" w14:textId="77777777" w:rsidR="00D67057" w:rsidRPr="00EF2804" w:rsidRDefault="00D67057" w:rsidP="00D67057">
      <w:pPr>
        <w:rPr>
          <w:b/>
          <w:lang w:val="de-DE"/>
        </w:rPr>
      </w:pPr>
    </w:p>
    <w:p w14:paraId="2758D756" w14:textId="77777777" w:rsidR="003300CD" w:rsidRDefault="003300CD">
      <w:pPr>
        <w:spacing w:after="0" w:line="240" w:lineRule="auto"/>
        <w:jc w:val="left"/>
        <w:rPr>
          <w:b/>
          <w:lang w:val="de-DE"/>
        </w:rPr>
      </w:pPr>
      <w:r>
        <w:rPr>
          <w:b/>
          <w:lang w:val="de-DE"/>
        </w:rPr>
        <w:br w:type="page"/>
      </w:r>
    </w:p>
    <w:p w14:paraId="0BD69F58" w14:textId="64EE5C53" w:rsidR="00D67057" w:rsidRPr="00024970" w:rsidRDefault="00D67057" w:rsidP="00D67057">
      <w:pPr>
        <w:rPr>
          <w:b/>
          <w:lang w:val="de-DE"/>
        </w:rPr>
      </w:pPr>
      <w:r w:rsidRPr="00024970">
        <w:rPr>
          <w:b/>
          <w:lang w:val="de-DE"/>
        </w:rPr>
        <w:lastRenderedPageBreak/>
        <w:t>Ordnung auf dem USB-Stick</w:t>
      </w:r>
    </w:p>
    <w:p w14:paraId="5A56DA67" w14:textId="77777777" w:rsidR="002E3D58" w:rsidRPr="00990244" w:rsidRDefault="00D67057" w:rsidP="00D67057">
      <w:pPr>
        <w:rPr>
          <w:color w:val="FF0000"/>
          <w:lang w:val="de-DE"/>
        </w:rPr>
      </w:pPr>
      <w:r w:rsidRPr="002E3D58">
        <w:rPr>
          <w:lang w:val="de-DE"/>
        </w:rPr>
        <w:t>Alle Module (Beschreibung der Übungsphasen und Materialien) sind auf dem USB-Stick verfügbar.</w:t>
      </w:r>
      <w:r w:rsidRPr="00024970">
        <w:rPr>
          <w:lang w:val="de-DE"/>
        </w:rPr>
        <w:br/>
      </w:r>
    </w:p>
    <w:tbl>
      <w:tblPr>
        <w:tblStyle w:val="Tabellenraster"/>
        <w:tblW w:w="5238" w:type="pct"/>
        <w:tblLook w:val="04A0" w:firstRow="1" w:lastRow="0" w:firstColumn="1" w:lastColumn="0" w:noHBand="0" w:noVBand="1"/>
      </w:tblPr>
      <w:tblGrid>
        <w:gridCol w:w="3391"/>
        <w:gridCol w:w="562"/>
        <w:gridCol w:w="590"/>
        <w:gridCol w:w="697"/>
        <w:gridCol w:w="4253"/>
      </w:tblGrid>
      <w:tr w:rsidR="002E3D58" w:rsidRPr="00081BCC" w14:paraId="2E7477AF" w14:textId="77777777" w:rsidTr="000E227F">
        <w:trPr>
          <w:trHeight w:val="342"/>
        </w:trPr>
        <w:tc>
          <w:tcPr>
            <w:tcW w:w="1786" w:type="pct"/>
            <w:tcBorders>
              <w:top w:val="single" w:sz="4" w:space="0" w:color="auto"/>
            </w:tcBorders>
            <w:shd w:val="clear" w:color="auto" w:fill="D9D9D9" w:themeFill="background1" w:themeFillShade="D9"/>
          </w:tcPr>
          <w:p w14:paraId="510576B0" w14:textId="43D6DD77"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1 Gefühle erkennen</w:t>
            </w:r>
          </w:p>
        </w:tc>
        <w:tc>
          <w:tcPr>
            <w:tcW w:w="296" w:type="pct"/>
            <w:tcBorders>
              <w:top w:val="nil"/>
              <w:bottom w:val="nil"/>
            </w:tcBorders>
          </w:tcPr>
          <w:p w14:paraId="59A70C89" w14:textId="77777777" w:rsidR="002E3D58" w:rsidRPr="00081BCC" w:rsidRDefault="002E3D58" w:rsidP="00661FF9">
            <w:pPr>
              <w:snapToGrid w:val="0"/>
              <w:spacing w:beforeLines="40" w:before="96" w:afterLines="40" w:after="96" w:line="240" w:lineRule="auto"/>
              <w:rPr>
                <w:sz w:val="18"/>
                <w:szCs w:val="18"/>
              </w:rPr>
            </w:pPr>
            <w:r w:rsidRPr="00081BCC">
              <w:rPr>
                <w:sz w:val="18"/>
                <w:szCs w:val="18"/>
              </w:rPr>
              <w:t>-&gt;</w:t>
            </w:r>
          </w:p>
        </w:tc>
        <w:tc>
          <w:tcPr>
            <w:tcW w:w="311" w:type="pct"/>
            <w:tcBorders>
              <w:top w:val="single" w:sz="4" w:space="0" w:color="auto"/>
            </w:tcBorders>
            <w:shd w:val="clear" w:color="auto" w:fill="D9D9D9" w:themeFill="background1" w:themeFillShade="D9"/>
          </w:tcPr>
          <w:p w14:paraId="7898D25C" w14:textId="77777777" w:rsidR="002E3D58" w:rsidRPr="00081BCC" w:rsidRDefault="002E3D58" w:rsidP="00661FF9">
            <w:pPr>
              <w:snapToGrid w:val="0"/>
              <w:spacing w:beforeLines="40" w:before="96" w:afterLines="40" w:after="96" w:line="240" w:lineRule="auto"/>
              <w:rPr>
                <w:sz w:val="18"/>
                <w:szCs w:val="18"/>
              </w:rPr>
            </w:pPr>
            <w:r w:rsidRPr="00081BCC">
              <w:rPr>
                <w:sz w:val="18"/>
                <w:szCs w:val="18"/>
              </w:rPr>
              <w:t>1.1</w:t>
            </w:r>
          </w:p>
        </w:tc>
        <w:tc>
          <w:tcPr>
            <w:tcW w:w="367" w:type="pct"/>
            <w:tcBorders>
              <w:top w:val="nil"/>
              <w:bottom w:val="single" w:sz="4" w:space="0" w:color="auto"/>
            </w:tcBorders>
            <w:shd w:val="clear" w:color="auto" w:fill="auto"/>
          </w:tcPr>
          <w:p w14:paraId="19CB1786" w14:textId="1B6B3CC0" w:rsidR="002E3D58" w:rsidRPr="00081BCC" w:rsidRDefault="002E3D58" w:rsidP="00661FF9">
            <w:pPr>
              <w:snapToGrid w:val="0"/>
              <w:spacing w:beforeLines="40" w:before="96" w:afterLines="40" w:after="96" w:line="240" w:lineRule="auto"/>
              <w:rPr>
                <w:sz w:val="18"/>
                <w:szCs w:val="18"/>
              </w:rPr>
            </w:pPr>
          </w:p>
        </w:tc>
        <w:tc>
          <w:tcPr>
            <w:tcW w:w="2240" w:type="pct"/>
            <w:tcBorders>
              <w:top w:val="single" w:sz="4" w:space="0" w:color="auto"/>
            </w:tcBorders>
            <w:shd w:val="clear" w:color="auto" w:fill="auto"/>
          </w:tcPr>
          <w:p w14:paraId="1F522C26" w14:textId="63F6BDB7" w:rsidR="002E3D58" w:rsidRPr="00081BCC" w:rsidRDefault="002E3D58" w:rsidP="00661FF9">
            <w:pPr>
              <w:snapToGrid w:val="0"/>
              <w:spacing w:beforeLines="40" w:before="96" w:afterLines="40" w:after="96" w:line="240" w:lineRule="auto"/>
              <w:rPr>
                <w:sz w:val="18"/>
                <w:szCs w:val="18"/>
              </w:rPr>
            </w:pPr>
            <w:r w:rsidRPr="00081BCC">
              <w:rPr>
                <w:sz w:val="18"/>
                <w:szCs w:val="18"/>
              </w:rPr>
              <w:t>1.1</w:t>
            </w:r>
            <w:r>
              <w:rPr>
                <w:sz w:val="18"/>
                <w:szCs w:val="18"/>
              </w:rPr>
              <w:t>Übung</w:t>
            </w:r>
            <w:r w:rsidRPr="00081BCC">
              <w:rPr>
                <w:sz w:val="18"/>
                <w:szCs w:val="18"/>
              </w:rPr>
              <w:t>_Draft 2020</w:t>
            </w:r>
          </w:p>
        </w:tc>
      </w:tr>
      <w:tr w:rsidR="002E3D58" w:rsidRPr="00081BCC" w14:paraId="6FDF7675" w14:textId="77777777" w:rsidTr="00661FF9">
        <w:tc>
          <w:tcPr>
            <w:tcW w:w="1786" w:type="pct"/>
          </w:tcPr>
          <w:p w14:paraId="45205229" w14:textId="13B5BEBA"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 xml:space="preserve">Modul 2 </w:t>
            </w:r>
            <w:r>
              <w:rPr>
                <w:sz w:val="18"/>
                <w:szCs w:val="18"/>
              </w:rPr>
              <w:t>Äußere Ursachen</w:t>
            </w:r>
          </w:p>
        </w:tc>
        <w:tc>
          <w:tcPr>
            <w:tcW w:w="296" w:type="pct"/>
            <w:tcBorders>
              <w:top w:val="nil"/>
              <w:bottom w:val="nil"/>
            </w:tcBorders>
          </w:tcPr>
          <w:p w14:paraId="03FCC3B8" w14:textId="77777777" w:rsidR="002E3D58" w:rsidRPr="00081BCC" w:rsidRDefault="002E3D58" w:rsidP="00661FF9">
            <w:pPr>
              <w:snapToGrid w:val="0"/>
              <w:spacing w:beforeLines="40" w:before="96" w:afterLines="40" w:after="96" w:line="240" w:lineRule="auto"/>
              <w:rPr>
                <w:sz w:val="18"/>
                <w:szCs w:val="18"/>
              </w:rPr>
            </w:pPr>
          </w:p>
        </w:tc>
        <w:tc>
          <w:tcPr>
            <w:tcW w:w="311" w:type="pct"/>
          </w:tcPr>
          <w:p w14:paraId="12ED0EA3" w14:textId="77777777" w:rsidR="002E3D58" w:rsidRPr="00081BCC" w:rsidRDefault="002E3D58" w:rsidP="00661FF9">
            <w:pPr>
              <w:snapToGrid w:val="0"/>
              <w:spacing w:beforeLines="40" w:before="96" w:afterLines="40" w:after="96" w:line="240" w:lineRule="auto"/>
              <w:rPr>
                <w:sz w:val="18"/>
                <w:szCs w:val="18"/>
              </w:rPr>
            </w:pPr>
            <w:r w:rsidRPr="00081BCC">
              <w:rPr>
                <w:sz w:val="18"/>
                <w:szCs w:val="18"/>
              </w:rPr>
              <w:t>1.2</w:t>
            </w:r>
          </w:p>
        </w:tc>
        <w:tc>
          <w:tcPr>
            <w:tcW w:w="367" w:type="pct"/>
            <w:tcBorders>
              <w:bottom w:val="nil"/>
            </w:tcBorders>
            <w:shd w:val="clear" w:color="auto" w:fill="auto"/>
          </w:tcPr>
          <w:p w14:paraId="2B573DCF" w14:textId="7C063FAD" w:rsidR="002E3D58" w:rsidRPr="00081BCC" w:rsidRDefault="00153291" w:rsidP="00661FF9">
            <w:pPr>
              <w:snapToGrid w:val="0"/>
              <w:spacing w:beforeLines="40" w:before="96" w:afterLines="40" w:after="96" w:line="240" w:lineRule="auto"/>
              <w:rPr>
                <w:sz w:val="18"/>
                <w:szCs w:val="18"/>
              </w:rPr>
            </w:pPr>
            <w:r w:rsidRPr="00081BCC">
              <w:rPr>
                <w:sz w:val="18"/>
                <w:szCs w:val="18"/>
              </w:rPr>
              <w:t>-&gt;</w:t>
            </w:r>
          </w:p>
        </w:tc>
        <w:tc>
          <w:tcPr>
            <w:tcW w:w="2240" w:type="pct"/>
            <w:shd w:val="clear" w:color="auto" w:fill="D9D9D9" w:themeFill="background1" w:themeFillShade="D9"/>
          </w:tcPr>
          <w:p w14:paraId="4CEB09B0" w14:textId="68E2EB7E" w:rsidR="002E3D58" w:rsidRPr="00081BCC" w:rsidRDefault="002E3D58" w:rsidP="00661FF9">
            <w:pPr>
              <w:snapToGrid w:val="0"/>
              <w:spacing w:beforeLines="40" w:before="96" w:afterLines="40" w:after="96" w:line="240" w:lineRule="auto"/>
              <w:rPr>
                <w:sz w:val="18"/>
                <w:szCs w:val="18"/>
              </w:rPr>
            </w:pPr>
            <w:r w:rsidRPr="00081BCC">
              <w:rPr>
                <w:sz w:val="18"/>
                <w:szCs w:val="18"/>
              </w:rPr>
              <w:t>1.1Mat</w:t>
            </w:r>
            <w:r>
              <w:rPr>
                <w:sz w:val="18"/>
                <w:szCs w:val="18"/>
              </w:rPr>
              <w:t>erial1</w:t>
            </w:r>
            <w:r w:rsidRPr="00081BCC">
              <w:rPr>
                <w:sz w:val="18"/>
                <w:szCs w:val="18"/>
              </w:rPr>
              <w:t xml:space="preserve"> </w:t>
            </w:r>
          </w:p>
        </w:tc>
      </w:tr>
      <w:tr w:rsidR="002E3D58" w:rsidRPr="00081BCC" w14:paraId="4CF8F01B" w14:textId="77777777" w:rsidTr="000E227F">
        <w:tc>
          <w:tcPr>
            <w:tcW w:w="1786" w:type="pct"/>
          </w:tcPr>
          <w:p w14:paraId="6AD05851" w14:textId="27853117"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w:t>
            </w:r>
            <w:r w:rsidRPr="00081BCC">
              <w:rPr>
                <w:sz w:val="18"/>
                <w:szCs w:val="18"/>
              </w:rPr>
              <w:t xml:space="preserve">3 </w:t>
            </w:r>
            <w:r>
              <w:rPr>
                <w:sz w:val="18"/>
                <w:szCs w:val="18"/>
              </w:rPr>
              <w:t>Erinnerungen</w:t>
            </w:r>
          </w:p>
        </w:tc>
        <w:tc>
          <w:tcPr>
            <w:tcW w:w="296" w:type="pct"/>
            <w:tcBorders>
              <w:top w:val="nil"/>
              <w:bottom w:val="nil"/>
            </w:tcBorders>
          </w:tcPr>
          <w:p w14:paraId="55D91855" w14:textId="77777777" w:rsidR="002E3D58" w:rsidRPr="00081BCC" w:rsidRDefault="002E3D58" w:rsidP="00661FF9">
            <w:pPr>
              <w:snapToGrid w:val="0"/>
              <w:spacing w:beforeLines="40" w:before="96" w:afterLines="40" w:after="96" w:line="240" w:lineRule="auto"/>
              <w:rPr>
                <w:sz w:val="18"/>
                <w:szCs w:val="18"/>
              </w:rPr>
            </w:pPr>
          </w:p>
        </w:tc>
        <w:tc>
          <w:tcPr>
            <w:tcW w:w="311" w:type="pct"/>
          </w:tcPr>
          <w:p w14:paraId="048746EE" w14:textId="77777777" w:rsidR="002E3D58" w:rsidRPr="00081BCC" w:rsidRDefault="002E3D58" w:rsidP="00661FF9">
            <w:pPr>
              <w:snapToGrid w:val="0"/>
              <w:spacing w:beforeLines="40" w:before="96" w:afterLines="40" w:after="96" w:line="240" w:lineRule="auto"/>
              <w:rPr>
                <w:sz w:val="18"/>
                <w:szCs w:val="18"/>
              </w:rPr>
            </w:pPr>
            <w:r w:rsidRPr="00081BCC">
              <w:rPr>
                <w:sz w:val="18"/>
                <w:szCs w:val="18"/>
              </w:rPr>
              <w:t>1.3</w:t>
            </w:r>
          </w:p>
        </w:tc>
        <w:tc>
          <w:tcPr>
            <w:tcW w:w="367" w:type="pct"/>
            <w:tcBorders>
              <w:top w:val="nil"/>
              <w:bottom w:val="nil"/>
            </w:tcBorders>
            <w:shd w:val="clear" w:color="auto" w:fill="auto"/>
          </w:tcPr>
          <w:p w14:paraId="54B8C7F7"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bottom w:val="single" w:sz="4" w:space="0" w:color="auto"/>
            </w:tcBorders>
            <w:shd w:val="clear" w:color="auto" w:fill="auto"/>
          </w:tcPr>
          <w:p w14:paraId="4FDC2EB7" w14:textId="0313744F" w:rsidR="002E3D58" w:rsidRPr="00081BCC" w:rsidRDefault="002E3D58" w:rsidP="00661FF9">
            <w:pPr>
              <w:snapToGrid w:val="0"/>
              <w:spacing w:beforeLines="40" w:before="96" w:afterLines="40" w:after="96" w:line="240" w:lineRule="auto"/>
              <w:rPr>
                <w:sz w:val="18"/>
                <w:szCs w:val="18"/>
              </w:rPr>
            </w:pPr>
            <w:r w:rsidRPr="00081BCC">
              <w:rPr>
                <w:sz w:val="18"/>
                <w:szCs w:val="18"/>
              </w:rPr>
              <w:t>1.1Mat</w:t>
            </w:r>
            <w:r>
              <w:rPr>
                <w:sz w:val="18"/>
                <w:szCs w:val="18"/>
              </w:rPr>
              <w:t>erial2</w:t>
            </w:r>
          </w:p>
        </w:tc>
      </w:tr>
      <w:tr w:rsidR="000E227F" w:rsidRPr="00081BCC" w14:paraId="0D89F315" w14:textId="77777777" w:rsidTr="000E227F">
        <w:tc>
          <w:tcPr>
            <w:tcW w:w="1786" w:type="pct"/>
          </w:tcPr>
          <w:p w14:paraId="05201C8C" w14:textId="7F09ECF2"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w:t>
            </w:r>
            <w:r w:rsidRPr="00081BCC">
              <w:rPr>
                <w:sz w:val="18"/>
                <w:szCs w:val="18"/>
              </w:rPr>
              <w:t xml:space="preserve">4 </w:t>
            </w:r>
            <w:r>
              <w:rPr>
                <w:sz w:val="18"/>
                <w:szCs w:val="18"/>
              </w:rPr>
              <w:t>Wünsche</w:t>
            </w:r>
          </w:p>
        </w:tc>
        <w:tc>
          <w:tcPr>
            <w:tcW w:w="296" w:type="pct"/>
            <w:tcBorders>
              <w:top w:val="nil"/>
              <w:bottom w:val="nil"/>
            </w:tcBorders>
          </w:tcPr>
          <w:p w14:paraId="3BF3C714" w14:textId="77777777" w:rsidR="002E3D58" w:rsidRPr="00081BCC" w:rsidRDefault="002E3D58" w:rsidP="00661FF9">
            <w:pPr>
              <w:snapToGrid w:val="0"/>
              <w:spacing w:beforeLines="40" w:before="96" w:afterLines="40" w:after="96" w:line="240" w:lineRule="auto"/>
              <w:rPr>
                <w:sz w:val="18"/>
                <w:szCs w:val="18"/>
              </w:rPr>
            </w:pPr>
          </w:p>
        </w:tc>
        <w:tc>
          <w:tcPr>
            <w:tcW w:w="311" w:type="pct"/>
            <w:tcBorders>
              <w:bottom w:val="single" w:sz="4" w:space="0" w:color="auto"/>
            </w:tcBorders>
          </w:tcPr>
          <w:p w14:paraId="12292827" w14:textId="77777777" w:rsidR="002E3D58" w:rsidRPr="00081BCC" w:rsidRDefault="002E3D58" w:rsidP="00661FF9">
            <w:pPr>
              <w:snapToGrid w:val="0"/>
              <w:spacing w:beforeLines="40" w:before="96" w:afterLines="40" w:after="96" w:line="240" w:lineRule="auto"/>
              <w:rPr>
                <w:sz w:val="18"/>
                <w:szCs w:val="18"/>
              </w:rPr>
            </w:pPr>
            <w:r w:rsidRPr="00081BCC">
              <w:rPr>
                <w:sz w:val="18"/>
                <w:szCs w:val="18"/>
              </w:rPr>
              <w:t>etc.</w:t>
            </w:r>
          </w:p>
        </w:tc>
        <w:tc>
          <w:tcPr>
            <w:tcW w:w="367" w:type="pct"/>
            <w:tcBorders>
              <w:top w:val="nil"/>
              <w:bottom w:val="nil"/>
            </w:tcBorders>
            <w:shd w:val="clear" w:color="auto" w:fill="auto"/>
          </w:tcPr>
          <w:p w14:paraId="4FF62A7F"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bottom w:val="single" w:sz="4" w:space="0" w:color="auto"/>
              <w:right w:val="single" w:sz="4" w:space="0" w:color="auto"/>
            </w:tcBorders>
            <w:shd w:val="clear" w:color="auto" w:fill="auto"/>
          </w:tcPr>
          <w:p w14:paraId="31C92B2C" w14:textId="6223EE11" w:rsidR="002E3D58" w:rsidRPr="00081BCC" w:rsidRDefault="00B159FB" w:rsidP="00661FF9">
            <w:pPr>
              <w:snapToGrid w:val="0"/>
              <w:spacing w:beforeLines="40" w:before="96" w:afterLines="40" w:after="96" w:line="240" w:lineRule="auto"/>
              <w:rPr>
                <w:sz w:val="18"/>
                <w:szCs w:val="18"/>
              </w:rPr>
            </w:pPr>
            <w:r>
              <w:rPr>
                <w:sz w:val="18"/>
                <w:szCs w:val="18"/>
              </w:rPr>
              <w:t>etc.</w:t>
            </w:r>
          </w:p>
        </w:tc>
      </w:tr>
      <w:tr w:rsidR="002E3D58" w:rsidRPr="00081BCC" w14:paraId="47A9A809" w14:textId="77777777" w:rsidTr="00CA3BD3">
        <w:tc>
          <w:tcPr>
            <w:tcW w:w="1786" w:type="pct"/>
          </w:tcPr>
          <w:p w14:paraId="003F13AC" w14:textId="312CB8C1"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w:t>
            </w:r>
            <w:r w:rsidRPr="00081BCC">
              <w:rPr>
                <w:sz w:val="18"/>
                <w:szCs w:val="18"/>
              </w:rPr>
              <w:t xml:space="preserve">5 </w:t>
            </w:r>
            <w:r>
              <w:rPr>
                <w:sz w:val="18"/>
                <w:szCs w:val="18"/>
              </w:rPr>
              <w:t>Überzeugungen</w:t>
            </w:r>
          </w:p>
        </w:tc>
        <w:tc>
          <w:tcPr>
            <w:tcW w:w="296" w:type="pct"/>
            <w:tcBorders>
              <w:top w:val="nil"/>
              <w:bottom w:val="nil"/>
              <w:right w:val="nil"/>
            </w:tcBorders>
          </w:tcPr>
          <w:p w14:paraId="0EE252F4" w14:textId="77777777" w:rsidR="002E3D58" w:rsidRPr="00081BCC" w:rsidRDefault="002E3D58" w:rsidP="00661FF9">
            <w:pPr>
              <w:snapToGrid w:val="0"/>
              <w:spacing w:beforeLines="40" w:before="96" w:afterLines="40" w:after="96" w:line="240" w:lineRule="auto"/>
              <w:rPr>
                <w:sz w:val="18"/>
                <w:szCs w:val="18"/>
              </w:rPr>
            </w:pPr>
          </w:p>
        </w:tc>
        <w:tc>
          <w:tcPr>
            <w:tcW w:w="311" w:type="pct"/>
            <w:tcBorders>
              <w:left w:val="nil"/>
              <w:bottom w:val="nil"/>
              <w:right w:val="nil"/>
            </w:tcBorders>
          </w:tcPr>
          <w:p w14:paraId="1B95073A" w14:textId="77777777" w:rsidR="002E3D58" w:rsidRPr="00081BCC" w:rsidRDefault="002E3D58" w:rsidP="00661FF9">
            <w:pPr>
              <w:snapToGrid w:val="0"/>
              <w:spacing w:beforeLines="40" w:before="96" w:afterLines="40" w:after="96" w:line="240" w:lineRule="auto"/>
              <w:rPr>
                <w:sz w:val="18"/>
                <w:szCs w:val="18"/>
              </w:rPr>
            </w:pPr>
          </w:p>
        </w:tc>
        <w:tc>
          <w:tcPr>
            <w:tcW w:w="367" w:type="pct"/>
            <w:tcBorders>
              <w:top w:val="nil"/>
              <w:left w:val="nil"/>
              <w:bottom w:val="nil"/>
              <w:right w:val="nil"/>
            </w:tcBorders>
            <w:shd w:val="clear" w:color="auto" w:fill="auto"/>
          </w:tcPr>
          <w:p w14:paraId="3F4300D6"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top w:val="single" w:sz="4" w:space="0" w:color="auto"/>
              <w:left w:val="nil"/>
              <w:bottom w:val="nil"/>
              <w:right w:val="nil"/>
            </w:tcBorders>
            <w:shd w:val="clear" w:color="auto" w:fill="auto"/>
          </w:tcPr>
          <w:p w14:paraId="0883E9B6" w14:textId="77777777" w:rsidR="002E3D58" w:rsidRPr="00081BCC" w:rsidRDefault="002E3D58" w:rsidP="00661FF9">
            <w:pPr>
              <w:snapToGrid w:val="0"/>
              <w:spacing w:beforeLines="40" w:before="96" w:afterLines="40" w:after="96" w:line="240" w:lineRule="auto"/>
              <w:rPr>
                <w:sz w:val="18"/>
                <w:szCs w:val="18"/>
              </w:rPr>
            </w:pPr>
          </w:p>
        </w:tc>
      </w:tr>
      <w:tr w:rsidR="002E3D58" w:rsidRPr="00081BCC" w14:paraId="156D988E" w14:textId="77777777" w:rsidTr="00CA3BD3">
        <w:tc>
          <w:tcPr>
            <w:tcW w:w="1786" w:type="pct"/>
          </w:tcPr>
          <w:p w14:paraId="52A02E98" w14:textId="22C19AA2"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w:t>
            </w:r>
            <w:r w:rsidRPr="00081BCC">
              <w:rPr>
                <w:sz w:val="18"/>
                <w:szCs w:val="18"/>
              </w:rPr>
              <w:t xml:space="preserve">6 </w:t>
            </w:r>
            <w:r>
              <w:rPr>
                <w:sz w:val="18"/>
                <w:szCs w:val="18"/>
              </w:rPr>
              <w:t>Gefühle verstecken</w:t>
            </w:r>
          </w:p>
        </w:tc>
        <w:tc>
          <w:tcPr>
            <w:tcW w:w="296" w:type="pct"/>
            <w:tcBorders>
              <w:top w:val="nil"/>
              <w:bottom w:val="nil"/>
              <w:right w:val="nil"/>
            </w:tcBorders>
          </w:tcPr>
          <w:p w14:paraId="66286870" w14:textId="77777777" w:rsidR="002E3D58" w:rsidRPr="00081BCC" w:rsidRDefault="002E3D58" w:rsidP="00661FF9">
            <w:pPr>
              <w:snapToGrid w:val="0"/>
              <w:spacing w:beforeLines="40" w:before="96" w:afterLines="40" w:after="96" w:line="240" w:lineRule="auto"/>
              <w:rPr>
                <w:sz w:val="18"/>
                <w:szCs w:val="18"/>
              </w:rPr>
            </w:pPr>
          </w:p>
        </w:tc>
        <w:tc>
          <w:tcPr>
            <w:tcW w:w="311" w:type="pct"/>
            <w:tcBorders>
              <w:top w:val="nil"/>
              <w:left w:val="nil"/>
              <w:bottom w:val="nil"/>
              <w:right w:val="nil"/>
            </w:tcBorders>
          </w:tcPr>
          <w:p w14:paraId="373B8E1E" w14:textId="77777777" w:rsidR="002E3D58" w:rsidRPr="00081BCC" w:rsidRDefault="002E3D58" w:rsidP="00661FF9">
            <w:pPr>
              <w:snapToGrid w:val="0"/>
              <w:spacing w:beforeLines="40" w:before="96" w:afterLines="40" w:after="96" w:line="240" w:lineRule="auto"/>
              <w:rPr>
                <w:sz w:val="18"/>
                <w:szCs w:val="18"/>
              </w:rPr>
            </w:pPr>
          </w:p>
        </w:tc>
        <w:tc>
          <w:tcPr>
            <w:tcW w:w="367" w:type="pct"/>
            <w:tcBorders>
              <w:top w:val="nil"/>
              <w:left w:val="nil"/>
              <w:bottom w:val="nil"/>
              <w:right w:val="nil"/>
            </w:tcBorders>
            <w:shd w:val="clear" w:color="auto" w:fill="auto"/>
          </w:tcPr>
          <w:p w14:paraId="02C7F14A"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top w:val="nil"/>
              <w:left w:val="nil"/>
              <w:bottom w:val="nil"/>
              <w:right w:val="nil"/>
            </w:tcBorders>
            <w:shd w:val="clear" w:color="auto" w:fill="auto"/>
          </w:tcPr>
          <w:p w14:paraId="4B8055EF" w14:textId="77777777" w:rsidR="002E3D58" w:rsidRPr="00081BCC" w:rsidRDefault="002E3D58" w:rsidP="00661FF9">
            <w:pPr>
              <w:snapToGrid w:val="0"/>
              <w:spacing w:beforeLines="40" w:before="96" w:afterLines="40" w:after="96" w:line="240" w:lineRule="auto"/>
              <w:rPr>
                <w:sz w:val="18"/>
                <w:szCs w:val="18"/>
              </w:rPr>
            </w:pPr>
          </w:p>
        </w:tc>
      </w:tr>
      <w:tr w:rsidR="002E3D58" w:rsidRPr="00081BCC" w14:paraId="50E522B1" w14:textId="77777777" w:rsidTr="00CA3BD3">
        <w:tc>
          <w:tcPr>
            <w:tcW w:w="1786" w:type="pct"/>
          </w:tcPr>
          <w:p w14:paraId="28824B31" w14:textId="2A17BD39"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w:t>
            </w:r>
            <w:r w:rsidRPr="00081BCC">
              <w:rPr>
                <w:sz w:val="18"/>
                <w:szCs w:val="18"/>
              </w:rPr>
              <w:t xml:space="preserve">7 </w:t>
            </w:r>
            <w:r>
              <w:rPr>
                <w:sz w:val="18"/>
                <w:szCs w:val="18"/>
              </w:rPr>
              <w:t>Gefühle regulieren</w:t>
            </w:r>
          </w:p>
        </w:tc>
        <w:tc>
          <w:tcPr>
            <w:tcW w:w="296" w:type="pct"/>
            <w:tcBorders>
              <w:top w:val="nil"/>
              <w:bottom w:val="nil"/>
              <w:right w:val="nil"/>
            </w:tcBorders>
          </w:tcPr>
          <w:p w14:paraId="298B54D8" w14:textId="77777777" w:rsidR="002E3D58" w:rsidRPr="00081BCC" w:rsidRDefault="002E3D58" w:rsidP="00661FF9">
            <w:pPr>
              <w:snapToGrid w:val="0"/>
              <w:spacing w:beforeLines="40" w:before="96" w:afterLines="40" w:after="96" w:line="240" w:lineRule="auto"/>
              <w:rPr>
                <w:sz w:val="18"/>
                <w:szCs w:val="18"/>
              </w:rPr>
            </w:pPr>
          </w:p>
        </w:tc>
        <w:tc>
          <w:tcPr>
            <w:tcW w:w="311" w:type="pct"/>
            <w:tcBorders>
              <w:top w:val="nil"/>
              <w:left w:val="nil"/>
              <w:bottom w:val="nil"/>
              <w:right w:val="nil"/>
            </w:tcBorders>
          </w:tcPr>
          <w:p w14:paraId="6142A53A" w14:textId="77777777" w:rsidR="002E3D58" w:rsidRPr="00081BCC" w:rsidRDefault="002E3D58" w:rsidP="00661FF9">
            <w:pPr>
              <w:snapToGrid w:val="0"/>
              <w:spacing w:beforeLines="40" w:before="96" w:afterLines="40" w:after="96" w:line="240" w:lineRule="auto"/>
              <w:rPr>
                <w:sz w:val="18"/>
                <w:szCs w:val="18"/>
              </w:rPr>
            </w:pPr>
          </w:p>
        </w:tc>
        <w:tc>
          <w:tcPr>
            <w:tcW w:w="367" w:type="pct"/>
            <w:tcBorders>
              <w:top w:val="nil"/>
              <w:left w:val="nil"/>
              <w:bottom w:val="nil"/>
              <w:right w:val="nil"/>
            </w:tcBorders>
            <w:shd w:val="clear" w:color="auto" w:fill="auto"/>
          </w:tcPr>
          <w:p w14:paraId="54C99C34"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top w:val="nil"/>
              <w:left w:val="nil"/>
              <w:bottom w:val="nil"/>
              <w:right w:val="nil"/>
            </w:tcBorders>
            <w:shd w:val="clear" w:color="auto" w:fill="auto"/>
          </w:tcPr>
          <w:p w14:paraId="557A5393" w14:textId="77777777" w:rsidR="002E3D58" w:rsidRPr="00081BCC" w:rsidRDefault="002E3D58" w:rsidP="00661FF9">
            <w:pPr>
              <w:snapToGrid w:val="0"/>
              <w:spacing w:beforeLines="40" w:before="96" w:afterLines="40" w:after="96" w:line="240" w:lineRule="auto"/>
              <w:rPr>
                <w:sz w:val="18"/>
                <w:szCs w:val="18"/>
              </w:rPr>
            </w:pPr>
          </w:p>
        </w:tc>
      </w:tr>
      <w:tr w:rsidR="002E3D58" w:rsidRPr="00081BCC" w14:paraId="78CB7618" w14:textId="77777777" w:rsidTr="00CA3BD3">
        <w:tc>
          <w:tcPr>
            <w:tcW w:w="1786" w:type="pct"/>
          </w:tcPr>
          <w:p w14:paraId="0170B68C" w14:textId="72F10E39"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Modul</w:t>
            </w:r>
            <w:r>
              <w:rPr>
                <w:sz w:val="18"/>
                <w:szCs w:val="18"/>
              </w:rPr>
              <w:t xml:space="preserve"> </w:t>
            </w:r>
            <w:r w:rsidRPr="00081BCC">
              <w:rPr>
                <w:sz w:val="18"/>
                <w:szCs w:val="18"/>
              </w:rPr>
              <w:t xml:space="preserve">8 </w:t>
            </w:r>
            <w:r>
              <w:rPr>
                <w:sz w:val="18"/>
                <w:szCs w:val="18"/>
              </w:rPr>
              <w:t>Gemischte Gefühle</w:t>
            </w:r>
          </w:p>
        </w:tc>
        <w:tc>
          <w:tcPr>
            <w:tcW w:w="296" w:type="pct"/>
            <w:tcBorders>
              <w:top w:val="nil"/>
              <w:bottom w:val="nil"/>
              <w:right w:val="nil"/>
            </w:tcBorders>
          </w:tcPr>
          <w:p w14:paraId="5C17CEF5" w14:textId="77777777" w:rsidR="002E3D58" w:rsidRPr="00081BCC" w:rsidRDefault="002E3D58" w:rsidP="00661FF9">
            <w:pPr>
              <w:snapToGrid w:val="0"/>
              <w:spacing w:beforeLines="40" w:before="96" w:afterLines="40" w:after="96" w:line="240" w:lineRule="auto"/>
              <w:rPr>
                <w:sz w:val="18"/>
                <w:szCs w:val="18"/>
              </w:rPr>
            </w:pPr>
          </w:p>
        </w:tc>
        <w:tc>
          <w:tcPr>
            <w:tcW w:w="311" w:type="pct"/>
            <w:tcBorders>
              <w:top w:val="nil"/>
              <w:left w:val="nil"/>
              <w:bottom w:val="nil"/>
              <w:right w:val="nil"/>
            </w:tcBorders>
          </w:tcPr>
          <w:p w14:paraId="186B6C64" w14:textId="77777777" w:rsidR="002E3D58" w:rsidRPr="00081BCC" w:rsidRDefault="002E3D58" w:rsidP="00661FF9">
            <w:pPr>
              <w:snapToGrid w:val="0"/>
              <w:spacing w:beforeLines="40" w:before="96" w:afterLines="40" w:after="96" w:line="240" w:lineRule="auto"/>
              <w:rPr>
                <w:sz w:val="18"/>
                <w:szCs w:val="18"/>
              </w:rPr>
            </w:pPr>
          </w:p>
        </w:tc>
        <w:tc>
          <w:tcPr>
            <w:tcW w:w="367" w:type="pct"/>
            <w:tcBorders>
              <w:top w:val="nil"/>
              <w:left w:val="nil"/>
              <w:bottom w:val="nil"/>
              <w:right w:val="nil"/>
            </w:tcBorders>
            <w:shd w:val="clear" w:color="auto" w:fill="auto"/>
          </w:tcPr>
          <w:p w14:paraId="6C2A0008"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top w:val="nil"/>
              <w:left w:val="nil"/>
              <w:bottom w:val="nil"/>
              <w:right w:val="nil"/>
            </w:tcBorders>
            <w:shd w:val="clear" w:color="auto" w:fill="auto"/>
          </w:tcPr>
          <w:p w14:paraId="22502C98" w14:textId="77777777" w:rsidR="002E3D58" w:rsidRPr="00081BCC" w:rsidRDefault="002E3D58" w:rsidP="00661FF9">
            <w:pPr>
              <w:snapToGrid w:val="0"/>
              <w:spacing w:beforeLines="40" w:before="96" w:afterLines="40" w:after="96" w:line="240" w:lineRule="auto"/>
              <w:rPr>
                <w:sz w:val="18"/>
                <w:szCs w:val="18"/>
              </w:rPr>
            </w:pPr>
          </w:p>
        </w:tc>
      </w:tr>
      <w:tr w:rsidR="002E3D58" w:rsidRPr="00081BCC" w14:paraId="5BC4C0E9" w14:textId="77777777" w:rsidTr="00CA3BD3">
        <w:tc>
          <w:tcPr>
            <w:tcW w:w="1786" w:type="pct"/>
            <w:tcBorders>
              <w:bottom w:val="single" w:sz="4" w:space="0" w:color="auto"/>
            </w:tcBorders>
          </w:tcPr>
          <w:p w14:paraId="307E5D5F" w14:textId="7AB8514F"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 xml:space="preserve">Modul 9 </w:t>
            </w:r>
            <w:r>
              <w:rPr>
                <w:sz w:val="18"/>
                <w:szCs w:val="18"/>
              </w:rPr>
              <w:t>Moral</w:t>
            </w:r>
          </w:p>
        </w:tc>
        <w:tc>
          <w:tcPr>
            <w:tcW w:w="296" w:type="pct"/>
            <w:tcBorders>
              <w:top w:val="nil"/>
              <w:bottom w:val="nil"/>
              <w:right w:val="nil"/>
            </w:tcBorders>
          </w:tcPr>
          <w:p w14:paraId="7AD0D9A7" w14:textId="77777777" w:rsidR="002E3D58" w:rsidRPr="00081BCC" w:rsidRDefault="002E3D58" w:rsidP="00661FF9">
            <w:pPr>
              <w:snapToGrid w:val="0"/>
              <w:spacing w:beforeLines="40" w:before="96" w:afterLines="40" w:after="96" w:line="240" w:lineRule="auto"/>
              <w:rPr>
                <w:sz w:val="18"/>
                <w:szCs w:val="18"/>
              </w:rPr>
            </w:pPr>
          </w:p>
        </w:tc>
        <w:tc>
          <w:tcPr>
            <w:tcW w:w="311" w:type="pct"/>
            <w:tcBorders>
              <w:top w:val="nil"/>
              <w:left w:val="nil"/>
              <w:bottom w:val="nil"/>
              <w:right w:val="nil"/>
            </w:tcBorders>
          </w:tcPr>
          <w:p w14:paraId="393ADB32" w14:textId="77777777" w:rsidR="002E3D58" w:rsidRPr="00081BCC" w:rsidRDefault="002E3D58" w:rsidP="00661FF9">
            <w:pPr>
              <w:snapToGrid w:val="0"/>
              <w:spacing w:beforeLines="40" w:before="96" w:afterLines="40" w:after="96" w:line="240" w:lineRule="auto"/>
              <w:rPr>
                <w:sz w:val="18"/>
                <w:szCs w:val="18"/>
              </w:rPr>
            </w:pPr>
          </w:p>
        </w:tc>
        <w:tc>
          <w:tcPr>
            <w:tcW w:w="367" w:type="pct"/>
            <w:tcBorders>
              <w:top w:val="nil"/>
              <w:left w:val="nil"/>
              <w:bottom w:val="nil"/>
              <w:right w:val="nil"/>
            </w:tcBorders>
            <w:shd w:val="clear" w:color="auto" w:fill="auto"/>
          </w:tcPr>
          <w:p w14:paraId="21F7ED00"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top w:val="nil"/>
              <w:left w:val="nil"/>
              <w:bottom w:val="nil"/>
              <w:right w:val="nil"/>
            </w:tcBorders>
            <w:shd w:val="clear" w:color="auto" w:fill="auto"/>
          </w:tcPr>
          <w:p w14:paraId="3F4BD8B0" w14:textId="77777777" w:rsidR="002E3D58" w:rsidRPr="00081BCC" w:rsidRDefault="002E3D58" w:rsidP="00661FF9">
            <w:pPr>
              <w:snapToGrid w:val="0"/>
              <w:spacing w:beforeLines="40" w:before="96" w:afterLines="40" w:after="96" w:line="240" w:lineRule="auto"/>
              <w:rPr>
                <w:sz w:val="18"/>
                <w:szCs w:val="18"/>
              </w:rPr>
            </w:pPr>
          </w:p>
        </w:tc>
      </w:tr>
      <w:tr w:rsidR="00CA3BD3" w:rsidRPr="00081BCC" w14:paraId="013CB3E2" w14:textId="77777777" w:rsidTr="00CA3BD3">
        <w:trPr>
          <w:trHeight w:val="66"/>
        </w:trPr>
        <w:tc>
          <w:tcPr>
            <w:tcW w:w="1786" w:type="pct"/>
            <w:tcBorders>
              <w:bottom w:val="single" w:sz="4" w:space="0" w:color="auto"/>
            </w:tcBorders>
          </w:tcPr>
          <w:p w14:paraId="262996D8" w14:textId="35FD0762" w:rsidR="002E3D58" w:rsidRPr="00081BCC" w:rsidRDefault="002E3D58" w:rsidP="00661FF9">
            <w:pPr>
              <w:snapToGrid w:val="0"/>
              <w:spacing w:beforeLines="40" w:before="96" w:afterLines="40" w:after="96" w:line="240" w:lineRule="auto"/>
              <w:jc w:val="left"/>
              <w:rPr>
                <w:sz w:val="18"/>
                <w:szCs w:val="18"/>
              </w:rPr>
            </w:pPr>
            <w:r w:rsidRPr="00081BCC">
              <w:rPr>
                <w:sz w:val="18"/>
                <w:szCs w:val="18"/>
              </w:rPr>
              <w:t xml:space="preserve">Modul 10 </w:t>
            </w:r>
            <w:r>
              <w:rPr>
                <w:sz w:val="18"/>
                <w:szCs w:val="18"/>
              </w:rPr>
              <w:t>Sprache</w:t>
            </w:r>
          </w:p>
        </w:tc>
        <w:tc>
          <w:tcPr>
            <w:tcW w:w="296" w:type="pct"/>
            <w:tcBorders>
              <w:top w:val="nil"/>
              <w:bottom w:val="nil"/>
              <w:right w:val="nil"/>
            </w:tcBorders>
          </w:tcPr>
          <w:p w14:paraId="248C9B09" w14:textId="77777777" w:rsidR="002E3D58" w:rsidRPr="00081BCC" w:rsidRDefault="002E3D58" w:rsidP="00661FF9">
            <w:pPr>
              <w:snapToGrid w:val="0"/>
              <w:spacing w:beforeLines="40" w:before="96" w:afterLines="40" w:after="96" w:line="240" w:lineRule="auto"/>
              <w:rPr>
                <w:sz w:val="18"/>
                <w:szCs w:val="18"/>
              </w:rPr>
            </w:pPr>
          </w:p>
        </w:tc>
        <w:tc>
          <w:tcPr>
            <w:tcW w:w="311" w:type="pct"/>
            <w:tcBorders>
              <w:top w:val="nil"/>
              <w:left w:val="nil"/>
              <w:bottom w:val="nil"/>
              <w:right w:val="nil"/>
            </w:tcBorders>
          </w:tcPr>
          <w:p w14:paraId="41247572" w14:textId="77777777" w:rsidR="002E3D58" w:rsidRPr="00081BCC" w:rsidRDefault="002E3D58" w:rsidP="00661FF9">
            <w:pPr>
              <w:snapToGrid w:val="0"/>
              <w:spacing w:beforeLines="40" w:before="96" w:afterLines="40" w:after="96" w:line="240" w:lineRule="auto"/>
              <w:rPr>
                <w:sz w:val="18"/>
                <w:szCs w:val="18"/>
              </w:rPr>
            </w:pPr>
          </w:p>
        </w:tc>
        <w:tc>
          <w:tcPr>
            <w:tcW w:w="367" w:type="pct"/>
            <w:tcBorders>
              <w:top w:val="nil"/>
              <w:left w:val="nil"/>
              <w:bottom w:val="nil"/>
              <w:right w:val="nil"/>
            </w:tcBorders>
            <w:shd w:val="clear" w:color="auto" w:fill="auto"/>
          </w:tcPr>
          <w:p w14:paraId="2EBA73B3" w14:textId="77777777" w:rsidR="002E3D58" w:rsidRPr="00081BCC" w:rsidRDefault="002E3D58" w:rsidP="00661FF9">
            <w:pPr>
              <w:snapToGrid w:val="0"/>
              <w:spacing w:beforeLines="40" w:before="96" w:afterLines="40" w:after="96" w:line="240" w:lineRule="auto"/>
              <w:rPr>
                <w:sz w:val="18"/>
                <w:szCs w:val="18"/>
              </w:rPr>
            </w:pPr>
          </w:p>
        </w:tc>
        <w:tc>
          <w:tcPr>
            <w:tcW w:w="2240" w:type="pct"/>
            <w:tcBorders>
              <w:top w:val="nil"/>
              <w:left w:val="nil"/>
              <w:bottom w:val="nil"/>
              <w:right w:val="nil"/>
            </w:tcBorders>
            <w:shd w:val="clear" w:color="auto" w:fill="auto"/>
          </w:tcPr>
          <w:p w14:paraId="41F57956" w14:textId="77777777" w:rsidR="002E3D58" w:rsidRPr="00081BCC" w:rsidRDefault="002E3D58" w:rsidP="00661FF9">
            <w:pPr>
              <w:snapToGrid w:val="0"/>
              <w:spacing w:beforeLines="40" w:before="96" w:afterLines="40" w:after="96" w:line="240" w:lineRule="auto"/>
              <w:rPr>
                <w:sz w:val="18"/>
                <w:szCs w:val="18"/>
              </w:rPr>
            </w:pPr>
          </w:p>
        </w:tc>
      </w:tr>
    </w:tbl>
    <w:p w14:paraId="43ABB44E" w14:textId="3ABC069F" w:rsidR="00D67057" w:rsidRPr="00990244" w:rsidRDefault="00D67057" w:rsidP="00D67057">
      <w:pPr>
        <w:rPr>
          <w:color w:val="FF0000"/>
          <w:lang w:val="de-DE"/>
        </w:rPr>
      </w:pPr>
    </w:p>
    <w:p w14:paraId="4B6CEC27" w14:textId="06530A3A" w:rsidR="00D67057" w:rsidRPr="00024970" w:rsidRDefault="00D67057" w:rsidP="00D67057">
      <w:pPr>
        <w:rPr>
          <w:lang w:val="de-DE"/>
        </w:rPr>
      </w:pPr>
      <w:r w:rsidRPr="00024970">
        <w:rPr>
          <w:lang w:val="de-DE"/>
        </w:rPr>
        <w:t>Auf der obersten Ebene sehen Sie die 10 Module, benannt nach ihren Themen.</w:t>
      </w:r>
      <w:r w:rsidRPr="00024970">
        <w:rPr>
          <w:lang w:val="de-DE"/>
        </w:rPr>
        <w:br/>
        <w:t xml:space="preserve">Jedes Modul enthält 1 bis </w:t>
      </w:r>
      <w:r w:rsidR="007F1E5E">
        <w:rPr>
          <w:lang w:val="de-DE"/>
        </w:rPr>
        <w:t>10</w:t>
      </w:r>
      <w:r w:rsidRPr="00024970">
        <w:rPr>
          <w:lang w:val="de-DE"/>
        </w:rPr>
        <w:t xml:space="preserve"> Übungsphasen</w:t>
      </w:r>
      <w:r w:rsidR="002E3D58">
        <w:rPr>
          <w:lang w:val="de-DE"/>
        </w:rPr>
        <w:t>.</w:t>
      </w:r>
    </w:p>
    <w:p w14:paraId="2CAC8157" w14:textId="77777777" w:rsidR="00D67057" w:rsidRPr="00024970" w:rsidRDefault="00D67057" w:rsidP="00D67057">
      <w:pPr>
        <w:rPr>
          <w:lang w:val="de-DE"/>
        </w:rPr>
      </w:pPr>
      <w:r w:rsidRPr="00024970">
        <w:rPr>
          <w:lang w:val="de-DE"/>
        </w:rPr>
        <w:t>In jedem Übungsphasen-Ordner finden Sie:</w:t>
      </w:r>
    </w:p>
    <w:p w14:paraId="70EAB308" w14:textId="3B3ACDBD" w:rsidR="00D67057" w:rsidRPr="00024970" w:rsidRDefault="00D67057" w:rsidP="00D67057">
      <w:pPr>
        <w:pStyle w:val="Listenabsatz"/>
        <w:numPr>
          <w:ilvl w:val="0"/>
          <w:numId w:val="27"/>
        </w:numPr>
        <w:ind w:left="567" w:hanging="283"/>
        <w:contextualSpacing w:val="0"/>
        <w:rPr>
          <w:lang w:val="de-DE"/>
        </w:rPr>
      </w:pPr>
      <w:r w:rsidRPr="00024970">
        <w:rPr>
          <w:lang w:val="de-DE"/>
        </w:rPr>
        <w:t xml:space="preserve">die </w:t>
      </w:r>
      <w:r w:rsidRPr="00024970">
        <w:rPr>
          <w:b/>
          <w:i/>
          <w:lang w:val="de-DE"/>
        </w:rPr>
        <w:t>Beschreibung</w:t>
      </w:r>
      <w:r w:rsidRPr="00024970">
        <w:rPr>
          <w:lang w:val="de-DE"/>
        </w:rPr>
        <w:t>: Sie enthält die Lernziele und die Beschreibung der Aktivitäten der/des Lehrerin/s und der Schüler*innen.</w:t>
      </w:r>
      <w:r w:rsidR="00CD73E8">
        <w:rPr>
          <w:lang w:val="de-DE"/>
        </w:rPr>
        <w:tab/>
      </w:r>
    </w:p>
    <w:p w14:paraId="76E31E3B" w14:textId="42AEA09A" w:rsidR="00D67057" w:rsidRPr="00024970" w:rsidRDefault="00D67057" w:rsidP="00D67057">
      <w:pPr>
        <w:pStyle w:val="Listenabsatz"/>
        <w:numPr>
          <w:ilvl w:val="0"/>
          <w:numId w:val="3"/>
        </w:numPr>
        <w:ind w:left="567" w:hanging="284"/>
        <w:contextualSpacing w:val="0"/>
        <w:rPr>
          <w:lang w:val="de-DE"/>
        </w:rPr>
      </w:pPr>
      <w:r w:rsidRPr="00024970">
        <w:rPr>
          <w:lang w:val="de-DE"/>
        </w:rPr>
        <w:t xml:space="preserve">das </w:t>
      </w:r>
      <w:r w:rsidRPr="00024970">
        <w:rPr>
          <w:b/>
          <w:i/>
          <w:lang w:val="de-DE"/>
        </w:rPr>
        <w:t>Material</w:t>
      </w:r>
      <w:r w:rsidRPr="00024970">
        <w:rPr>
          <w:lang w:val="de-DE"/>
        </w:rPr>
        <w:t xml:space="preserve">: Hier finden Sie Arbeitsblätter, Geschichten zum Erzählen, </w:t>
      </w:r>
      <w:r w:rsidR="002E3D58">
        <w:rPr>
          <w:lang w:val="de-DE"/>
        </w:rPr>
        <w:t xml:space="preserve">Gebärdensprachgeschichten </w:t>
      </w:r>
      <w:r w:rsidRPr="00024970">
        <w:rPr>
          <w:lang w:val="de-DE"/>
        </w:rPr>
        <w:t>etc.</w:t>
      </w:r>
      <w:r w:rsidR="00CD73E8">
        <w:rPr>
          <w:lang w:val="de-DE"/>
        </w:rPr>
        <w:tab/>
      </w:r>
      <w:r w:rsidRPr="00024970">
        <w:rPr>
          <w:lang w:val="de-DE"/>
        </w:rPr>
        <w:br/>
        <w:t xml:space="preserve">Alle Materialien sind vorhanden als </w:t>
      </w:r>
      <w:r w:rsidR="00CD73E8">
        <w:rPr>
          <w:lang w:val="de-DE"/>
        </w:rPr>
        <w:tab/>
      </w:r>
      <w:r w:rsidRPr="00024970">
        <w:rPr>
          <w:lang w:val="de-DE"/>
        </w:rPr>
        <w:br/>
        <w:t>a)</w:t>
      </w:r>
      <w:r w:rsidR="002E3D58">
        <w:rPr>
          <w:lang w:val="de-DE"/>
        </w:rPr>
        <w:t xml:space="preserve"> </w:t>
      </w:r>
      <w:r w:rsidRPr="00024970">
        <w:rPr>
          <w:lang w:val="de-DE"/>
        </w:rPr>
        <w:t>Word-Dokument oder Powerpoint-Dokument</w:t>
      </w:r>
      <w:r w:rsidR="002E3D58">
        <w:rPr>
          <w:lang w:val="de-DE"/>
        </w:rPr>
        <w:t>, einige enthalten Gebärdensprachvideos</w:t>
      </w:r>
      <w:r w:rsidRPr="00024970">
        <w:rPr>
          <w:lang w:val="de-DE"/>
        </w:rPr>
        <w:t xml:space="preserve"> (Sie dürfen diese an die Bedürfnisse Ihrer Schüler*innen anpassen</w:t>
      </w:r>
      <w:r>
        <w:rPr>
          <w:lang w:val="de-DE"/>
        </w:rPr>
        <w:t>. Bitte teilen Sie uns dies in der Auswertung mit.</w:t>
      </w:r>
      <w:r w:rsidR="002E3D58">
        <w:rPr>
          <w:lang w:val="de-DE"/>
        </w:rPr>
        <w:t>)</w:t>
      </w:r>
      <w:r w:rsidR="002E3D58">
        <w:rPr>
          <w:lang w:val="de-DE"/>
        </w:rPr>
        <w:tab/>
      </w:r>
      <w:r w:rsidRPr="00024970">
        <w:rPr>
          <w:lang w:val="de-DE"/>
        </w:rPr>
        <w:br/>
        <w:t>b) Pdf-Dokument</w:t>
      </w:r>
    </w:p>
    <w:p w14:paraId="020BC608" w14:textId="77777777" w:rsidR="00D67057" w:rsidRPr="00024970" w:rsidRDefault="00D67057" w:rsidP="00D67057">
      <w:pPr>
        <w:rPr>
          <w:b/>
          <w:lang w:val="de-DE"/>
        </w:rPr>
      </w:pPr>
      <w:r w:rsidRPr="00024970">
        <w:rPr>
          <w:b/>
          <w:lang w:val="de-DE"/>
        </w:rPr>
        <w:t>Gebärdensprachvideos und -fotos</w:t>
      </w:r>
    </w:p>
    <w:p w14:paraId="18B8D97B" w14:textId="77777777" w:rsidR="00D67057" w:rsidRPr="00024970" w:rsidRDefault="00D67057" w:rsidP="00D67057">
      <w:pPr>
        <w:rPr>
          <w:lang w:val="de-DE"/>
        </w:rPr>
      </w:pPr>
      <w:r w:rsidRPr="00024970">
        <w:rPr>
          <w:lang w:val="de-DE"/>
        </w:rPr>
        <w:t xml:space="preserve">Auf dem Stick finden Sie auch Videos und Fotos von Gebärden zum Thema ToM / Emotionswissen. Wenn Sie diese für Ihren Unterricht nutzen wollen, empfehlen wir, die Gebärdensprachbilder vorab vorzubereiten (ausschneiden und ausdrucken, mit oder ohne Wort/Glosse). </w:t>
      </w:r>
    </w:p>
    <w:p w14:paraId="067BFC7C" w14:textId="77777777" w:rsidR="00D67057" w:rsidRPr="00024970" w:rsidRDefault="00D67057" w:rsidP="00D67057">
      <w:pPr>
        <w:rPr>
          <w:lang w:val="de-DE"/>
        </w:rPr>
      </w:pPr>
      <w:r w:rsidRPr="002E3D58">
        <w:rPr>
          <w:lang w:val="de-DE"/>
        </w:rPr>
        <w:t>Das Gebärdensprache-Video / Fotos finden Sie auf dem Stick in einem separaten Ordner.</w:t>
      </w:r>
    </w:p>
    <w:p w14:paraId="5D91DF63" w14:textId="77777777" w:rsidR="00D67057" w:rsidRPr="00024970" w:rsidRDefault="00D67057" w:rsidP="00D67057">
      <w:pPr>
        <w:rPr>
          <w:b/>
          <w:lang w:val="de-DE"/>
        </w:rPr>
      </w:pPr>
      <w:r w:rsidRPr="00024970">
        <w:rPr>
          <w:b/>
          <w:lang w:val="de-DE"/>
        </w:rPr>
        <w:t>Portfolio für Schüler*innen</w:t>
      </w:r>
    </w:p>
    <w:p w14:paraId="4033B799" w14:textId="77777777" w:rsidR="00D67057" w:rsidRPr="00024970" w:rsidRDefault="00D67057" w:rsidP="00D67057">
      <w:pPr>
        <w:rPr>
          <w:lang w:val="de-DE"/>
        </w:rPr>
      </w:pPr>
      <w:r w:rsidRPr="00024970">
        <w:rPr>
          <w:lang w:val="de-DE"/>
        </w:rPr>
        <w:t>Damit die Schüler*innen die Arbeitsergebnisse sichern können, schlagen wir vor, dass sie jeweils ein individuelles Portfolio gestalten. Ein Deckblatt für die Portofolios finden Sie auf dem Stick. In der Gestaltung des Portfolios sind Sie und die Schüler*innen frei.</w:t>
      </w:r>
    </w:p>
    <w:p w14:paraId="1B17523C" w14:textId="77777777" w:rsidR="00D67057" w:rsidRDefault="00D67057" w:rsidP="00D67057">
      <w:pPr>
        <w:spacing w:after="0"/>
        <w:rPr>
          <w:b/>
          <w:lang w:val="de-DE"/>
        </w:rPr>
      </w:pPr>
      <w:r>
        <w:rPr>
          <w:b/>
          <w:lang w:val="de-DE"/>
        </w:rPr>
        <w:br w:type="page"/>
      </w:r>
      <w:r>
        <w:rPr>
          <w:b/>
          <w:lang w:val="de-DE"/>
        </w:rPr>
        <w:lastRenderedPageBreak/>
        <w:br/>
      </w:r>
    </w:p>
    <w:p w14:paraId="68BA7F9E" w14:textId="1338D061" w:rsidR="00D67057" w:rsidRPr="00024970" w:rsidRDefault="00D67057" w:rsidP="00D67057">
      <w:pPr>
        <w:spacing w:after="0"/>
        <w:rPr>
          <w:lang w:val="de-DE"/>
        </w:rPr>
      </w:pPr>
      <w:r w:rsidRPr="00024970">
        <w:rPr>
          <w:b/>
          <w:lang w:val="de-DE"/>
        </w:rPr>
        <w:t>! Bitte beachten Sie</w:t>
      </w:r>
      <w:r w:rsidRPr="00024970">
        <w:rPr>
          <w:lang w:val="de-DE"/>
        </w:rPr>
        <w:t xml:space="preserve">: Einige Materialien müssen vor dem Training von Ihnen </w:t>
      </w:r>
      <w:r w:rsidRPr="00024970">
        <w:rPr>
          <w:u w:val="single"/>
          <w:lang w:val="de-DE"/>
        </w:rPr>
        <w:t>gekauft</w:t>
      </w:r>
      <w:r w:rsidRPr="00024970">
        <w:rPr>
          <w:lang w:val="de-DE"/>
        </w:rPr>
        <w:t xml:space="preserve"> werden</w:t>
      </w:r>
      <w:r w:rsidR="00B8743B">
        <w:rPr>
          <w:lang w:val="de-DE"/>
        </w:rPr>
        <w:t>:</w:t>
      </w:r>
      <w:r w:rsidR="00B8743B">
        <w:rPr>
          <w:lang w:val="de-DE"/>
        </w:rPr>
        <w:br/>
      </w:r>
    </w:p>
    <w:tbl>
      <w:tblPr>
        <w:tblW w:w="0" w:type="auto"/>
        <w:tblLook w:val="04A0" w:firstRow="1" w:lastRow="0" w:firstColumn="1" w:lastColumn="0" w:noHBand="0" w:noVBand="1"/>
      </w:tblPr>
      <w:tblGrid>
        <w:gridCol w:w="2972"/>
        <w:gridCol w:w="6088"/>
      </w:tblGrid>
      <w:tr w:rsidR="00D67057" w:rsidRPr="00024970" w14:paraId="341C7FBB" w14:textId="77777777" w:rsidTr="00D67057">
        <w:tc>
          <w:tcPr>
            <w:tcW w:w="2972" w:type="dxa"/>
          </w:tcPr>
          <w:p w14:paraId="55BEB69A" w14:textId="1099307F" w:rsidR="00D67057" w:rsidRPr="00024970" w:rsidRDefault="00B8743B" w:rsidP="00D67057">
            <w:pPr>
              <w:rPr>
                <w:b/>
                <w:szCs w:val="20"/>
                <w:lang w:val="de-DE" w:eastAsia="ja-JP"/>
              </w:rPr>
            </w:pPr>
            <w:r>
              <w:rPr>
                <w:b/>
                <w:szCs w:val="20"/>
                <w:lang w:val="de-DE" w:eastAsia="ja-JP"/>
              </w:rPr>
              <w:t>Spiel</w:t>
            </w:r>
          </w:p>
        </w:tc>
        <w:tc>
          <w:tcPr>
            <w:tcW w:w="6088" w:type="dxa"/>
          </w:tcPr>
          <w:p w14:paraId="1070027F" w14:textId="420842B3" w:rsidR="00D67057" w:rsidRPr="00024970" w:rsidRDefault="00D67057" w:rsidP="00D67057">
            <w:pPr>
              <w:rPr>
                <w:b/>
                <w:szCs w:val="20"/>
                <w:lang w:val="de-DE" w:eastAsia="ja-JP"/>
              </w:rPr>
            </w:pPr>
          </w:p>
        </w:tc>
      </w:tr>
      <w:tr w:rsidR="00D67057" w:rsidRPr="00024970" w14:paraId="00AC696F" w14:textId="77777777" w:rsidTr="00D67057">
        <w:tc>
          <w:tcPr>
            <w:tcW w:w="2972" w:type="dxa"/>
          </w:tcPr>
          <w:p w14:paraId="57D411B0" w14:textId="77777777" w:rsidR="00D67057" w:rsidRPr="00D67057" w:rsidRDefault="00D67057" w:rsidP="00D67057">
            <w:pPr>
              <w:rPr>
                <w:bCs/>
                <w:szCs w:val="20"/>
                <w:lang w:val="de-DE"/>
              </w:rPr>
            </w:pPr>
            <w:r w:rsidRPr="00024970">
              <w:rPr>
                <w:bCs/>
                <w:szCs w:val="20"/>
                <w:lang w:val="de-DE"/>
              </w:rPr>
              <w:t>„</w:t>
            </w:r>
            <w:r w:rsidRPr="00024970">
              <w:rPr>
                <w:bCs/>
                <w:i/>
                <w:szCs w:val="20"/>
                <w:lang w:val="de-DE"/>
              </w:rPr>
              <w:t>Hedbanz</w:t>
            </w:r>
            <w:r w:rsidRPr="00024970">
              <w:rPr>
                <w:bCs/>
                <w:szCs w:val="20"/>
                <w:lang w:val="de-DE"/>
              </w:rPr>
              <w:t>“ (Modul 5)</w:t>
            </w:r>
          </w:p>
        </w:tc>
        <w:tc>
          <w:tcPr>
            <w:tcW w:w="6088" w:type="dxa"/>
          </w:tcPr>
          <w:p w14:paraId="7DB76BB8" w14:textId="51F3A9A3" w:rsidR="00D67057" w:rsidRPr="00024970" w:rsidRDefault="00D67057" w:rsidP="00D67057">
            <w:pPr>
              <w:rPr>
                <w:szCs w:val="20"/>
                <w:lang w:val="de-DE"/>
              </w:rPr>
            </w:pPr>
            <w:r w:rsidRPr="00024970">
              <w:rPr>
                <w:szCs w:val="20"/>
                <w:lang w:val="de-DE"/>
              </w:rPr>
              <w:t>Verlag: Spin Master. Modellnummer: 6019225</w:t>
            </w:r>
            <w:r w:rsidRPr="00024970">
              <w:rPr>
                <w:szCs w:val="20"/>
                <w:lang w:val="de-DE"/>
              </w:rPr>
              <w:br/>
            </w:r>
          </w:p>
        </w:tc>
      </w:tr>
    </w:tbl>
    <w:p w14:paraId="715576E7" w14:textId="77777777" w:rsidR="00D67057" w:rsidRPr="00024970" w:rsidRDefault="00D67057" w:rsidP="00D67057">
      <w:pPr>
        <w:rPr>
          <w:lang w:val="de-DE"/>
        </w:rPr>
      </w:pPr>
    </w:p>
    <w:p w14:paraId="76BF62DE" w14:textId="77777777" w:rsidR="00D67057" w:rsidRPr="00024970" w:rsidRDefault="00D67057" w:rsidP="00D67057">
      <w:pPr>
        <w:pStyle w:val="berschrift2"/>
        <w:rPr>
          <w:lang w:val="de-DE"/>
        </w:rPr>
      </w:pPr>
      <w:bookmarkStart w:id="8" w:name="_Toc50359741"/>
      <w:r w:rsidRPr="00024970">
        <w:rPr>
          <w:lang w:val="de-DE"/>
        </w:rPr>
        <w:t>Sprachförderung</w:t>
      </w:r>
      <w:bookmarkEnd w:id="8"/>
    </w:p>
    <w:p w14:paraId="2740DA0F" w14:textId="77777777" w:rsidR="00D67057" w:rsidRPr="00024970" w:rsidRDefault="00D67057" w:rsidP="00D67057">
      <w:pPr>
        <w:rPr>
          <w:rStyle w:val="Fett"/>
          <w:rFonts w:ascii="Verdana" w:hAnsi="Verdana"/>
          <w:lang w:val="de-DE"/>
        </w:rPr>
      </w:pPr>
      <w:r w:rsidRPr="00024970">
        <w:rPr>
          <w:rStyle w:val="Fett"/>
          <w:rFonts w:ascii="Verdana" w:hAnsi="Verdana"/>
          <w:lang w:val="de-DE"/>
        </w:rPr>
        <w:t>Die Entwicklung von Emotionswissen und Theory of Mind ist an die Sprachentwicklung gekoppelt. Aus diesem Grund werden im Trainingsprogramm „</w:t>
      </w:r>
      <w:r w:rsidRPr="00470A54">
        <w:rPr>
          <w:rStyle w:val="Fett"/>
          <w:rFonts w:ascii="Verdana" w:hAnsi="Verdana"/>
          <w:lang w:val="de-DE"/>
        </w:rPr>
        <w:t>Die Gedankenleser</w:t>
      </w:r>
      <w:r w:rsidRPr="00024970">
        <w:rPr>
          <w:rStyle w:val="Fett"/>
          <w:rFonts w:ascii="Verdana" w:hAnsi="Verdana"/>
          <w:lang w:val="de-DE"/>
        </w:rPr>
        <w:t>“ auch die dazugehörigen Kompetenzen in Deutsch (in gesprochener und geschriebener Form) als auch in Deutscher Gebärdensprache (DGS) bzw. Deutsch Schweizer Gebärdensprache (DSGS) gefördert. Ziel dabei ist, dass die Kinder und Jugendlichen</w:t>
      </w:r>
    </w:p>
    <w:p w14:paraId="7DFA2B37" w14:textId="77777777" w:rsidR="00D67057" w:rsidRPr="00024970" w:rsidRDefault="00D67057" w:rsidP="00D67057">
      <w:pPr>
        <w:pStyle w:val="Listenabsatz"/>
        <w:numPr>
          <w:ilvl w:val="0"/>
          <w:numId w:val="3"/>
        </w:numPr>
        <w:ind w:left="567" w:hanging="283"/>
        <w:contextualSpacing w:val="0"/>
        <w:rPr>
          <w:rStyle w:val="Fett"/>
          <w:rFonts w:ascii="Verdana" w:hAnsi="Verdana"/>
          <w:lang w:val="de-DE"/>
        </w:rPr>
      </w:pPr>
      <w:r w:rsidRPr="00024970">
        <w:rPr>
          <w:rStyle w:val="Fett"/>
          <w:rFonts w:ascii="Verdana" w:hAnsi="Verdana"/>
          <w:lang w:val="de-DE"/>
        </w:rPr>
        <w:t>vielfältige sprachliche Ausdrücke für Gefühle und mentalen Zustände beherrschen,</w:t>
      </w:r>
    </w:p>
    <w:p w14:paraId="0158DEE9" w14:textId="77777777" w:rsidR="00D67057" w:rsidRPr="00024970" w:rsidRDefault="00D67057" w:rsidP="00D67057">
      <w:pPr>
        <w:pStyle w:val="Listenabsatz"/>
        <w:numPr>
          <w:ilvl w:val="0"/>
          <w:numId w:val="3"/>
        </w:numPr>
        <w:ind w:left="567" w:hanging="283"/>
        <w:contextualSpacing w:val="0"/>
        <w:rPr>
          <w:rStyle w:val="Fett"/>
          <w:rFonts w:ascii="Verdana" w:hAnsi="Verdana"/>
          <w:lang w:val="de-DE"/>
        </w:rPr>
      </w:pPr>
      <w:r w:rsidRPr="00024970">
        <w:rPr>
          <w:rStyle w:val="Fett"/>
          <w:rFonts w:ascii="Verdana" w:hAnsi="Verdana"/>
          <w:lang w:val="de-DE"/>
        </w:rPr>
        <w:t>komplexe Satzstrukturen verstehen und produzieren können, um über die eigenen Gefühle und Gedanken und die von anderen Menschen kommunizieren zu können und</w:t>
      </w:r>
    </w:p>
    <w:p w14:paraId="496C42EC" w14:textId="77777777" w:rsidR="00D67057" w:rsidRPr="00D67057" w:rsidRDefault="00D67057" w:rsidP="00D67057">
      <w:pPr>
        <w:pStyle w:val="Listenabsatz"/>
        <w:numPr>
          <w:ilvl w:val="0"/>
          <w:numId w:val="3"/>
        </w:numPr>
        <w:ind w:left="567" w:hanging="283"/>
        <w:rPr>
          <w:rStyle w:val="Fett"/>
          <w:rFonts w:ascii="Verdana" w:hAnsi="Verdana"/>
          <w:sz w:val="12"/>
          <w:szCs w:val="12"/>
          <w:lang w:val="de-DE"/>
        </w:rPr>
      </w:pPr>
      <w:r w:rsidRPr="00024970">
        <w:rPr>
          <w:rStyle w:val="Fett"/>
          <w:rFonts w:ascii="Verdana" w:hAnsi="Verdana"/>
          <w:lang w:val="de-DE"/>
        </w:rPr>
        <w:t>erfolgreich an Interaktionen über die Wünsche, Absichten und Gefühle von Menschen teilnehmen können.</w:t>
      </w:r>
    </w:p>
    <w:p w14:paraId="59502D01" w14:textId="77777777" w:rsidR="00D67057" w:rsidRPr="00D67057" w:rsidRDefault="00D67057" w:rsidP="00D67057">
      <w:pPr>
        <w:pStyle w:val="Listenabsatz"/>
        <w:ind w:left="567"/>
        <w:rPr>
          <w:rStyle w:val="Fett"/>
          <w:rFonts w:ascii="Verdana" w:hAnsi="Verdana"/>
          <w:sz w:val="12"/>
          <w:szCs w:val="12"/>
          <w:lang w:val="de-DE"/>
        </w:rPr>
      </w:pPr>
      <w:r w:rsidRPr="00D67057">
        <w:rPr>
          <w:rStyle w:val="Fett"/>
          <w:rFonts w:ascii="Verdana" w:hAnsi="Verdana"/>
          <w:lang w:val="de-DE"/>
        </w:rPr>
        <w:br/>
      </w:r>
    </w:p>
    <w:tbl>
      <w:tblPr>
        <w:tblW w:w="0" w:type="auto"/>
        <w:tblLook w:val="04A0" w:firstRow="1" w:lastRow="0" w:firstColumn="1" w:lastColumn="0" w:noHBand="0" w:noVBand="1"/>
      </w:tblPr>
      <w:tblGrid>
        <w:gridCol w:w="9062"/>
      </w:tblGrid>
      <w:tr w:rsidR="00D67057" w:rsidRPr="00024970" w14:paraId="749EF606" w14:textId="77777777" w:rsidTr="00D67057">
        <w:tc>
          <w:tcPr>
            <w:tcW w:w="9062" w:type="dxa"/>
          </w:tcPr>
          <w:p w14:paraId="73DB596D" w14:textId="77777777" w:rsidR="00D67057" w:rsidRPr="00024970" w:rsidRDefault="00D67057" w:rsidP="00D67057">
            <w:pPr>
              <w:rPr>
                <w:rStyle w:val="Fett"/>
                <w:rFonts w:ascii="Verdana" w:hAnsi="Verdana"/>
                <w:lang w:val="de-DE"/>
              </w:rPr>
            </w:pPr>
            <w:r w:rsidRPr="00024970">
              <w:rPr>
                <w:rStyle w:val="Fett"/>
                <w:rFonts w:ascii="Verdana" w:hAnsi="Verdana"/>
                <w:lang w:val="de-DE"/>
              </w:rPr>
              <w:t>In diesem Trainingsprogramm werden die notwenigen sprachlichen Kompetenzen auf unterschiedliche Weise gefördert:</w:t>
            </w:r>
          </w:p>
          <w:p w14:paraId="4102912D" w14:textId="77777777" w:rsidR="00D67057" w:rsidRPr="00024970" w:rsidRDefault="00D67057" w:rsidP="00D67057">
            <w:pPr>
              <w:pStyle w:val="Listenabsatz"/>
              <w:numPr>
                <w:ilvl w:val="0"/>
                <w:numId w:val="8"/>
              </w:numPr>
              <w:spacing w:line="240" w:lineRule="auto"/>
              <w:ind w:left="709" w:hanging="283"/>
              <w:contextualSpacing w:val="0"/>
              <w:rPr>
                <w:rStyle w:val="Fett"/>
                <w:rFonts w:ascii="Verdana" w:hAnsi="Verdana"/>
                <w:lang w:val="de-DE"/>
              </w:rPr>
            </w:pPr>
            <w:r w:rsidRPr="00024970">
              <w:rPr>
                <w:rStyle w:val="Fett"/>
                <w:rFonts w:ascii="Verdana" w:hAnsi="Verdana"/>
                <w:lang w:val="de-DE"/>
              </w:rPr>
              <w:t xml:space="preserve">sie werden </w:t>
            </w:r>
            <w:r w:rsidRPr="00024970">
              <w:rPr>
                <w:rStyle w:val="Fett"/>
                <w:rFonts w:ascii="Verdana" w:hAnsi="Verdana"/>
                <w:b/>
                <w:lang w:val="de-DE"/>
              </w:rPr>
              <w:t>integriert</w:t>
            </w:r>
            <w:r w:rsidRPr="00024970">
              <w:rPr>
                <w:rStyle w:val="Fett"/>
                <w:rFonts w:ascii="Verdana" w:hAnsi="Verdana"/>
                <w:lang w:val="de-DE"/>
              </w:rPr>
              <w:t xml:space="preserve"> in den einzelnen Modulen gefördert:</w:t>
            </w:r>
            <w:r w:rsidRPr="00024970">
              <w:rPr>
                <w:rStyle w:val="Fett"/>
                <w:rFonts w:ascii="Verdana" w:hAnsi="Verdana"/>
                <w:lang w:val="de-DE"/>
              </w:rPr>
              <w:br/>
            </w:r>
            <w:r w:rsidRPr="00024970">
              <w:rPr>
                <w:rStyle w:val="Fett"/>
                <w:rFonts w:ascii="Verdana" w:hAnsi="Verdana"/>
                <w:sz w:val="8"/>
                <w:szCs w:val="8"/>
                <w:lang w:val="de-DE"/>
              </w:rPr>
              <w:br/>
            </w:r>
            <w:r w:rsidRPr="00024970">
              <w:rPr>
                <w:rStyle w:val="Fett"/>
                <w:rFonts w:ascii="Verdana" w:hAnsi="Verdana"/>
                <w:lang w:val="de-DE"/>
              </w:rPr>
              <w:t>Es wird Vokabular für Gefühle und mentale Zustände in vielfältigen Situationen und Übungen verwendet und damit gefestigt. In Interaktionen mit der Lehrkraft und anderen Kindern werden komplexe Satzstrukturen zum Ausdruck von Gedanken und Gefühlen angewendet. Die Erwachsenen dienen dabei als sprachliche Vorbilder.</w:t>
            </w:r>
            <w:r>
              <w:rPr>
                <w:rStyle w:val="Fett"/>
                <w:rFonts w:ascii="Verdana" w:hAnsi="Verdana"/>
                <w:lang w:val="de-DE"/>
              </w:rPr>
              <w:t xml:space="preserve"> </w:t>
            </w:r>
            <w:r>
              <w:rPr>
                <w:rStyle w:val="Fett"/>
                <w:rFonts w:ascii="Verdana" w:hAnsi="Verdana"/>
              </w:rPr>
              <w:t>Die Module 1-9 kombinieren damit Training von ToM und EU und Sprachförderung (s. insbesondere Modul 8).</w:t>
            </w:r>
            <w:r w:rsidR="00CD73E8">
              <w:rPr>
                <w:rStyle w:val="Fett"/>
                <w:rFonts w:ascii="Verdana" w:hAnsi="Verdana"/>
              </w:rPr>
              <w:tab/>
            </w:r>
            <w:r w:rsidRPr="00024970">
              <w:rPr>
                <w:rStyle w:val="Fett"/>
                <w:rFonts w:ascii="Verdana" w:hAnsi="Verdana"/>
                <w:lang w:val="de-DE"/>
              </w:rPr>
              <w:br/>
            </w:r>
          </w:p>
          <w:p w14:paraId="1A883874" w14:textId="77777777" w:rsidR="00D67057" w:rsidRPr="00024970" w:rsidRDefault="00D67057" w:rsidP="00D67057">
            <w:pPr>
              <w:pStyle w:val="Listenabsatz"/>
              <w:numPr>
                <w:ilvl w:val="0"/>
                <w:numId w:val="8"/>
              </w:numPr>
              <w:spacing w:after="0" w:line="240" w:lineRule="auto"/>
              <w:ind w:left="709" w:hanging="283"/>
              <w:rPr>
                <w:rStyle w:val="Fett"/>
                <w:rFonts w:ascii="Verdana" w:hAnsi="Verdana"/>
                <w:lang w:val="de-DE"/>
              </w:rPr>
            </w:pPr>
            <w:r w:rsidRPr="00024970">
              <w:rPr>
                <w:rStyle w:val="Fett"/>
                <w:rFonts w:ascii="Verdana" w:hAnsi="Verdana"/>
                <w:lang w:val="de-DE"/>
              </w:rPr>
              <w:t xml:space="preserve">sie werden </w:t>
            </w:r>
            <w:r w:rsidRPr="00024970">
              <w:rPr>
                <w:rStyle w:val="Fett"/>
                <w:rFonts w:ascii="Verdana" w:hAnsi="Verdana"/>
                <w:b/>
                <w:lang w:val="de-DE"/>
              </w:rPr>
              <w:t>explizit</w:t>
            </w:r>
            <w:r w:rsidRPr="00024970">
              <w:rPr>
                <w:rStyle w:val="Fett"/>
                <w:rFonts w:ascii="Verdana" w:hAnsi="Verdana"/>
                <w:lang w:val="de-DE"/>
              </w:rPr>
              <w:t xml:space="preserve"> trainiert:</w:t>
            </w:r>
          </w:p>
          <w:p w14:paraId="76EA6A17" w14:textId="77777777" w:rsidR="00D67057" w:rsidRPr="00024970" w:rsidRDefault="00D67057" w:rsidP="00D67057">
            <w:pPr>
              <w:pStyle w:val="Listenabsatz"/>
              <w:ind w:left="786"/>
              <w:rPr>
                <w:rStyle w:val="Fett"/>
                <w:rFonts w:ascii="Verdana" w:hAnsi="Verdana"/>
                <w:sz w:val="8"/>
                <w:szCs w:val="8"/>
                <w:lang w:val="de-DE"/>
              </w:rPr>
            </w:pPr>
          </w:p>
          <w:p w14:paraId="19F4FE27" w14:textId="77777777" w:rsidR="00D67057" w:rsidRPr="00024970" w:rsidRDefault="00D67057" w:rsidP="00D67057">
            <w:pPr>
              <w:pStyle w:val="Listenabsatz"/>
              <w:ind w:left="2011" w:hanging="1276"/>
              <w:contextualSpacing w:val="0"/>
              <w:rPr>
                <w:rStyle w:val="Fett"/>
                <w:rFonts w:ascii="Verdana" w:hAnsi="Verdana"/>
                <w:lang w:val="de-DE"/>
              </w:rPr>
            </w:pPr>
            <w:r w:rsidRPr="00024970">
              <w:rPr>
                <w:rStyle w:val="Fett"/>
                <w:rFonts w:ascii="Verdana" w:hAnsi="Verdana"/>
                <w:lang w:val="de-DE"/>
              </w:rPr>
              <w:t>Modul 1:</w:t>
            </w:r>
            <w:r w:rsidRPr="00024970">
              <w:rPr>
                <w:rStyle w:val="Fett"/>
                <w:rFonts w:ascii="Verdana" w:hAnsi="Verdana"/>
                <w:lang w:val="de-DE"/>
              </w:rPr>
              <w:tab/>
              <w:t>Die Kinder lernen unterschiedlichste Vokabeln zur Bezeichnung von Gefühlen und mentalen Zuständen.</w:t>
            </w:r>
          </w:p>
          <w:p w14:paraId="66C6D324" w14:textId="24597DFC" w:rsidR="00D67057" w:rsidRPr="00024970" w:rsidRDefault="00D67057" w:rsidP="00D67057">
            <w:pPr>
              <w:ind w:left="2013" w:hanging="1276"/>
              <w:rPr>
                <w:rStyle w:val="Fett"/>
                <w:rFonts w:ascii="Verdana" w:hAnsi="Verdana"/>
                <w:lang w:val="de-DE"/>
              </w:rPr>
            </w:pPr>
            <w:r w:rsidRPr="00024970">
              <w:rPr>
                <w:rStyle w:val="Fett"/>
                <w:rFonts w:ascii="Verdana" w:hAnsi="Verdana"/>
                <w:lang w:val="de-DE"/>
              </w:rPr>
              <w:t>Modul 10:</w:t>
            </w:r>
            <w:r w:rsidRPr="00024970">
              <w:rPr>
                <w:rStyle w:val="Fett"/>
                <w:rFonts w:ascii="Verdana" w:hAnsi="Verdana"/>
                <w:lang w:val="de-DE"/>
              </w:rPr>
              <w:tab/>
              <w:t xml:space="preserve">Durch ein explizites Sprachtraining </w:t>
            </w:r>
            <w:r w:rsidR="009044D3">
              <w:rPr>
                <w:rStyle w:val="Fett"/>
                <w:rFonts w:ascii="Verdana" w:hAnsi="Verdana"/>
                <w:lang w:val="de-DE"/>
              </w:rPr>
              <w:t xml:space="preserve">wird das Vokabular erweitert und </w:t>
            </w:r>
            <w:r w:rsidRPr="00024970">
              <w:rPr>
                <w:rStyle w:val="Fett"/>
                <w:rFonts w:ascii="Verdana" w:hAnsi="Verdana"/>
                <w:lang w:val="de-DE"/>
              </w:rPr>
              <w:t xml:space="preserve">Komplementsätze mit Verben des Sagens, Denkens und Wünschens </w:t>
            </w:r>
            <w:r w:rsidR="009044D3">
              <w:rPr>
                <w:rStyle w:val="Fett"/>
                <w:rFonts w:ascii="Verdana" w:hAnsi="Verdana"/>
                <w:lang w:val="de-DE"/>
              </w:rPr>
              <w:t xml:space="preserve">werden </w:t>
            </w:r>
            <w:r w:rsidRPr="00024970">
              <w:rPr>
                <w:rStyle w:val="Fett"/>
                <w:rFonts w:ascii="Verdana" w:hAnsi="Verdana"/>
                <w:lang w:val="de-DE"/>
              </w:rPr>
              <w:t>erarbeitet, eingeübt und metasprachlich besprochen.</w:t>
            </w:r>
          </w:p>
        </w:tc>
      </w:tr>
    </w:tbl>
    <w:p w14:paraId="11513E3E" w14:textId="77777777" w:rsidR="00D67057" w:rsidRDefault="00D67057" w:rsidP="00D67057">
      <w:pPr>
        <w:rPr>
          <w:rStyle w:val="Fett"/>
          <w:rFonts w:ascii="Verdana" w:hAnsi="Verdana"/>
          <w:lang w:val="de-DE"/>
        </w:rPr>
      </w:pPr>
      <w:r>
        <w:rPr>
          <w:rStyle w:val="Fett"/>
          <w:rFonts w:ascii="Verdana" w:hAnsi="Verdana"/>
          <w:lang w:val="de-DE"/>
        </w:rPr>
        <w:br/>
      </w:r>
    </w:p>
    <w:p w14:paraId="74CD7FF3" w14:textId="77777777" w:rsidR="00D67057" w:rsidRDefault="00D67057" w:rsidP="00D67057">
      <w:pPr>
        <w:spacing w:after="0"/>
        <w:rPr>
          <w:rStyle w:val="Fett"/>
          <w:rFonts w:ascii="Verdana" w:hAnsi="Verdana"/>
          <w:lang w:val="de-DE"/>
        </w:rPr>
      </w:pPr>
    </w:p>
    <w:p w14:paraId="0F7CA5C0" w14:textId="77777777" w:rsidR="00A15A7E" w:rsidRDefault="00A15A7E" w:rsidP="00D67057">
      <w:pPr>
        <w:spacing w:after="0"/>
        <w:rPr>
          <w:rStyle w:val="Fett"/>
          <w:rFonts w:ascii="Verdana" w:hAnsi="Verdana"/>
          <w:lang w:val="de-DE"/>
        </w:rPr>
      </w:pPr>
    </w:p>
    <w:p w14:paraId="0AB28CA9" w14:textId="35155C24" w:rsidR="00D67057" w:rsidRPr="00024970" w:rsidRDefault="00D67057" w:rsidP="00D67057">
      <w:pPr>
        <w:spacing w:after="0"/>
        <w:rPr>
          <w:rStyle w:val="Fett"/>
          <w:rFonts w:ascii="Verdana" w:hAnsi="Verdana"/>
          <w:lang w:val="de-DE"/>
        </w:rPr>
      </w:pPr>
      <w:r w:rsidRPr="00024970">
        <w:rPr>
          <w:rStyle w:val="Fett"/>
          <w:rFonts w:ascii="Verdana" w:hAnsi="Verdana"/>
          <w:lang w:val="de-DE"/>
        </w:rPr>
        <w:t xml:space="preserve">Das Trainingsprogramm wird dabei der </w:t>
      </w:r>
      <w:r w:rsidRPr="00024970">
        <w:rPr>
          <w:rStyle w:val="Fett"/>
          <w:rFonts w:ascii="Verdana" w:hAnsi="Verdana"/>
          <w:b/>
          <w:lang w:val="de-DE"/>
        </w:rPr>
        <w:t>sprachlichen Heterogenität gehörloser und schwerhöriger Kinder und Jugendlicher</w:t>
      </w:r>
      <w:r w:rsidRPr="00024970">
        <w:rPr>
          <w:rStyle w:val="Fett"/>
          <w:rFonts w:ascii="Verdana" w:hAnsi="Verdana"/>
          <w:lang w:val="de-DE"/>
        </w:rPr>
        <w:t xml:space="preserve"> gerecht, indem wahlweise angepasst an die individuellen Voraussetzungen und Lernziele</w:t>
      </w:r>
      <w:r w:rsidR="00D075BE">
        <w:rPr>
          <w:rStyle w:val="Fett"/>
          <w:rFonts w:ascii="Verdana" w:hAnsi="Verdana"/>
          <w:lang w:val="de-DE"/>
        </w:rPr>
        <w:tab/>
      </w:r>
      <w:r w:rsidR="00D075BE">
        <w:rPr>
          <w:rStyle w:val="Fett"/>
          <w:rFonts w:ascii="Verdana" w:hAnsi="Verdana"/>
          <w:lang w:val="de-DE"/>
        </w:rPr>
        <w:br/>
      </w:r>
    </w:p>
    <w:p w14:paraId="7ECADAC6" w14:textId="77777777" w:rsidR="00D67057" w:rsidRPr="00024970" w:rsidRDefault="00D67057" w:rsidP="00D67057">
      <w:pPr>
        <w:pStyle w:val="Listenabsatz"/>
        <w:numPr>
          <w:ilvl w:val="0"/>
          <w:numId w:val="29"/>
        </w:numPr>
        <w:ind w:left="567" w:hanging="283"/>
        <w:contextualSpacing w:val="0"/>
        <w:rPr>
          <w:rStyle w:val="Fett"/>
          <w:rFonts w:ascii="Verdana" w:hAnsi="Verdana"/>
          <w:lang w:val="de-DE"/>
        </w:rPr>
      </w:pPr>
      <w:r w:rsidRPr="00024970">
        <w:rPr>
          <w:rStyle w:val="Fett"/>
          <w:rFonts w:ascii="Verdana" w:hAnsi="Verdana"/>
          <w:lang w:val="de-DE"/>
        </w:rPr>
        <w:t>Übungen in Deutsch und/oder DGS/DSGS durchgeführt werden können und</w:t>
      </w:r>
    </w:p>
    <w:p w14:paraId="4737E4A7" w14:textId="77777777" w:rsidR="00D67057" w:rsidRPr="00024970" w:rsidRDefault="00D67057" w:rsidP="00D67057">
      <w:pPr>
        <w:pStyle w:val="Listenabsatz"/>
        <w:numPr>
          <w:ilvl w:val="0"/>
          <w:numId w:val="29"/>
        </w:numPr>
        <w:ind w:left="567" w:hanging="283"/>
        <w:contextualSpacing w:val="0"/>
        <w:rPr>
          <w:rStyle w:val="Fett"/>
          <w:rFonts w:ascii="Verdana" w:hAnsi="Verdana"/>
          <w:lang w:val="de-DE"/>
        </w:rPr>
      </w:pPr>
      <w:r w:rsidRPr="00024970">
        <w:rPr>
          <w:rStyle w:val="Fett"/>
          <w:rFonts w:ascii="Verdana" w:hAnsi="Verdana"/>
          <w:lang w:val="de-DE"/>
        </w:rPr>
        <w:t>Sprachübungen für Deutsch und DGS/DSGS zur Verfügung gestellt werden.</w:t>
      </w:r>
    </w:p>
    <w:p w14:paraId="464BA4EC" w14:textId="77777777" w:rsidR="00D67057" w:rsidRPr="00024970" w:rsidRDefault="00D67057" w:rsidP="00D67057">
      <w:pPr>
        <w:pStyle w:val="Listenabsatz"/>
        <w:numPr>
          <w:ilvl w:val="0"/>
          <w:numId w:val="29"/>
        </w:numPr>
        <w:ind w:left="567" w:hanging="283"/>
        <w:contextualSpacing w:val="0"/>
        <w:rPr>
          <w:rStyle w:val="Fett"/>
          <w:rFonts w:ascii="Verdana" w:hAnsi="Verdana"/>
          <w:lang w:val="de-DE"/>
        </w:rPr>
      </w:pPr>
      <w:r w:rsidRPr="00024970">
        <w:rPr>
          <w:rStyle w:val="Fett"/>
          <w:rFonts w:ascii="Verdana" w:hAnsi="Verdana"/>
          <w:lang w:val="de-DE"/>
        </w:rPr>
        <w:t>Viele Übungen können bilingual durchgeführt werden. Die Übungen in Modul 10 eigenen sich außerdem auch für den vergleichenden bzw. kontrastiven Grammatikunterricht in einem bilingualen Unterricht.</w:t>
      </w:r>
    </w:p>
    <w:p w14:paraId="5F02CBCC" w14:textId="77777777" w:rsidR="00D67057" w:rsidRPr="00024970" w:rsidRDefault="00D67057" w:rsidP="00D67057">
      <w:pPr>
        <w:rPr>
          <w:rStyle w:val="Fett"/>
          <w:rFonts w:ascii="Verdana" w:hAnsi="Verdana"/>
          <w:b/>
          <w:lang w:val="de-DE"/>
        </w:rPr>
      </w:pPr>
      <w:r w:rsidRPr="00024970">
        <w:rPr>
          <w:rStyle w:val="Fett"/>
          <w:rFonts w:ascii="Verdana" w:hAnsi="Verdana"/>
          <w:b/>
          <w:lang w:val="de-DE"/>
        </w:rPr>
        <w:t>Tipps für die Sprache der Lehrer*innen und die integrierte Sprachförderung</w:t>
      </w:r>
    </w:p>
    <w:p w14:paraId="095137B1" w14:textId="77777777" w:rsidR="00D67057" w:rsidRPr="00024970" w:rsidRDefault="00D67057" w:rsidP="00D67057">
      <w:pPr>
        <w:rPr>
          <w:rStyle w:val="Fett"/>
          <w:rFonts w:ascii="Verdana" w:hAnsi="Verdana"/>
          <w:lang w:val="de-DE"/>
        </w:rPr>
      </w:pPr>
      <w:r w:rsidRPr="00024970">
        <w:rPr>
          <w:rStyle w:val="Fett"/>
          <w:rFonts w:ascii="Verdana" w:hAnsi="Verdana"/>
          <w:lang w:val="de-DE"/>
        </w:rPr>
        <w:t>Als Erwachsener haben Sie eine wichtige Vorbildfunktion für die Kinder. Sie bieten ihnen das sprachliche Gerüst, um den Kindern, die weniger sprachlich kompetent sind, in ihrer Entwicklung zu unterstützen. Folgende Verhaltensweisen sind hilfreich:</w:t>
      </w:r>
    </w:p>
    <w:p w14:paraId="0BD227F8" w14:textId="77777777" w:rsidR="00D67057" w:rsidRPr="00024970" w:rsidRDefault="00D67057" w:rsidP="00D67057">
      <w:pPr>
        <w:pStyle w:val="Listenabsatz"/>
        <w:numPr>
          <w:ilvl w:val="0"/>
          <w:numId w:val="15"/>
        </w:numPr>
        <w:ind w:left="426" w:hanging="426"/>
        <w:contextualSpacing w:val="0"/>
        <w:rPr>
          <w:rStyle w:val="Fett"/>
          <w:rFonts w:ascii="Verdana" w:hAnsi="Verdana"/>
          <w:lang w:val="de-DE"/>
        </w:rPr>
      </w:pPr>
      <w:r w:rsidRPr="00024970">
        <w:rPr>
          <w:rStyle w:val="Fett"/>
          <w:rFonts w:ascii="Verdana" w:hAnsi="Verdana"/>
          <w:lang w:val="de-DE"/>
        </w:rPr>
        <w:t>Verwenden Sie selbst im Alltag und im Unterricht vielfältige Ausdrücke in Deutsch und/oder DGS/DSGS für die Bezeichnung von Gefühlen und inneren Zuständen von Menschen. Sie erweitern damit nicht nur die Sprachkompetenzen der Kinder, sondern tragen dazu bei, dass diese die feinen Unterschiede zwischen verschiedenen Gefühlen entdecken können.</w:t>
      </w:r>
    </w:p>
    <w:p w14:paraId="1853FE15" w14:textId="77777777" w:rsidR="00D67057" w:rsidRPr="00024970" w:rsidRDefault="00D67057" w:rsidP="00D67057">
      <w:pPr>
        <w:pStyle w:val="Listenabsatz"/>
        <w:numPr>
          <w:ilvl w:val="0"/>
          <w:numId w:val="15"/>
        </w:numPr>
        <w:ind w:left="426" w:hanging="426"/>
        <w:contextualSpacing w:val="0"/>
        <w:rPr>
          <w:rStyle w:val="Fett"/>
          <w:rFonts w:ascii="Verdana" w:hAnsi="Verdana"/>
          <w:lang w:val="de-DE"/>
        </w:rPr>
      </w:pPr>
      <w:r w:rsidRPr="00024970">
        <w:rPr>
          <w:rStyle w:val="Fett"/>
          <w:rFonts w:ascii="Verdana" w:hAnsi="Verdana"/>
          <w:lang w:val="de-DE"/>
        </w:rPr>
        <w:t>Thematisieren Sie z.B. im Unterricht, in der Pause und beim Vorlesen von Geschichten immer wieder die Gefühle und fragen Sie nach, was andere Menschen denken und wissen, welche Vorstellungen und Absichten sie haben können. Damit liefern Sie immer wieder Denkanstöße und betten Sprache in sinnvolle Handlungen ein. Am Anfang wird dies vor allem Kindern mit wenig Sprache schwerfallen, aber durch vielfältige Interaktionen über diese Themen werden sie ihr Wissen und ihre Sprache stetig erweitern.</w:t>
      </w:r>
    </w:p>
    <w:p w14:paraId="69472CD0" w14:textId="77777777" w:rsidR="00D67057" w:rsidRPr="00024970" w:rsidRDefault="00D67057" w:rsidP="00D67057">
      <w:pPr>
        <w:pStyle w:val="Listenabsatz"/>
        <w:numPr>
          <w:ilvl w:val="0"/>
          <w:numId w:val="15"/>
        </w:numPr>
        <w:ind w:left="426" w:hanging="426"/>
        <w:contextualSpacing w:val="0"/>
        <w:rPr>
          <w:rStyle w:val="Fett"/>
          <w:rFonts w:ascii="Verdana" w:hAnsi="Verdana"/>
          <w:lang w:val="de-DE"/>
        </w:rPr>
      </w:pPr>
      <w:r w:rsidRPr="00024970">
        <w:rPr>
          <w:rStyle w:val="Fett"/>
          <w:rFonts w:ascii="Verdana" w:hAnsi="Verdana"/>
          <w:lang w:val="de-DE"/>
        </w:rPr>
        <w:t>Passen Sie sich in ihrer Sprache und der inhaltlichen Gestaltung dem Vorwissen der Kinder an, indem Sie ihnen immer einen Schritt voraus sind. So unterstützen Sie die Kinder, die nächste Entwicklungsstufe zu erreichen.</w:t>
      </w:r>
    </w:p>
    <w:p w14:paraId="6A8F28D0" w14:textId="77777777" w:rsidR="00D67057" w:rsidRPr="00024970" w:rsidRDefault="00D67057" w:rsidP="00D67057">
      <w:pPr>
        <w:pStyle w:val="Listenabsatz"/>
        <w:numPr>
          <w:ilvl w:val="0"/>
          <w:numId w:val="15"/>
        </w:numPr>
        <w:ind w:left="426" w:hanging="426"/>
        <w:contextualSpacing w:val="0"/>
        <w:rPr>
          <w:rStyle w:val="Fett"/>
          <w:rFonts w:ascii="Verdana" w:hAnsi="Verdana"/>
          <w:lang w:val="de-DE"/>
        </w:rPr>
      </w:pPr>
      <w:r w:rsidRPr="00024970">
        <w:rPr>
          <w:rStyle w:val="Fett"/>
          <w:rFonts w:ascii="Verdana" w:hAnsi="Verdana"/>
          <w:lang w:val="de-DE"/>
        </w:rPr>
        <w:t>Hängen Sie im Klassenraum/Unterrichtsraum Poster mit Wörtern und/oder Gebärden für die verschiedenen Gefühle etc. auf. Auf diese Weise können die Kinder immer wieder nachschauen und die neuen Wörter und Gebärden können sich einschleifen.</w:t>
      </w:r>
    </w:p>
    <w:p w14:paraId="111D9A11" w14:textId="77777777" w:rsidR="00D67057" w:rsidRPr="00024970" w:rsidRDefault="00D67057" w:rsidP="00D67057">
      <w:pPr>
        <w:pStyle w:val="Listenabsatz"/>
        <w:numPr>
          <w:ilvl w:val="0"/>
          <w:numId w:val="15"/>
        </w:numPr>
        <w:ind w:left="426" w:hanging="426"/>
        <w:contextualSpacing w:val="0"/>
        <w:rPr>
          <w:rStyle w:val="Fett"/>
          <w:rFonts w:ascii="Verdana" w:hAnsi="Verdana"/>
          <w:lang w:val="de-DE"/>
        </w:rPr>
      </w:pPr>
      <w:r w:rsidRPr="00024970">
        <w:rPr>
          <w:rStyle w:val="Fett"/>
          <w:rFonts w:ascii="Verdana" w:hAnsi="Verdana"/>
          <w:lang w:val="de-DE"/>
        </w:rPr>
        <w:t xml:space="preserve">Stellen Sie im Klassenraum/Unterrichtsraum (Bilder-)Bücher und Spiele, die Gefühle thematisieren, zur Verfügung, in denen die Kinder z.B. während der Pausen schmökern können, die Sie gemeinsam mit ihnen lesen und spielen. Diese Bücher und Spiele unterstützen die Kinder in ihrer Entwicklung und können auch Anlass zu Gesprächen über diese Themen mit anderen Kindern oder Erwachsenen werden. Sie finden eine Liste mit geeigneten Büchern und Spielen in Kapitel 6. </w:t>
      </w:r>
    </w:p>
    <w:p w14:paraId="37AC443C" w14:textId="77777777" w:rsidR="00F83F44" w:rsidRDefault="00D67057" w:rsidP="00F83F44">
      <w:pPr>
        <w:pStyle w:val="Listenabsatz"/>
        <w:numPr>
          <w:ilvl w:val="0"/>
          <w:numId w:val="15"/>
        </w:numPr>
        <w:ind w:left="426" w:hanging="426"/>
        <w:contextualSpacing w:val="0"/>
        <w:rPr>
          <w:rStyle w:val="Fett"/>
          <w:rFonts w:ascii="Verdana" w:hAnsi="Verdana"/>
          <w:lang w:val="de-DE"/>
        </w:rPr>
        <w:sectPr w:rsidR="00F83F44">
          <w:headerReference w:type="default" r:id="rId26"/>
          <w:pgSz w:w="11906" w:h="16838"/>
          <w:pgMar w:top="1417" w:right="1417" w:bottom="1134" w:left="1417" w:header="708" w:footer="708" w:gutter="0"/>
          <w:cols w:space="708"/>
          <w:docGrid w:linePitch="360"/>
        </w:sectPr>
      </w:pPr>
      <w:r w:rsidRPr="00024970">
        <w:rPr>
          <w:rStyle w:val="Fett"/>
          <w:rFonts w:ascii="Verdana" w:hAnsi="Verdana"/>
          <w:lang w:val="de-DE"/>
        </w:rPr>
        <w:t>Für diejenigen unter Ihnen, die DGS/DSGS als eine Zweit- oder Fremdsprache lernen, haben wir eine Liste von Gebärden für die Bezeichnung von Gefühlen sowie Verben des Sagens, Denkens und Wünschens zusammengestellt. Auf diese Weise können Sie Ihren eigenen Gebärdenschatz erweitern.</w:t>
      </w:r>
    </w:p>
    <w:p w14:paraId="66C28544" w14:textId="77777777" w:rsidR="00F83F44" w:rsidRPr="00CD73E8" w:rsidRDefault="00F83F44" w:rsidP="00F83F44">
      <w:pPr>
        <w:pStyle w:val="berschrift1"/>
        <w:adjustRightInd w:val="0"/>
        <w:rPr>
          <w:lang w:val="de-DE"/>
        </w:rPr>
      </w:pPr>
      <w:bookmarkStart w:id="9" w:name="_Toc50359742"/>
      <w:r w:rsidRPr="00CD73E8">
        <w:rPr>
          <w:lang w:val="de-DE"/>
        </w:rPr>
        <w:lastRenderedPageBreak/>
        <w:t>Anleitung für die Erprobungsphase I</w:t>
      </w:r>
      <w:r w:rsidR="00CD73E8" w:rsidRPr="00CD73E8">
        <w:rPr>
          <w:lang w:val="de-DE"/>
        </w:rPr>
        <w:t>I</w:t>
      </w:r>
      <w:bookmarkEnd w:id="9"/>
    </w:p>
    <w:p w14:paraId="4F7F68E1" w14:textId="77777777" w:rsidR="00F83F44" w:rsidRPr="00A15A7E" w:rsidRDefault="00F83F44" w:rsidP="00F83F44">
      <w:pPr>
        <w:rPr>
          <w:sz w:val="6"/>
          <w:szCs w:val="6"/>
          <w:lang w:val="de-DE"/>
        </w:rPr>
      </w:pPr>
    </w:p>
    <w:tbl>
      <w:tblPr>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4320"/>
        <w:gridCol w:w="4742"/>
      </w:tblGrid>
      <w:tr w:rsidR="00F83F44" w:rsidRPr="00024970" w14:paraId="25CF6169" w14:textId="77777777" w:rsidTr="00CD73E8">
        <w:tc>
          <w:tcPr>
            <w:tcW w:w="4320" w:type="dxa"/>
            <w:shd w:val="clear" w:color="auto" w:fill="F2F2F2" w:themeFill="background1" w:themeFillShade="F2"/>
          </w:tcPr>
          <w:p w14:paraId="65E75E25" w14:textId="6F1501F1" w:rsidR="00F83F44" w:rsidRPr="00024970" w:rsidRDefault="00F83F44" w:rsidP="00CD73E8">
            <w:pPr>
              <w:spacing w:before="100"/>
              <w:rPr>
                <w:lang w:val="de-DE"/>
              </w:rPr>
            </w:pPr>
            <w:r w:rsidRPr="00024970">
              <w:rPr>
                <w:lang w:val="de-DE"/>
              </w:rPr>
              <w:t xml:space="preserve">Zeitraum für die Erprobungsphase </w:t>
            </w:r>
            <w:r w:rsidR="00B8743B">
              <w:rPr>
                <w:lang w:val="de-DE"/>
              </w:rPr>
              <w:t>II</w:t>
            </w:r>
            <w:r w:rsidRPr="00024970">
              <w:rPr>
                <w:lang w:val="de-DE"/>
              </w:rPr>
              <w:t>:</w:t>
            </w:r>
          </w:p>
        </w:tc>
        <w:tc>
          <w:tcPr>
            <w:tcW w:w="4742" w:type="dxa"/>
            <w:shd w:val="clear" w:color="auto" w:fill="F2F2F2" w:themeFill="background1" w:themeFillShade="F2"/>
          </w:tcPr>
          <w:p w14:paraId="7813AC8C" w14:textId="61C6C531" w:rsidR="00F83F44" w:rsidRPr="00024970" w:rsidRDefault="00F83F44" w:rsidP="00CD73E8">
            <w:pPr>
              <w:spacing w:before="100"/>
              <w:rPr>
                <w:lang w:val="de-DE"/>
              </w:rPr>
            </w:pPr>
            <w:r w:rsidRPr="00B8743B">
              <w:rPr>
                <w:lang w:val="de-DE"/>
              </w:rPr>
              <w:t>01. Oktober 20</w:t>
            </w:r>
            <w:r w:rsidR="00B8743B" w:rsidRPr="00B8743B">
              <w:rPr>
                <w:lang w:val="de-DE"/>
              </w:rPr>
              <w:t>20</w:t>
            </w:r>
            <w:r w:rsidRPr="00B8743B">
              <w:rPr>
                <w:lang w:val="de-DE"/>
              </w:rPr>
              <w:t xml:space="preserve"> – 28. Februar 202</w:t>
            </w:r>
            <w:r w:rsidR="00B8743B" w:rsidRPr="00B8743B">
              <w:rPr>
                <w:lang w:val="de-DE"/>
              </w:rPr>
              <w:t>1</w:t>
            </w:r>
          </w:p>
        </w:tc>
      </w:tr>
      <w:tr w:rsidR="00F83F44" w:rsidRPr="00024970" w14:paraId="2DD55819" w14:textId="77777777" w:rsidTr="00CD73E8">
        <w:tc>
          <w:tcPr>
            <w:tcW w:w="4320" w:type="dxa"/>
            <w:shd w:val="clear" w:color="auto" w:fill="F2F2F2" w:themeFill="background1" w:themeFillShade="F2"/>
          </w:tcPr>
          <w:p w14:paraId="1FD8B803" w14:textId="77777777" w:rsidR="00F83F44" w:rsidRPr="00024970" w:rsidRDefault="00F83F44" w:rsidP="00CD73E8">
            <w:pPr>
              <w:spacing w:before="100"/>
              <w:rPr>
                <w:lang w:val="de-DE"/>
              </w:rPr>
            </w:pPr>
            <w:r w:rsidRPr="00024970">
              <w:rPr>
                <w:lang w:val="de-DE"/>
              </w:rPr>
              <w:t>Anzahl der Übungsphase:</w:t>
            </w:r>
          </w:p>
        </w:tc>
        <w:tc>
          <w:tcPr>
            <w:tcW w:w="4742" w:type="dxa"/>
            <w:shd w:val="clear" w:color="auto" w:fill="F2F2F2" w:themeFill="background1" w:themeFillShade="F2"/>
          </w:tcPr>
          <w:p w14:paraId="58180DC6" w14:textId="77777777" w:rsidR="00F83F44" w:rsidRPr="00024970" w:rsidRDefault="00F83F44" w:rsidP="00CD73E8">
            <w:pPr>
              <w:spacing w:before="100"/>
              <w:rPr>
                <w:lang w:val="de-DE"/>
              </w:rPr>
            </w:pPr>
            <w:r w:rsidRPr="00024970">
              <w:rPr>
                <w:lang w:val="de-DE"/>
              </w:rPr>
              <w:t>16</w:t>
            </w:r>
          </w:p>
        </w:tc>
      </w:tr>
      <w:tr w:rsidR="00F83F44" w:rsidRPr="00024970" w14:paraId="2782420F" w14:textId="77777777" w:rsidTr="00CD73E8">
        <w:tc>
          <w:tcPr>
            <w:tcW w:w="4320" w:type="dxa"/>
            <w:shd w:val="clear" w:color="auto" w:fill="F2F2F2" w:themeFill="background1" w:themeFillShade="F2"/>
          </w:tcPr>
          <w:p w14:paraId="6CA17186" w14:textId="77777777" w:rsidR="00F83F44" w:rsidRPr="00024970" w:rsidRDefault="00F83F44" w:rsidP="00CD73E8">
            <w:pPr>
              <w:spacing w:before="100"/>
              <w:rPr>
                <w:lang w:val="de-DE"/>
              </w:rPr>
            </w:pPr>
            <w:r w:rsidRPr="00024970">
              <w:rPr>
                <w:lang w:val="de-DE"/>
              </w:rPr>
              <w:t>Zeit pro Übungsphase:</w:t>
            </w:r>
          </w:p>
        </w:tc>
        <w:tc>
          <w:tcPr>
            <w:tcW w:w="4742" w:type="dxa"/>
            <w:shd w:val="clear" w:color="auto" w:fill="F2F2F2" w:themeFill="background1" w:themeFillShade="F2"/>
          </w:tcPr>
          <w:p w14:paraId="088D1599" w14:textId="77777777" w:rsidR="00F83F44" w:rsidRPr="00024970" w:rsidRDefault="00F83F44" w:rsidP="00CD73E8">
            <w:pPr>
              <w:spacing w:before="100"/>
              <w:rPr>
                <w:lang w:val="de-DE"/>
              </w:rPr>
            </w:pPr>
            <w:r w:rsidRPr="00024970">
              <w:rPr>
                <w:lang w:val="de-DE"/>
              </w:rPr>
              <w:t>Ca. 45-60 Minuten.</w:t>
            </w:r>
          </w:p>
        </w:tc>
      </w:tr>
    </w:tbl>
    <w:p w14:paraId="4B2D0B1F" w14:textId="77777777" w:rsidR="00F83F44" w:rsidRPr="00024970" w:rsidRDefault="00F83F44" w:rsidP="00F83F44">
      <w:pPr>
        <w:rPr>
          <w:lang w:val="de-DE"/>
        </w:rPr>
      </w:pPr>
    </w:p>
    <w:p w14:paraId="1A107DA7" w14:textId="77777777" w:rsidR="00F83F44" w:rsidRPr="00024970" w:rsidRDefault="00F83F44" w:rsidP="00873B61">
      <w:pPr>
        <w:rPr>
          <w:lang w:val="de-DE"/>
        </w:rPr>
      </w:pPr>
      <w:r w:rsidRPr="00024970">
        <w:rPr>
          <w:lang w:val="de-DE"/>
        </w:rPr>
        <w:t xml:space="preserve">Ziel unseres Projekts ProToM ist es, ein Trainingsprogramm zu entwickeln, dass </w:t>
      </w:r>
      <w:r w:rsidRPr="00024970">
        <w:rPr>
          <w:b/>
          <w:lang w:val="de-DE"/>
        </w:rPr>
        <w:t>die heterogenen Bedürfnisse</w:t>
      </w:r>
      <w:r w:rsidRPr="00024970">
        <w:rPr>
          <w:i/>
          <w:lang w:val="de-DE"/>
        </w:rPr>
        <w:t xml:space="preserve"> </w:t>
      </w:r>
      <w:r w:rsidRPr="00024970">
        <w:rPr>
          <w:lang w:val="de-DE"/>
        </w:rPr>
        <w:t>gehörloser und schwerhöriger Kinder berücksichtigt. Wir haben deshalb versucht, bei der Gestaltung der Übungen und der Materialien zu berücksichtigen, dass sich die Kinder hinsichtlich</w:t>
      </w:r>
    </w:p>
    <w:p w14:paraId="05B13DE6" w14:textId="77777777" w:rsidR="00F83F44" w:rsidRPr="00024970" w:rsidRDefault="00F83F44" w:rsidP="00F83F44">
      <w:pPr>
        <w:rPr>
          <w:lang w:val="de-DE"/>
        </w:rPr>
      </w:pPr>
      <w:r w:rsidRPr="00024970">
        <w:rPr>
          <w:lang w:val="de-DE"/>
        </w:rPr>
        <w:t>- ihrer sprachlichen Voraussetzungen,</w:t>
      </w:r>
    </w:p>
    <w:p w14:paraId="7BA045F1" w14:textId="77777777" w:rsidR="00F83F44" w:rsidRPr="00024970" w:rsidRDefault="00F83F44" w:rsidP="00F83F44">
      <w:pPr>
        <w:rPr>
          <w:lang w:val="de-DE"/>
        </w:rPr>
      </w:pPr>
      <w:r w:rsidRPr="00024970">
        <w:rPr>
          <w:lang w:val="de-DE"/>
        </w:rPr>
        <w:t>- ihres Alters,</w:t>
      </w:r>
    </w:p>
    <w:p w14:paraId="4EA820E4" w14:textId="77777777" w:rsidR="00F83F44" w:rsidRPr="00024970" w:rsidRDefault="00F83F44" w:rsidP="00F83F44">
      <w:pPr>
        <w:rPr>
          <w:lang w:val="de-DE"/>
        </w:rPr>
      </w:pPr>
      <w:r w:rsidRPr="00024970">
        <w:rPr>
          <w:lang w:val="de-DE"/>
        </w:rPr>
        <w:t>- ihres kulturellen Hintergrunds und</w:t>
      </w:r>
    </w:p>
    <w:p w14:paraId="2302ABDD" w14:textId="77777777" w:rsidR="00F83F44" w:rsidRPr="00024970" w:rsidRDefault="00F83F44" w:rsidP="00F83F44">
      <w:pPr>
        <w:rPr>
          <w:lang w:val="de-DE"/>
        </w:rPr>
      </w:pPr>
      <w:r w:rsidRPr="00024970">
        <w:rPr>
          <w:lang w:val="de-DE"/>
        </w:rPr>
        <w:t>- ihrer Interessen unterscheiden.</w:t>
      </w:r>
    </w:p>
    <w:p w14:paraId="3887F961" w14:textId="77777777" w:rsidR="00F83F44" w:rsidRPr="00024970" w:rsidRDefault="00F83F44" w:rsidP="00F83F44">
      <w:pPr>
        <w:rPr>
          <w:lang w:val="de-DE"/>
        </w:rPr>
      </w:pPr>
      <w:r w:rsidRPr="00024970">
        <w:rPr>
          <w:lang w:val="de-DE"/>
        </w:rPr>
        <w:t xml:space="preserve">Deshalb möchten wir Ihnen bei der Durchführung des Trainings so viel Flexibilität geben, wie nötig. Wir bitten Sie allerdings, die Änderungen, die Sie vornehmen bei der Evaluation zu notieren. Das erleichtert es uns später, das Trainingsprogramm zu optimieren. </w:t>
      </w:r>
    </w:p>
    <w:p w14:paraId="5376CBA3" w14:textId="77777777" w:rsidR="00F83F44" w:rsidRPr="00024970" w:rsidRDefault="00F83F44" w:rsidP="00F83F44">
      <w:pPr>
        <w:rPr>
          <w:b/>
          <w:lang w:val="de-DE"/>
        </w:rPr>
      </w:pPr>
      <w:r w:rsidRPr="00024970">
        <w:rPr>
          <w:b/>
          <w:lang w:val="de-DE"/>
        </w:rPr>
        <w:br/>
        <w:t xml:space="preserve">Sie dürfen selbst entscheiden… </w:t>
      </w:r>
    </w:p>
    <w:p w14:paraId="0F6F1E69" w14:textId="2187D021" w:rsidR="00F83F44" w:rsidRPr="00024970" w:rsidRDefault="00F83F44" w:rsidP="00F83F44">
      <w:pPr>
        <w:pStyle w:val="Listenabsatz"/>
        <w:numPr>
          <w:ilvl w:val="0"/>
          <w:numId w:val="10"/>
        </w:numPr>
        <w:spacing w:after="160"/>
        <w:ind w:left="426" w:hanging="284"/>
        <w:contextualSpacing w:val="0"/>
        <w:rPr>
          <w:lang w:val="de-DE"/>
        </w:rPr>
      </w:pPr>
      <w:r w:rsidRPr="00024970">
        <w:rPr>
          <w:i/>
          <w:lang w:val="de-DE"/>
        </w:rPr>
        <w:t>wie Sie die Übungsphasen im vorgegebenen Zeitraum aufteilen</w:t>
      </w:r>
      <w:r w:rsidRPr="00024970">
        <w:rPr>
          <w:lang w:val="de-DE"/>
        </w:rPr>
        <w:t>.</w:t>
      </w:r>
      <w:r w:rsidR="00C07959">
        <w:rPr>
          <w:lang w:val="de-DE"/>
        </w:rPr>
        <w:tab/>
      </w:r>
      <w:r w:rsidRPr="00024970">
        <w:rPr>
          <w:lang w:val="de-DE"/>
        </w:rPr>
        <w:br/>
      </w:r>
      <w:r w:rsidRPr="00024970">
        <w:rPr>
          <w:sz w:val="12"/>
          <w:szCs w:val="12"/>
          <w:lang w:val="de-DE"/>
        </w:rPr>
        <w:br/>
      </w:r>
      <w:r w:rsidRPr="00024970">
        <w:rPr>
          <w:lang w:val="de-DE"/>
        </w:rPr>
        <w:t>Sie können z.B. pro Woche 2 Übungsphasen innerhalb von 8 Wochen durchführen oder pro Woche 3 Übungseinheiten innerhalb von 6 Wochen.</w:t>
      </w:r>
      <w:r w:rsidR="00B8743B">
        <w:rPr>
          <w:lang w:val="de-DE"/>
        </w:rPr>
        <w:tab/>
      </w:r>
      <w:r w:rsidRPr="00024970">
        <w:rPr>
          <w:lang w:val="de-DE"/>
        </w:rPr>
        <w:br/>
        <w:t xml:space="preserve">Bitte sprechen Sie aber den genauen Zeitplan mit den Übungseinheiten unbedingt vorher mit </w:t>
      </w:r>
      <w:r w:rsidRPr="00024970">
        <w:rPr>
          <w:u w:val="single"/>
          <w:lang w:val="de-DE"/>
        </w:rPr>
        <w:t>Ihrem Forschungsteam</w:t>
      </w:r>
      <w:r w:rsidRPr="00024970">
        <w:rPr>
          <w:lang w:val="de-DE"/>
        </w:rPr>
        <w:t xml:space="preserve"> ab.</w:t>
      </w:r>
    </w:p>
    <w:p w14:paraId="34EE4EBA" w14:textId="7255CAAB" w:rsidR="00F83F44" w:rsidRPr="00024970" w:rsidRDefault="00F83F44" w:rsidP="00F83F44">
      <w:pPr>
        <w:pStyle w:val="Listenabsatz"/>
        <w:numPr>
          <w:ilvl w:val="0"/>
          <w:numId w:val="10"/>
        </w:numPr>
        <w:spacing w:after="160"/>
        <w:ind w:left="426" w:hanging="284"/>
        <w:contextualSpacing w:val="0"/>
        <w:rPr>
          <w:lang w:val="de-DE"/>
        </w:rPr>
      </w:pPr>
      <w:r w:rsidRPr="00024970">
        <w:rPr>
          <w:i/>
          <w:lang w:val="de-DE"/>
        </w:rPr>
        <w:t>wie viel Zeit Sie sich für die einzelnen Übungen nehmen</w:t>
      </w:r>
      <w:r w:rsidRPr="00024970">
        <w:rPr>
          <w:lang w:val="de-DE"/>
        </w:rPr>
        <w:t>.</w:t>
      </w:r>
      <w:r w:rsidR="00C07959">
        <w:rPr>
          <w:lang w:val="de-DE"/>
        </w:rPr>
        <w:tab/>
      </w:r>
      <w:r w:rsidRPr="00024970">
        <w:rPr>
          <w:lang w:val="de-DE"/>
        </w:rPr>
        <w:br/>
      </w:r>
      <w:r w:rsidRPr="00024970">
        <w:rPr>
          <w:sz w:val="12"/>
          <w:szCs w:val="12"/>
          <w:lang w:val="de-DE"/>
        </w:rPr>
        <w:br/>
      </w:r>
      <w:r w:rsidRPr="00024970">
        <w:rPr>
          <w:lang w:val="de-DE"/>
        </w:rPr>
        <w:t>Die Kinder lernen unterschiedlich schnell, deshalb möchten wir Ihnen hier Flexibilität geben. Es sollte 16 Übungsphasen à ca. 45-60 Min. geben, es ist aber nicht wichtig, wie viele Übungen Sie in dieser Zeit schaffen.</w:t>
      </w:r>
    </w:p>
    <w:p w14:paraId="354F1255" w14:textId="604CEE17" w:rsidR="00F83F44" w:rsidRPr="00024970" w:rsidRDefault="00F83F44" w:rsidP="00F83F44">
      <w:pPr>
        <w:pStyle w:val="Listenabsatz"/>
        <w:numPr>
          <w:ilvl w:val="0"/>
          <w:numId w:val="10"/>
        </w:numPr>
        <w:spacing w:after="160"/>
        <w:ind w:left="426" w:hanging="284"/>
        <w:contextualSpacing w:val="0"/>
        <w:rPr>
          <w:lang w:val="de-DE"/>
        </w:rPr>
      </w:pPr>
      <w:r w:rsidRPr="00024970">
        <w:rPr>
          <w:i/>
          <w:lang w:val="de-DE"/>
        </w:rPr>
        <w:t>welche Sprache(n) Sie verwenden</w:t>
      </w:r>
      <w:r w:rsidRPr="00024970">
        <w:rPr>
          <w:lang w:val="de-DE"/>
        </w:rPr>
        <w:t>.</w:t>
      </w:r>
      <w:r w:rsidR="00C07959">
        <w:rPr>
          <w:lang w:val="de-DE"/>
        </w:rPr>
        <w:tab/>
      </w:r>
      <w:r w:rsidRPr="00024970">
        <w:rPr>
          <w:lang w:val="de-DE"/>
        </w:rPr>
        <w:br/>
      </w:r>
      <w:r w:rsidRPr="00024970">
        <w:rPr>
          <w:sz w:val="12"/>
          <w:szCs w:val="12"/>
          <w:lang w:val="de-DE"/>
        </w:rPr>
        <w:br/>
      </w:r>
      <w:r w:rsidRPr="00024970">
        <w:rPr>
          <w:lang w:val="de-DE"/>
        </w:rPr>
        <w:t>Alle Übungen können sowohl in Deutsch oder / und DGS/DSGS durchgeführt werden. Welche Sprache(n) Sie verwenden, hängt von den individuellen Voraussetzungen der Kinder ab und von Ihren Zielen für die Sprachbildung.</w:t>
      </w:r>
    </w:p>
    <w:p w14:paraId="357F1BC6" w14:textId="7845FD4D" w:rsidR="00F83F44" w:rsidRDefault="00F83F44" w:rsidP="00F83F44">
      <w:pPr>
        <w:pStyle w:val="Listenabsatz"/>
        <w:spacing w:after="160"/>
        <w:ind w:left="426"/>
        <w:contextualSpacing w:val="0"/>
        <w:rPr>
          <w:lang w:val="de-DE"/>
        </w:rPr>
      </w:pPr>
    </w:p>
    <w:p w14:paraId="30137C9E" w14:textId="76A086CC" w:rsidR="00873B61" w:rsidRDefault="00873B61" w:rsidP="00F83F44">
      <w:pPr>
        <w:pStyle w:val="Listenabsatz"/>
        <w:spacing w:after="160"/>
        <w:ind w:left="426"/>
        <w:contextualSpacing w:val="0"/>
        <w:rPr>
          <w:lang w:val="de-DE"/>
        </w:rPr>
      </w:pPr>
    </w:p>
    <w:p w14:paraId="0760324E" w14:textId="77777777" w:rsidR="00873B61" w:rsidRPr="00024970" w:rsidRDefault="00873B61" w:rsidP="00F83F44">
      <w:pPr>
        <w:pStyle w:val="Listenabsatz"/>
        <w:spacing w:after="160"/>
        <w:ind w:left="426"/>
        <w:contextualSpacing w:val="0"/>
        <w:rPr>
          <w:lang w:val="de-DE"/>
        </w:rPr>
      </w:pPr>
    </w:p>
    <w:p w14:paraId="6C40B3ED" w14:textId="77777777" w:rsidR="00A15A7E" w:rsidRPr="00A15A7E" w:rsidRDefault="00A15A7E" w:rsidP="00A15A7E">
      <w:pPr>
        <w:spacing w:after="160"/>
        <w:ind w:left="360"/>
        <w:rPr>
          <w:lang w:val="de-DE"/>
        </w:rPr>
      </w:pPr>
    </w:p>
    <w:p w14:paraId="68594D0D" w14:textId="3BEF73F8" w:rsidR="00F83F44" w:rsidRPr="00B8743B" w:rsidRDefault="00F83F44" w:rsidP="00A15A7E">
      <w:pPr>
        <w:pStyle w:val="Listenabsatz"/>
        <w:numPr>
          <w:ilvl w:val="0"/>
          <w:numId w:val="10"/>
        </w:numPr>
        <w:spacing w:after="160"/>
        <w:ind w:left="426"/>
        <w:contextualSpacing w:val="0"/>
        <w:rPr>
          <w:lang w:val="de-DE"/>
        </w:rPr>
      </w:pPr>
      <w:r w:rsidRPr="00024970">
        <w:rPr>
          <w:i/>
          <w:lang w:val="de-DE"/>
        </w:rPr>
        <w:t>ob Sie die Übungen in der Einzelförderung, in Kleingruppen oder mit einer gesamten Klasse durchführen</w:t>
      </w:r>
      <w:r w:rsidRPr="00024970">
        <w:rPr>
          <w:lang w:val="de-DE"/>
        </w:rPr>
        <w:t xml:space="preserve">. </w:t>
      </w:r>
      <w:r w:rsidR="00C07959">
        <w:rPr>
          <w:lang w:val="de-DE"/>
        </w:rPr>
        <w:tab/>
      </w:r>
      <w:r w:rsidRPr="00024970">
        <w:rPr>
          <w:lang w:val="de-DE"/>
        </w:rPr>
        <w:br/>
      </w:r>
      <w:r w:rsidRPr="00024970">
        <w:rPr>
          <w:sz w:val="12"/>
          <w:szCs w:val="12"/>
          <w:lang w:val="de-DE"/>
        </w:rPr>
        <w:br/>
      </w:r>
      <w:r w:rsidRPr="00024970">
        <w:rPr>
          <w:lang w:val="de-DE"/>
        </w:rPr>
        <w:t>Alle Übungen eigenen sich sowohl für die Einzelarbeit mit einem Kind oder für Gruppen. Es können außerdem auch hörende und gehörlose / schwerhörige Kinder zusammenarbeiten. Sie können die Übungen bei Bedarf an die Gruppengröße anpassen: Z.B. können Sie selbst festlegen, ob eine Übung in Einzelarbeit mit Ihnen, in Partnerarbeit oder (Klein-)Gruppenarbeit durchgeführt werden soll.</w:t>
      </w:r>
      <w:r w:rsidR="00B8743B">
        <w:rPr>
          <w:lang w:val="de-DE"/>
        </w:rPr>
        <w:t xml:space="preserve"> </w:t>
      </w:r>
      <w:r w:rsidR="00B8743B" w:rsidRPr="00B8743B">
        <w:rPr>
          <w:color w:val="000000" w:themeColor="text1"/>
          <w:lang w:val="de-DE"/>
        </w:rPr>
        <w:t xml:space="preserve">Das Symbol </w:t>
      </w:r>
      <w:r w:rsidR="00B8743B" w:rsidRPr="00B8743B">
        <w:rPr>
          <w:noProof/>
          <w:color w:val="000000" w:themeColor="text1"/>
          <w:lang w:val="de-DE" w:eastAsia="de-DE"/>
        </w:rPr>
        <w:drawing>
          <wp:inline distT="0" distB="0" distL="0" distR="0" wp14:anchorId="1D51B645" wp14:editId="62CA2E62">
            <wp:extent cx="349469" cy="24232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 one-to-one session.png"/>
                    <pic:cNvPicPr/>
                  </pic:nvPicPr>
                  <pic:blipFill rotWithShape="1">
                    <a:blip r:embed="rId24" cstate="print">
                      <a:extLst>
                        <a:ext uri="{28A0092B-C50C-407E-A947-70E740481C1C}">
                          <a14:useLocalDpi xmlns:a14="http://schemas.microsoft.com/office/drawing/2010/main" val="0"/>
                        </a:ext>
                      </a:extLst>
                    </a:blip>
                    <a:srcRect l="12366" t="23602" r="11930" b="23904"/>
                    <a:stretch/>
                  </pic:blipFill>
                  <pic:spPr bwMode="auto">
                    <a:xfrm>
                      <a:off x="0" y="0"/>
                      <a:ext cx="377802" cy="261973"/>
                    </a:xfrm>
                    <a:prstGeom prst="rect">
                      <a:avLst/>
                    </a:prstGeom>
                    <a:ln>
                      <a:noFill/>
                    </a:ln>
                    <a:extLst>
                      <a:ext uri="{53640926-AAD7-44D8-BBD7-CCE9431645EC}">
                        <a14:shadowObscured xmlns:a14="http://schemas.microsoft.com/office/drawing/2010/main"/>
                      </a:ext>
                    </a:extLst>
                  </pic:spPr>
                </pic:pic>
              </a:graphicData>
            </a:graphic>
          </wp:inline>
        </w:drawing>
      </w:r>
      <w:r w:rsidR="00B8743B" w:rsidRPr="00B8743B">
        <w:rPr>
          <w:color w:val="000000" w:themeColor="text1"/>
          <w:lang w:val="de-DE"/>
        </w:rPr>
        <w:t xml:space="preserve"> zeigt an, das seine Übung auch in der Einzelförderung gut umgesetzt werden kann. Manchmal werdne zusätzliche Hinweise gegeben, wie eine Übung an diese</w:t>
      </w:r>
      <w:r w:rsidR="00B8743B">
        <w:rPr>
          <w:color w:val="000000" w:themeColor="text1"/>
          <w:lang w:val="de-DE"/>
        </w:rPr>
        <w:t xml:space="preserve"> Bedingung angepasst werden kann. </w:t>
      </w:r>
    </w:p>
    <w:p w14:paraId="44EDC88F" w14:textId="17BBBEF8" w:rsidR="00F83F44" w:rsidRPr="00024970" w:rsidRDefault="00F83F44" w:rsidP="00F83F44">
      <w:pPr>
        <w:pStyle w:val="Listenabsatz"/>
        <w:numPr>
          <w:ilvl w:val="0"/>
          <w:numId w:val="10"/>
        </w:numPr>
        <w:spacing w:after="160"/>
        <w:ind w:left="426" w:hanging="284"/>
        <w:contextualSpacing w:val="0"/>
        <w:rPr>
          <w:rStyle w:val="Fett"/>
          <w:rFonts w:ascii="Verdana" w:hAnsi="Verdana"/>
          <w:b/>
          <w:bCs w:val="0"/>
          <w:lang w:val="de-DE"/>
        </w:rPr>
      </w:pPr>
      <w:r w:rsidRPr="00024970">
        <w:rPr>
          <w:i/>
          <w:lang w:val="de-DE"/>
        </w:rPr>
        <w:t>welche Lernziele Sie erreichen wollen</w:t>
      </w:r>
      <w:r w:rsidRPr="00024970">
        <w:rPr>
          <w:lang w:val="de-DE"/>
        </w:rPr>
        <w:t>.</w:t>
      </w:r>
      <w:r w:rsidR="00C07959">
        <w:rPr>
          <w:lang w:val="de-DE"/>
        </w:rPr>
        <w:tab/>
      </w:r>
      <w:r w:rsidRPr="00024970">
        <w:rPr>
          <w:lang w:val="de-DE"/>
        </w:rPr>
        <w:br/>
      </w:r>
      <w:r w:rsidRPr="00024970">
        <w:rPr>
          <w:sz w:val="12"/>
          <w:szCs w:val="12"/>
          <w:lang w:val="de-DE"/>
        </w:rPr>
        <w:br/>
      </w:r>
      <w:r w:rsidRPr="00024970">
        <w:rPr>
          <w:lang w:val="de-DE"/>
        </w:rPr>
        <w:t>Die Module eigenen sich auch für einen differenzierenden Unterricht. Wählen Sie ein Modul / eine Übung so aus, dass es für Ihre Schüler*innen passend ist.</w:t>
      </w:r>
      <w:r w:rsidR="00B8743B">
        <w:rPr>
          <w:lang w:val="de-DE"/>
        </w:rPr>
        <w:t xml:space="preserve"> </w:t>
      </w:r>
      <w:r w:rsidR="00B8743B" w:rsidRPr="00B8743B">
        <w:rPr>
          <w:lang w:val="de-DE"/>
        </w:rPr>
        <w:t xml:space="preserve">Dafür können Sie die Checklist emit allen Lernzielen aus Kapitel 8 verwenden. </w:t>
      </w:r>
      <w:r w:rsidR="00B8743B">
        <w:rPr>
          <w:lang w:val="de-DE"/>
        </w:rPr>
        <w:tab/>
      </w:r>
      <w:r w:rsidR="00B8743B">
        <w:rPr>
          <w:color w:val="000000" w:themeColor="text1"/>
          <w:highlight w:val="yellow"/>
          <w:lang w:val="de-DE"/>
        </w:rPr>
        <w:br/>
      </w:r>
      <w:r w:rsidRPr="00024970">
        <w:rPr>
          <w:lang w:val="de-DE"/>
        </w:rPr>
        <w:t xml:space="preserve">Das Forscher-Team testet </w:t>
      </w:r>
      <w:r w:rsidR="00B8743B">
        <w:rPr>
          <w:lang w:val="de-DE"/>
        </w:rPr>
        <w:t xml:space="preserve">außerdem </w:t>
      </w:r>
      <w:r w:rsidRPr="00024970">
        <w:rPr>
          <w:lang w:val="de-DE"/>
        </w:rPr>
        <w:t>alle Kinder vor Beginn der Erprobungsphase und wird Ihnen Tipps geben, mit welchem Modul Sie beginnen können.</w:t>
      </w:r>
      <w:r w:rsidR="00C07959">
        <w:rPr>
          <w:lang w:val="de-DE"/>
        </w:rPr>
        <w:tab/>
      </w:r>
      <w:r w:rsidRPr="00024970">
        <w:rPr>
          <w:lang w:val="de-DE"/>
        </w:rPr>
        <w:br/>
        <w:t>Die Materialien stehen sowohl als pdf-Datei als auch als Word-Datei zur Verfügung. Sie dürfen diese z.B. sprachlich an die Kompetenzen Ihrer Kinder anpassen, wenn nötig.</w:t>
      </w:r>
      <w:r w:rsidRPr="00024970">
        <w:rPr>
          <w:lang w:val="de-DE"/>
        </w:rPr>
        <w:br/>
      </w:r>
    </w:p>
    <w:p w14:paraId="7133F1CF" w14:textId="77777777" w:rsidR="00F83F44" w:rsidRPr="00024970" w:rsidRDefault="00F83F44" w:rsidP="00F83F44">
      <w:pPr>
        <w:rPr>
          <w:rStyle w:val="Fett"/>
          <w:rFonts w:ascii="Verdana" w:hAnsi="Verdana"/>
          <w:b/>
          <w:bCs w:val="0"/>
          <w:lang w:val="de-DE"/>
        </w:rPr>
      </w:pPr>
      <w:r w:rsidRPr="00024970">
        <w:rPr>
          <w:rStyle w:val="Fett"/>
          <w:rFonts w:ascii="Verdana" w:hAnsi="Verdana"/>
          <w:b/>
          <w:lang w:val="de-DE"/>
        </w:rPr>
        <w:t>Wir bitten Sie um Ihr Verständnis in dieser ersten Erprobungsphase, dass …</w:t>
      </w:r>
    </w:p>
    <w:p w14:paraId="70D0868F" w14:textId="77777777" w:rsidR="00F83F44" w:rsidRPr="00024970" w:rsidRDefault="00F83F44" w:rsidP="00F83F44">
      <w:pPr>
        <w:ind w:left="284" w:hanging="284"/>
        <w:rPr>
          <w:i/>
          <w:lang w:val="de-DE"/>
        </w:rPr>
      </w:pPr>
      <w:r w:rsidRPr="00024970">
        <w:rPr>
          <w:i/>
          <w:lang w:val="de-DE"/>
        </w:rPr>
        <w:t>… noch nicht alles perfekt ist.</w:t>
      </w:r>
    </w:p>
    <w:p w14:paraId="0AC71F9A" w14:textId="7326030F" w:rsidR="00F83F44" w:rsidRPr="00024970" w:rsidRDefault="00873B61" w:rsidP="00F83F44">
      <w:pPr>
        <w:ind w:left="284"/>
        <w:rPr>
          <w:lang w:val="de-DE"/>
        </w:rPr>
      </w:pPr>
      <w:r>
        <w:rPr>
          <w:lang w:val="de-DE"/>
        </w:rPr>
        <w:t xml:space="preserve">Für die zweite Erprobungsphase haben wir alle Übungen und Materialien auf der Grundlage der wertvollen Rückmeldungen der Lehrkräfte überarbeitet. Wir haben außerdem noch ein paar neue Ideen entwickelt. </w:t>
      </w:r>
      <w:r w:rsidR="00F83F44" w:rsidRPr="00024970">
        <w:rPr>
          <w:lang w:val="de-DE"/>
        </w:rPr>
        <w:t xml:space="preserve">Diese müssen sich aber erst </w:t>
      </w:r>
      <w:r>
        <w:rPr>
          <w:lang w:val="de-DE"/>
        </w:rPr>
        <w:t xml:space="preserve">erneut </w:t>
      </w:r>
      <w:r w:rsidR="00F83F44" w:rsidRPr="00024970">
        <w:rPr>
          <w:lang w:val="de-DE"/>
        </w:rPr>
        <w:t xml:space="preserve">in der Praxis bewähren. Hier hoffen wir </w:t>
      </w:r>
      <w:r>
        <w:rPr>
          <w:lang w:val="de-DE"/>
        </w:rPr>
        <w:t xml:space="preserve">wieder </w:t>
      </w:r>
      <w:r w:rsidR="00F83F44" w:rsidRPr="00024970">
        <w:rPr>
          <w:lang w:val="de-DE"/>
        </w:rPr>
        <w:t xml:space="preserve">auf Ihre Erfahrungen und Tipps, die wir für </w:t>
      </w:r>
      <w:r>
        <w:rPr>
          <w:lang w:val="de-DE"/>
        </w:rPr>
        <w:t xml:space="preserve">die weitere </w:t>
      </w:r>
      <w:r w:rsidR="00F83F44" w:rsidRPr="00024970">
        <w:rPr>
          <w:lang w:val="de-DE"/>
        </w:rPr>
        <w:t xml:space="preserve">Verbesserung </w:t>
      </w:r>
      <w:r>
        <w:rPr>
          <w:lang w:val="de-DE"/>
        </w:rPr>
        <w:t>des Trainingprogramms</w:t>
      </w:r>
      <w:r w:rsidR="00F83F44" w:rsidRPr="00024970">
        <w:rPr>
          <w:lang w:val="de-DE"/>
        </w:rPr>
        <w:t xml:space="preserve"> im Projektzeitlauf nutzen werden.</w:t>
      </w:r>
    </w:p>
    <w:p w14:paraId="14140FF8" w14:textId="77777777" w:rsidR="00F83F44" w:rsidRPr="00024970" w:rsidRDefault="00F83F44" w:rsidP="00F83F44">
      <w:pPr>
        <w:ind w:left="284" w:hanging="284"/>
        <w:rPr>
          <w:i/>
          <w:lang w:val="de-DE"/>
        </w:rPr>
      </w:pPr>
      <w:r w:rsidRPr="00024970">
        <w:rPr>
          <w:i/>
          <w:lang w:val="de-DE"/>
        </w:rPr>
        <w:t>… alles noch nicht besonders übersichtlich ist.</w:t>
      </w:r>
    </w:p>
    <w:p w14:paraId="60B55956" w14:textId="6CD893EA" w:rsidR="00F83F44" w:rsidRPr="00024970" w:rsidRDefault="00F83F44" w:rsidP="00F83F44">
      <w:pPr>
        <w:ind w:left="284"/>
        <w:rPr>
          <w:lang w:val="de-DE"/>
        </w:rPr>
      </w:pPr>
      <w:r w:rsidRPr="00024970">
        <w:rPr>
          <w:lang w:val="de-DE"/>
        </w:rPr>
        <w:t xml:space="preserve">Ziel des Projekts ist es, am Ende alle Übungen und Materialien in verschiedenen Sprachen übersichtlich auf unserer Homepage ProTom zur Verfügung zu stellen (https://protom-education.com/). Einige Seiten müssen aber erst noch programmiert werden. Deshalb müssen wir Ihnen die Materialien </w:t>
      </w:r>
      <w:r w:rsidR="00873B61">
        <w:rPr>
          <w:lang w:val="de-DE"/>
        </w:rPr>
        <w:t xml:space="preserve">auch </w:t>
      </w:r>
      <w:r w:rsidRPr="00024970">
        <w:rPr>
          <w:lang w:val="de-DE"/>
        </w:rPr>
        <w:t xml:space="preserve">für die </w:t>
      </w:r>
      <w:r w:rsidR="00873B61">
        <w:rPr>
          <w:lang w:val="de-DE"/>
        </w:rPr>
        <w:t>zweite</w:t>
      </w:r>
      <w:r w:rsidRPr="00024970">
        <w:rPr>
          <w:lang w:val="de-DE"/>
        </w:rPr>
        <w:t xml:space="preserve"> Erprobungsphase zunächst auf einem Stick zur Verfügung stellen.</w:t>
      </w:r>
    </w:p>
    <w:p w14:paraId="785E3817" w14:textId="77777777" w:rsidR="00F83F44" w:rsidRDefault="00F83F44" w:rsidP="00F83F44">
      <w:pPr>
        <w:rPr>
          <w:rStyle w:val="Fett"/>
          <w:rFonts w:ascii="Verdana" w:hAnsi="Verdana"/>
          <w:lang w:val="de-DE"/>
        </w:rPr>
        <w:sectPr w:rsidR="00F83F44">
          <w:headerReference w:type="default" r:id="rId27"/>
          <w:pgSz w:w="11906" w:h="16838"/>
          <w:pgMar w:top="1417" w:right="1417" w:bottom="1134" w:left="1417" w:header="708" w:footer="708" w:gutter="0"/>
          <w:cols w:space="708"/>
          <w:docGrid w:linePitch="360"/>
        </w:sectPr>
      </w:pPr>
    </w:p>
    <w:p w14:paraId="519AC277" w14:textId="77777777" w:rsidR="00F83F44" w:rsidRPr="00B8743B" w:rsidRDefault="00F83F44" w:rsidP="00F83F44">
      <w:pPr>
        <w:pStyle w:val="berschrift1"/>
        <w:rPr>
          <w:lang w:val="de-DE"/>
        </w:rPr>
      </w:pPr>
      <w:bookmarkStart w:id="10" w:name="_Toc50359743"/>
      <w:r w:rsidRPr="00B8743B">
        <w:rPr>
          <w:lang w:val="de-DE"/>
        </w:rPr>
        <w:lastRenderedPageBreak/>
        <w:t>Evaluation der Erprobungsphase I</w:t>
      </w:r>
      <w:r w:rsidR="00CD73E8" w:rsidRPr="00B8743B">
        <w:rPr>
          <w:lang w:val="de-DE"/>
        </w:rPr>
        <w:t>I</w:t>
      </w:r>
      <w:bookmarkEnd w:id="10"/>
    </w:p>
    <w:p w14:paraId="39232FAA" w14:textId="7C617E97" w:rsidR="00F83F44" w:rsidRDefault="00F83F44" w:rsidP="00F83F44">
      <w:pPr>
        <w:rPr>
          <w:lang w:val="de-DE"/>
        </w:rPr>
      </w:pPr>
      <w:r w:rsidRPr="00024970">
        <w:rPr>
          <w:lang w:val="de-DE"/>
        </w:rPr>
        <w:t>Da das Programm wissenschaftlich erprobt wird, testet das Forschungsteam die Kinder, um zu überprüfen, ob oder welche Art von Entwicklung während dieser Erprobungszeit stattfindet. Wir bitten Sie, uns dabei zu helfen. Es wird also Aufgaben vor, während und nach der Erprobungsphase geben, die Sie oder das Forschungsteam mit Ihnen und den Schüler*innen übernehmen.</w:t>
      </w:r>
    </w:p>
    <w:p w14:paraId="43425EF7" w14:textId="3AABBA1E" w:rsidR="00B8743B" w:rsidRPr="00B8743B" w:rsidRDefault="00B8743B" w:rsidP="00F83F44">
      <w:pPr>
        <w:rPr>
          <w:lang w:val="de-DE"/>
        </w:rPr>
      </w:pPr>
      <w:r>
        <w:rPr>
          <w:lang w:val="de-DE"/>
        </w:rPr>
        <w:t>Alle</w:t>
      </w:r>
      <w:r w:rsidRPr="00B8743B">
        <w:rPr>
          <w:lang w:val="de-DE"/>
        </w:rPr>
        <w:t xml:space="preserve"> Kinder</w:t>
      </w:r>
      <w:r>
        <w:rPr>
          <w:lang w:val="de-DE"/>
        </w:rPr>
        <w:t xml:space="preserve"> wurden bereits</w:t>
      </w:r>
      <w:r w:rsidRPr="00B8743B">
        <w:rPr>
          <w:lang w:val="de-DE"/>
        </w:rPr>
        <w:t xml:space="preserve"> vor </w:t>
      </w:r>
      <w:r>
        <w:rPr>
          <w:lang w:val="de-DE"/>
        </w:rPr>
        <w:t>und nach der ersten Interventionsphase (Okt. 2019-Feb. 2020) getestet. Diese Tests werden nun erneut mit allen Kindern wieder durchgeführt.</w:t>
      </w:r>
    </w:p>
    <w:p w14:paraId="15E85DD5" w14:textId="053344E9" w:rsidR="00F83F44" w:rsidRDefault="00F83F44" w:rsidP="00F83F44">
      <w:pPr>
        <w:rPr>
          <w:lang w:val="de-DE"/>
        </w:rPr>
      </w:pPr>
      <w:r w:rsidRPr="00024970">
        <w:rPr>
          <w:lang w:val="de-DE"/>
        </w:rPr>
        <w:t xml:space="preserve">Für jeden wichtigen Schritt hat das Forschungsteam Bögen zum Ausfüllen vorbereitet. Meistens müssen Sie alle Bögen pro Schüler sammeln. Die Termine, an denen Sie die Unterlagen einsenden müssen, vereinbaren wir individuell mit Ihnen. </w:t>
      </w:r>
    </w:p>
    <w:p w14:paraId="6000B1C1" w14:textId="57C6D554" w:rsidR="00472910" w:rsidRPr="00024970" w:rsidRDefault="00472910" w:rsidP="00F83F44">
      <w:pPr>
        <w:rPr>
          <w:lang w:val="de-DE"/>
        </w:rPr>
      </w:pPr>
      <w:r w:rsidRPr="00024970">
        <w:rPr>
          <w:noProof/>
          <w:lang w:val="de-DE" w:eastAsia="de-DE"/>
        </w:rPr>
        <mc:AlternateContent>
          <mc:Choice Requires="wps">
            <w:drawing>
              <wp:anchor distT="0" distB="0" distL="114300" distR="114300" simplePos="0" relativeHeight="251683840" behindDoc="0" locked="0" layoutInCell="1" allowOverlap="1" wp14:anchorId="3EDCDCA9" wp14:editId="15A0EF59">
                <wp:simplePos x="0" y="0"/>
                <wp:positionH relativeFrom="column">
                  <wp:posOffset>-57736</wp:posOffset>
                </wp:positionH>
                <wp:positionV relativeFrom="paragraph">
                  <wp:posOffset>243938</wp:posOffset>
                </wp:positionV>
                <wp:extent cx="3727226" cy="488433"/>
                <wp:effectExtent l="0" t="0" r="6985" b="6985"/>
                <wp:wrapNone/>
                <wp:docPr id="40" name="Alternativer Prozess 40"/>
                <wp:cNvGraphicFramePr/>
                <a:graphic xmlns:a="http://schemas.openxmlformats.org/drawingml/2006/main">
                  <a:graphicData uri="http://schemas.microsoft.com/office/word/2010/wordprocessingShape">
                    <wps:wsp>
                      <wps:cNvSpPr/>
                      <wps:spPr>
                        <a:xfrm>
                          <a:off x="0" y="0"/>
                          <a:ext cx="3727226" cy="488433"/>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84D8EE" w14:textId="075D2256" w:rsidR="006A187E" w:rsidRPr="00635A98" w:rsidRDefault="006A187E" w:rsidP="00F83F44">
                            <w:pPr>
                              <w:jc w:val="center"/>
                              <w:rPr>
                                <w:lang w:val="de-DE"/>
                              </w:rPr>
                            </w:pPr>
                            <w:r w:rsidRPr="00B8743B">
                              <w:rPr>
                                <w:color w:val="000000" w:themeColor="text1"/>
                                <w:lang w:val="de-DE"/>
                              </w:rPr>
                              <w:t>(Nur</w:t>
                            </w:r>
                            <w:r>
                              <w:rPr>
                                <w:color w:val="000000" w:themeColor="text1"/>
                                <w:lang w:val="de-DE"/>
                              </w:rPr>
                              <w:t xml:space="preserve"> bei neuen Kindern: </w:t>
                            </w:r>
                            <w:r w:rsidRPr="00B8743B">
                              <w:rPr>
                                <w:color w:val="000000" w:themeColor="text1"/>
                                <w:lang w:val="de-DE"/>
                              </w:rPr>
                              <w:t xml:space="preserve"> Lehrer*innen informieren die Eltern und holen die Einverständniserklärungen</w:t>
                            </w:r>
                            <w:r>
                              <w:rPr>
                                <w:color w:val="000000" w:themeColor="text1"/>
                                <w:lang w:val="de-DE"/>
                              </w:rPr>
                              <w:t>)</w:t>
                            </w:r>
                            <w:r w:rsidRPr="00B8743B">
                              <w:rPr>
                                <w:color w:val="000000" w:themeColor="text1"/>
                                <w:lang w:val="de-DE"/>
                              </w:rPr>
                              <w:t xml:space="preserve">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DCDCA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er Prozess 40" o:spid="_x0000_s1026" type="#_x0000_t176" style="position:absolute;left:0;text-align:left;margin-left:-4.55pt;margin-top:19.2pt;width:293.5pt;height:3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" fillcolor="white [3212]" strokecolor="#1f3763 [1604]" strokeweight="1pt">
                <v:textbox>
                  <w:txbxContent>
                    <w:p w14:paraId="1A84D8EE" w14:textId="075D2256" w:rsidR="006A187E" w:rsidRPr="00635A98" w:rsidRDefault="006A187E" w:rsidP="00F83F44">
                      <w:pPr>
                        <w:jc w:val="center"/>
                        <w:rPr>
                          <w:lang w:val="de-DE"/>
                        </w:rPr>
                      </w:pPr>
                      <w:r w:rsidRPr="00B8743B">
                        <w:rPr>
                          <w:color w:val="000000" w:themeColor="text1"/>
                          <w:lang w:val="de-DE"/>
                        </w:rPr>
                        <w:t>(Nur</w:t>
                      </w:r>
                      <w:r>
                        <w:rPr>
                          <w:color w:val="000000" w:themeColor="text1"/>
                          <w:lang w:val="de-DE"/>
                        </w:rPr>
                        <w:t xml:space="preserve"> bei neuen Kindern: </w:t>
                      </w:r>
                      <w:r w:rsidRPr="00B8743B">
                        <w:rPr>
                          <w:color w:val="000000" w:themeColor="text1"/>
                          <w:lang w:val="de-DE"/>
                        </w:rPr>
                        <w:t xml:space="preserve"> Lehrer*innen informieren die Eltern und holen die Einverständniserklärungen</w:t>
                      </w:r>
                      <w:r>
                        <w:rPr>
                          <w:color w:val="000000" w:themeColor="text1"/>
                          <w:lang w:val="de-DE"/>
                        </w:rPr>
                        <w:t>)</w:t>
                      </w:r>
                      <w:r w:rsidRPr="00B8743B">
                        <w:rPr>
                          <w:color w:val="000000" w:themeColor="text1"/>
                          <w:lang w:val="de-DE"/>
                        </w:rPr>
                        <w:t xml:space="preserve"> ein.</w:t>
                      </w:r>
                    </w:p>
                  </w:txbxContent>
                </v:textbox>
              </v:shape>
            </w:pict>
          </mc:Fallback>
        </mc:AlternateContent>
      </w:r>
    </w:p>
    <w:p w14:paraId="0E647C63" w14:textId="3614D1F1" w:rsidR="00F83F44" w:rsidRPr="00024970" w:rsidRDefault="00F83F44" w:rsidP="00F83F44">
      <w:pPr>
        <w:rPr>
          <w:lang w:val="de-DE"/>
        </w:rPr>
      </w:pPr>
      <w:r w:rsidRPr="00CD0400">
        <w:rPr>
          <w:noProof/>
          <w:lang w:val="de-DE" w:eastAsia="de-DE"/>
        </w:rPr>
        <w:drawing>
          <wp:anchor distT="0" distB="0" distL="114300" distR="114300" simplePos="0" relativeHeight="251692032" behindDoc="0" locked="0" layoutInCell="1" allowOverlap="1" wp14:anchorId="42F23AA6" wp14:editId="01E09C07">
            <wp:simplePos x="0" y="0"/>
            <wp:positionH relativeFrom="column">
              <wp:posOffset>3949002</wp:posOffset>
            </wp:positionH>
            <wp:positionV relativeFrom="paragraph">
              <wp:posOffset>235334</wp:posOffset>
            </wp:positionV>
            <wp:extent cx="824230" cy="1126490"/>
            <wp:effectExtent l="152400" t="152400" r="344170" b="346710"/>
            <wp:wrapNone/>
            <wp:docPr id="60" name="Grafik 6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4230" cy="1126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4970">
        <w:rPr>
          <w:noProof/>
          <w:lang w:val="de-DE" w:eastAsia="de-DE"/>
        </w:rPr>
        <mc:AlternateContent>
          <mc:Choice Requires="wps">
            <w:drawing>
              <wp:anchor distT="0" distB="0" distL="114300" distR="114300" simplePos="0" relativeHeight="251679744" behindDoc="0" locked="0" layoutInCell="1" allowOverlap="1" wp14:anchorId="32820CEF" wp14:editId="4236F116">
                <wp:simplePos x="0" y="0"/>
                <wp:positionH relativeFrom="column">
                  <wp:posOffset>1804670</wp:posOffset>
                </wp:positionH>
                <wp:positionV relativeFrom="paragraph">
                  <wp:posOffset>3939540</wp:posOffset>
                </wp:positionV>
                <wp:extent cx="0" cy="425450"/>
                <wp:effectExtent l="63500" t="0" r="50800" b="31750"/>
                <wp:wrapNone/>
                <wp:docPr id="41" name="Gerade Verbindung mit Pfeil 41"/>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61201D" id="_x0000_t32" coordsize="21600,21600" o:spt="32" o:oned="t" path="m,l21600,21600e" filled="f">
                <v:path arrowok="t" fillok="f" o:connecttype="none"/>
                <o:lock v:ext="edit" shapetype="t"/>
              </v:shapetype>
              <v:shape id="Gerade Verbindung mit Pfeil 41" o:spid="_x0000_s1026" type="#_x0000_t32" style="position:absolute;margin-left:142.1pt;margin-top:310.2pt;width:0;height: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" strokecolor="#4472c4 [3204]" strokeweight=".5pt">
                <v:stroke endarrow="block" joinstyle="miter"/>
              </v:shape>
            </w:pict>
          </mc:Fallback>
        </mc:AlternateContent>
      </w:r>
      <w:r w:rsidRPr="00024970">
        <w:rPr>
          <w:noProof/>
          <w:lang w:val="de-DE" w:eastAsia="de-DE"/>
        </w:rPr>
        <mc:AlternateContent>
          <mc:Choice Requires="wps">
            <w:drawing>
              <wp:anchor distT="0" distB="0" distL="114300" distR="114300" simplePos="0" relativeHeight="251680768" behindDoc="0" locked="0" layoutInCell="1" allowOverlap="1" wp14:anchorId="50CB9EAD" wp14:editId="2E9329D7">
                <wp:simplePos x="0" y="0"/>
                <wp:positionH relativeFrom="column">
                  <wp:posOffset>1791335</wp:posOffset>
                </wp:positionH>
                <wp:positionV relativeFrom="paragraph">
                  <wp:posOffset>1706880</wp:posOffset>
                </wp:positionV>
                <wp:extent cx="0" cy="425450"/>
                <wp:effectExtent l="63500" t="0" r="50800" b="31750"/>
                <wp:wrapNone/>
                <wp:docPr id="42" name="Gerade Verbindung mit Pfeil 42"/>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85BE5" id="Gerade Verbindung mit Pfeil 42" o:spid="_x0000_s1026" type="#_x0000_t32" style="position:absolute;margin-left:141.05pt;margin-top:134.4pt;width:0;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" strokecolor="#4472c4 [3204]" strokeweight=".5pt">
                <v:stroke endarrow="block" joinstyle="miter"/>
              </v:shape>
            </w:pict>
          </mc:Fallback>
        </mc:AlternateContent>
      </w:r>
      <w:r w:rsidRPr="00024970">
        <w:rPr>
          <w:noProof/>
          <w:lang w:val="de-DE" w:eastAsia="de-DE"/>
        </w:rPr>
        <mc:AlternateContent>
          <mc:Choice Requires="wps">
            <w:drawing>
              <wp:anchor distT="0" distB="0" distL="114300" distR="114300" simplePos="0" relativeHeight="251681792" behindDoc="0" locked="0" layoutInCell="1" allowOverlap="1" wp14:anchorId="5EB8F286" wp14:editId="783CDB37">
                <wp:simplePos x="0" y="0"/>
                <wp:positionH relativeFrom="column">
                  <wp:posOffset>1788795</wp:posOffset>
                </wp:positionH>
                <wp:positionV relativeFrom="paragraph">
                  <wp:posOffset>979170</wp:posOffset>
                </wp:positionV>
                <wp:extent cx="0" cy="425450"/>
                <wp:effectExtent l="63500" t="0" r="50800" b="31750"/>
                <wp:wrapNone/>
                <wp:docPr id="43" name="Gerade Verbindung mit Pfeil 43"/>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4931D" id="Gerade Verbindung mit Pfeil 43" o:spid="_x0000_s1026" type="#_x0000_t32" style="position:absolute;margin-left:140.85pt;margin-top:77.1pt;width:0;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" strokecolor="#4472c4 [3204]" strokeweight=".5pt">
                <v:stroke endarrow="block" joinstyle="miter"/>
              </v:shape>
            </w:pict>
          </mc:Fallback>
        </mc:AlternateContent>
      </w:r>
    </w:p>
    <w:p w14:paraId="4004AACC" w14:textId="77777777" w:rsidR="00F83F44" w:rsidRPr="00024970" w:rsidRDefault="00F83F44" w:rsidP="00F83F44">
      <w:pPr>
        <w:rPr>
          <w:lang w:val="de-DE"/>
        </w:rPr>
      </w:pPr>
      <w:r w:rsidRPr="00024970">
        <w:rPr>
          <w:noProof/>
          <w:lang w:val="de-DE" w:eastAsia="de-DE"/>
        </w:rPr>
        <mc:AlternateContent>
          <mc:Choice Requires="wps">
            <w:drawing>
              <wp:anchor distT="0" distB="0" distL="114300" distR="114300" simplePos="0" relativeHeight="251689984" behindDoc="0" locked="0" layoutInCell="1" allowOverlap="1" wp14:anchorId="51B2B355" wp14:editId="4F96A283">
                <wp:simplePos x="0" y="0"/>
                <wp:positionH relativeFrom="column">
                  <wp:posOffset>1791335</wp:posOffset>
                </wp:positionH>
                <wp:positionV relativeFrom="paragraph">
                  <wp:posOffset>10272</wp:posOffset>
                </wp:positionV>
                <wp:extent cx="0" cy="425450"/>
                <wp:effectExtent l="63500" t="0" r="50800" b="31750"/>
                <wp:wrapNone/>
                <wp:docPr id="44" name="Gerade Verbindung mit Pfeil 44"/>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9E574" id="Gerade Verbindung mit Pfeil 44" o:spid="_x0000_s1026" type="#_x0000_t32" style="position:absolute;margin-left:141.05pt;margin-top:.8pt;width:0;height: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" strokecolor="#4472c4 [3204]" strokeweight=".5pt">
                <v:stroke endarrow="block" joinstyle="miter"/>
              </v:shape>
            </w:pict>
          </mc:Fallback>
        </mc:AlternateContent>
      </w:r>
    </w:p>
    <w:p w14:paraId="0E191CDE" w14:textId="77777777" w:rsidR="00F83F44" w:rsidRPr="00024970" w:rsidRDefault="00F83F44" w:rsidP="00F83F44">
      <w:pPr>
        <w:rPr>
          <w:lang w:val="de-DE"/>
        </w:rPr>
      </w:pPr>
      <w:r w:rsidRPr="00CD0400">
        <w:rPr>
          <w:noProof/>
          <w:lang w:val="de-DE" w:eastAsia="de-DE"/>
        </w:rPr>
        <w:drawing>
          <wp:anchor distT="0" distB="0" distL="114300" distR="114300" simplePos="0" relativeHeight="251693056" behindDoc="0" locked="0" layoutInCell="1" allowOverlap="1" wp14:anchorId="60E5653D" wp14:editId="5B69B358">
            <wp:simplePos x="0" y="0"/>
            <wp:positionH relativeFrom="column">
              <wp:posOffset>4965065</wp:posOffset>
            </wp:positionH>
            <wp:positionV relativeFrom="paragraph">
              <wp:posOffset>22860</wp:posOffset>
            </wp:positionV>
            <wp:extent cx="822960" cy="1082675"/>
            <wp:effectExtent l="152400" t="152400" r="332740" b="339725"/>
            <wp:wrapNone/>
            <wp:docPr id="61" name="Grafik 6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 cy="1082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D0400">
        <w:rPr>
          <w:noProof/>
          <w:lang w:val="de-DE" w:eastAsia="de-DE"/>
        </w:rPr>
        <w:drawing>
          <wp:anchor distT="0" distB="0" distL="114300" distR="114300" simplePos="0" relativeHeight="251695104" behindDoc="0" locked="0" layoutInCell="1" allowOverlap="1" wp14:anchorId="01121D2D" wp14:editId="2EF5F189">
            <wp:simplePos x="0" y="0"/>
            <wp:positionH relativeFrom="column">
              <wp:posOffset>4181475</wp:posOffset>
            </wp:positionH>
            <wp:positionV relativeFrom="paragraph">
              <wp:posOffset>3749040</wp:posOffset>
            </wp:positionV>
            <wp:extent cx="782320" cy="1066800"/>
            <wp:effectExtent l="152400" t="152400" r="335280" b="342900"/>
            <wp:wrapNone/>
            <wp:docPr id="62" name="Grafik 6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2320" cy="1066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D0400">
        <w:rPr>
          <w:noProof/>
          <w:lang w:val="de-DE" w:eastAsia="de-DE"/>
        </w:rPr>
        <w:drawing>
          <wp:anchor distT="0" distB="0" distL="114300" distR="114300" simplePos="0" relativeHeight="251694080" behindDoc="0" locked="0" layoutInCell="1" allowOverlap="1" wp14:anchorId="2C3FD25D" wp14:editId="2776049A">
            <wp:simplePos x="0" y="0"/>
            <wp:positionH relativeFrom="column">
              <wp:posOffset>5040630</wp:posOffset>
            </wp:positionH>
            <wp:positionV relativeFrom="paragraph">
              <wp:posOffset>2060575</wp:posOffset>
            </wp:positionV>
            <wp:extent cx="743585" cy="1092200"/>
            <wp:effectExtent l="152400" t="152400" r="348615" b="34290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3585" cy="1092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4970">
        <w:rPr>
          <w:noProof/>
          <w:lang w:val="de-DE" w:eastAsia="de-DE"/>
        </w:rPr>
        <mc:AlternateContent>
          <mc:Choice Requires="wps">
            <w:drawing>
              <wp:anchor distT="0" distB="0" distL="114300" distR="114300" simplePos="0" relativeHeight="251684864" behindDoc="0" locked="0" layoutInCell="1" allowOverlap="1" wp14:anchorId="759B5CB9" wp14:editId="6441266B">
                <wp:simplePos x="0" y="0"/>
                <wp:positionH relativeFrom="column">
                  <wp:posOffset>3921</wp:posOffset>
                </wp:positionH>
                <wp:positionV relativeFrom="paragraph">
                  <wp:posOffset>137076</wp:posOffset>
                </wp:positionV>
                <wp:extent cx="3727485" cy="472272"/>
                <wp:effectExtent l="12700" t="12700" r="19050" b="10795"/>
                <wp:wrapNone/>
                <wp:docPr id="45" name="Alternativer Prozess 45"/>
                <wp:cNvGraphicFramePr/>
                <a:graphic xmlns:a="http://schemas.openxmlformats.org/drawingml/2006/main">
                  <a:graphicData uri="http://schemas.microsoft.com/office/word/2010/wordprocessingShape">
                    <wps:wsp>
                      <wps:cNvSpPr/>
                      <wps:spPr>
                        <a:xfrm>
                          <a:off x="0" y="0"/>
                          <a:ext cx="3727485" cy="472272"/>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27D4E9" w14:textId="3939016E" w:rsidR="006A187E" w:rsidRPr="00635A98" w:rsidRDefault="006A187E" w:rsidP="00F83F44">
                            <w:pPr>
                              <w:jc w:val="center"/>
                              <w:rPr>
                                <w:lang w:val="de-DE"/>
                              </w:rPr>
                            </w:pPr>
                            <w:r>
                              <w:rPr>
                                <w:lang w:val="de-DE"/>
                              </w:rPr>
                              <w:t xml:space="preserve">Die </w:t>
                            </w:r>
                            <w:r w:rsidRPr="00635A98">
                              <w:rPr>
                                <w:lang w:val="de-DE"/>
                              </w:rPr>
                              <w:t xml:space="preserve">Lehrer*innen füllen </w:t>
                            </w:r>
                            <w:r>
                              <w:rPr>
                                <w:lang w:val="de-DE"/>
                              </w:rPr>
                              <w:t>den 3.</w:t>
                            </w:r>
                            <w:r w:rsidRPr="00635A98">
                              <w:rPr>
                                <w:lang w:val="de-DE"/>
                              </w:rPr>
                              <w:t xml:space="preserve"> Hintergrund-Frageb</w:t>
                            </w:r>
                            <w:r>
                              <w:rPr>
                                <w:lang w:val="de-DE"/>
                              </w:rPr>
                              <w:t>ogen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B5CB9" id="Alternativer Prozess 45" o:spid="_x0000_s1027" type="#_x0000_t176" style="position:absolute;left:0;text-align:left;margin-left:.3pt;margin-top:10.8pt;width:293.5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" fillcolor="#4472c4 [3204]" strokecolor="#1f3763 [1604]" strokeweight="1pt">
                <v:textbox>
                  <w:txbxContent>
                    <w:p w14:paraId="3927D4E9" w14:textId="3939016E" w:rsidR="006A187E" w:rsidRPr="00635A98" w:rsidRDefault="006A187E" w:rsidP="00F83F44">
                      <w:pPr>
                        <w:jc w:val="center"/>
                        <w:rPr>
                          <w:lang w:val="de-DE"/>
                        </w:rPr>
                      </w:pPr>
                      <w:r>
                        <w:rPr>
                          <w:lang w:val="de-DE"/>
                        </w:rPr>
                        <w:t xml:space="preserve">Die </w:t>
                      </w:r>
                      <w:r w:rsidRPr="00635A98">
                        <w:rPr>
                          <w:lang w:val="de-DE"/>
                        </w:rPr>
                        <w:t xml:space="preserve">Lehrer*innen füllen </w:t>
                      </w:r>
                      <w:r>
                        <w:rPr>
                          <w:lang w:val="de-DE"/>
                        </w:rPr>
                        <w:t>den 3.</w:t>
                      </w:r>
                      <w:r w:rsidRPr="00635A98">
                        <w:rPr>
                          <w:lang w:val="de-DE"/>
                        </w:rPr>
                        <w:t xml:space="preserve"> Hintergrund-Frageb</w:t>
                      </w:r>
                      <w:r>
                        <w:rPr>
                          <w:lang w:val="de-DE"/>
                        </w:rPr>
                        <w:t>ogen aus.</w:t>
                      </w:r>
                    </w:p>
                  </w:txbxContent>
                </v:textbox>
              </v:shape>
            </w:pict>
          </mc:Fallback>
        </mc:AlternateContent>
      </w:r>
    </w:p>
    <w:p w14:paraId="7475326F" w14:textId="77777777" w:rsidR="00F83F44" w:rsidRPr="00024970" w:rsidRDefault="00F83F44" w:rsidP="00F83F44">
      <w:pPr>
        <w:rPr>
          <w:lang w:val="de-DE"/>
        </w:rPr>
      </w:pPr>
    </w:p>
    <w:p w14:paraId="4F1CB898" w14:textId="77777777" w:rsidR="00F83F44" w:rsidRPr="00024970" w:rsidRDefault="00F83F44" w:rsidP="00F83F44">
      <w:pPr>
        <w:rPr>
          <w:lang w:val="de-DE"/>
        </w:rPr>
      </w:pPr>
      <w:r w:rsidRPr="00024970">
        <w:rPr>
          <w:noProof/>
          <w:lang w:val="de-DE" w:eastAsia="de-DE"/>
        </w:rPr>
        <mc:AlternateContent>
          <mc:Choice Requires="wps">
            <w:drawing>
              <wp:anchor distT="0" distB="0" distL="114300" distR="114300" simplePos="0" relativeHeight="251685888" behindDoc="0" locked="0" layoutInCell="1" allowOverlap="1" wp14:anchorId="326BCD2F" wp14:editId="6CAB56A5">
                <wp:simplePos x="0" y="0"/>
                <wp:positionH relativeFrom="column">
                  <wp:posOffset>24018</wp:posOffset>
                </wp:positionH>
                <wp:positionV relativeFrom="paragraph">
                  <wp:posOffset>200716</wp:posOffset>
                </wp:positionV>
                <wp:extent cx="3707389" cy="539115"/>
                <wp:effectExtent l="12700" t="12700" r="13970" b="6985"/>
                <wp:wrapNone/>
                <wp:docPr id="46" name="Alternativer Prozess 46"/>
                <wp:cNvGraphicFramePr/>
                <a:graphic xmlns:a="http://schemas.openxmlformats.org/drawingml/2006/main">
                  <a:graphicData uri="http://schemas.microsoft.com/office/word/2010/wordprocessingShape">
                    <wps:wsp>
                      <wps:cNvSpPr/>
                      <wps:spPr>
                        <a:xfrm>
                          <a:off x="0" y="0"/>
                          <a:ext cx="3707389" cy="539115"/>
                        </a:xfrm>
                        <a:prstGeom prst="flowChartAlternateProcess">
                          <a:avLst/>
                        </a:prstGeom>
                        <a:solidFill>
                          <a:srgbClr val="00B0F0"/>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9AA24" w14:textId="77777777" w:rsidR="006A187E" w:rsidRPr="00635A98" w:rsidRDefault="006A187E" w:rsidP="00F83F44">
                            <w:pPr>
                              <w:jc w:val="center"/>
                              <w:rPr>
                                <w:lang w:val="de-DE"/>
                              </w:rPr>
                            </w:pPr>
                            <w:r w:rsidRPr="00635A98">
                              <w:rPr>
                                <w:lang w:val="de-DE"/>
                              </w:rPr>
                              <w:t>Das Fors</w:t>
                            </w:r>
                            <w:r>
                              <w:rPr>
                                <w:lang w:val="de-DE"/>
                              </w:rPr>
                              <w:t>c</w:t>
                            </w:r>
                            <w:r w:rsidRPr="00635A98">
                              <w:rPr>
                                <w:lang w:val="de-DE"/>
                              </w:rPr>
                              <w:t>hungsteam testet die Schüler*innen in der Schule. Die Schule stellt einen Raum zu Verfügung.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BCD2F" id="Alternativer Prozess 46" o:spid="_x0000_s1028" type="#_x0000_t176" style="position:absolute;left:0;text-align:left;margin-left:1.9pt;margin-top:15.8pt;width:291.9pt;height:4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" fillcolor="#00b0f0" strokecolor="#8496b0 [1951]" strokeweight="1pt">
                <v:textbox>
                  <w:txbxContent>
                    <w:p w14:paraId="03F9AA24" w14:textId="77777777" w:rsidR="006A187E" w:rsidRPr="00635A98" w:rsidRDefault="006A187E" w:rsidP="00F83F44">
                      <w:pPr>
                        <w:jc w:val="center"/>
                        <w:rPr>
                          <w:lang w:val="de-DE"/>
                        </w:rPr>
                      </w:pPr>
                      <w:r w:rsidRPr="00635A98">
                        <w:rPr>
                          <w:lang w:val="de-DE"/>
                        </w:rPr>
                        <w:t>Das Fors</w:t>
                      </w:r>
                      <w:r>
                        <w:rPr>
                          <w:lang w:val="de-DE"/>
                        </w:rPr>
                        <w:t>c</w:t>
                      </w:r>
                      <w:r w:rsidRPr="00635A98">
                        <w:rPr>
                          <w:lang w:val="de-DE"/>
                        </w:rPr>
                        <w:t>hungsteam testet die Schüler*innen in der Schule. Die Schule stellt einen Raum zu Verfügung.</w:t>
                      </w:r>
                    </w:p>
                  </w:txbxContent>
                </v:textbox>
              </v:shape>
            </w:pict>
          </mc:Fallback>
        </mc:AlternateContent>
      </w:r>
    </w:p>
    <w:p w14:paraId="1BE28B31" w14:textId="77777777" w:rsidR="00F83F44" w:rsidRPr="00024970" w:rsidRDefault="00F83F44" w:rsidP="00F83F44">
      <w:pPr>
        <w:rPr>
          <w:lang w:val="de-DE"/>
        </w:rPr>
      </w:pPr>
    </w:p>
    <w:p w14:paraId="5D02A6D3" w14:textId="77777777" w:rsidR="00F83F44" w:rsidRPr="00024970" w:rsidRDefault="00F83F44" w:rsidP="00F83F44">
      <w:pPr>
        <w:rPr>
          <w:lang w:val="de-DE"/>
        </w:rPr>
      </w:pPr>
      <w:r w:rsidRPr="00024970">
        <w:rPr>
          <w:noProof/>
          <w:lang w:val="de-DE" w:eastAsia="de-DE"/>
        </w:rPr>
        <mc:AlternateContent>
          <mc:Choice Requires="wps">
            <w:drawing>
              <wp:anchor distT="0" distB="0" distL="114300" distR="114300" simplePos="0" relativeHeight="251686912" behindDoc="0" locked="0" layoutInCell="1" allowOverlap="1" wp14:anchorId="0427D83A" wp14:editId="079EEC49">
                <wp:simplePos x="0" y="0"/>
                <wp:positionH relativeFrom="column">
                  <wp:posOffset>-55880</wp:posOffset>
                </wp:positionH>
                <wp:positionV relativeFrom="paragraph">
                  <wp:posOffset>314437</wp:posOffset>
                </wp:positionV>
                <wp:extent cx="3787775" cy="1346200"/>
                <wp:effectExtent l="12700" t="12700" r="9525" b="12700"/>
                <wp:wrapNone/>
                <wp:docPr id="47" name="Alternativer Prozess 47"/>
                <wp:cNvGraphicFramePr/>
                <a:graphic xmlns:a="http://schemas.openxmlformats.org/drawingml/2006/main">
                  <a:graphicData uri="http://schemas.microsoft.com/office/word/2010/wordprocessingShape">
                    <wps:wsp>
                      <wps:cNvSpPr/>
                      <wps:spPr>
                        <a:xfrm>
                          <a:off x="0" y="0"/>
                          <a:ext cx="3787775" cy="13462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6E9B09" w14:textId="77777777" w:rsidR="006A187E" w:rsidRPr="00635A98" w:rsidRDefault="006A187E" w:rsidP="00F83F44">
                            <w:pPr>
                              <w:jc w:val="center"/>
                              <w:rPr>
                                <w:lang w:val="de-DE"/>
                              </w:rPr>
                            </w:pPr>
                            <w:r w:rsidRPr="00635A98">
                              <w:rPr>
                                <w:lang w:val="de-DE"/>
                              </w:rPr>
                              <w:t>Die Lehrer*innen werden vom Forschungsteam über die Testergebnisse jedes Kindes informiert:</w:t>
                            </w:r>
                          </w:p>
                          <w:p w14:paraId="3C3E85B5" w14:textId="77777777" w:rsidR="006A187E" w:rsidRPr="00635A98" w:rsidRDefault="006A187E" w:rsidP="00F83F44">
                            <w:pPr>
                              <w:jc w:val="center"/>
                              <w:rPr>
                                <w:lang w:val="de-DE"/>
                              </w:rPr>
                            </w:pPr>
                            <w:r w:rsidRPr="00635A98">
                              <w:rPr>
                                <w:lang w:val="de-DE"/>
                              </w:rPr>
                              <w:t>Die Lehrer</w:t>
                            </w:r>
                            <w:r>
                              <w:rPr>
                                <w:lang w:val="de-DE"/>
                              </w:rPr>
                              <w:t>*innen</w:t>
                            </w:r>
                            <w:r w:rsidRPr="00635A98">
                              <w:rPr>
                                <w:lang w:val="de-DE"/>
                              </w:rPr>
                              <w:t xml:space="preserve"> beginnen mit der Erprobungsphase.</w:t>
                            </w:r>
                          </w:p>
                          <w:p w14:paraId="459C37A3" w14:textId="154FC7A4" w:rsidR="006A187E" w:rsidRPr="00635A98" w:rsidRDefault="006A187E" w:rsidP="00F83F44">
                            <w:pPr>
                              <w:jc w:val="center"/>
                              <w:rPr>
                                <w:lang w:val="de-DE"/>
                              </w:rPr>
                            </w:pPr>
                            <w:r w:rsidRPr="00635A98">
                              <w:rPr>
                                <w:lang w:val="de-DE"/>
                              </w:rPr>
                              <w:t>Während der Erprobungsp</w:t>
                            </w:r>
                            <w:r>
                              <w:rPr>
                                <w:lang w:val="de-DE"/>
                              </w:rPr>
                              <w:t>hase</w:t>
                            </w:r>
                            <w:r w:rsidRPr="00635A98">
                              <w:rPr>
                                <w:lang w:val="de-DE"/>
                              </w:rPr>
                              <w:t xml:space="preserve"> füllen die Lehrer das </w:t>
                            </w:r>
                            <w:r>
                              <w:rPr>
                                <w:lang w:val="de-DE"/>
                              </w:rPr>
                              <w:t>Evaluationsj</w:t>
                            </w:r>
                            <w:r w:rsidRPr="00635A98">
                              <w:rPr>
                                <w:lang w:val="de-DE"/>
                              </w:rPr>
                              <w:t xml:space="preserve">ournal für jede Einheit </w:t>
                            </w:r>
                            <w:r>
                              <w:rPr>
                                <w:lang w:val="de-DE"/>
                              </w:rPr>
                              <w:t>(+Kinder).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7D83A" id="Alternativer Prozess 47" o:spid="_x0000_s1029" type="#_x0000_t176" style="position:absolute;left:0;text-align:left;margin-left:-4.4pt;margin-top:24.75pt;width:298.25pt;height:1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" fillcolor="#4472c4 [3204]" strokecolor="#1f3763 [1604]" strokeweight="1pt">
                <v:textbox>
                  <w:txbxContent>
                    <w:p w14:paraId="666E9B09" w14:textId="77777777" w:rsidR="006A187E" w:rsidRPr="00635A98" w:rsidRDefault="006A187E" w:rsidP="00F83F44">
                      <w:pPr>
                        <w:jc w:val="center"/>
                        <w:rPr>
                          <w:lang w:val="de-DE"/>
                        </w:rPr>
                      </w:pPr>
                      <w:r w:rsidRPr="00635A98">
                        <w:rPr>
                          <w:lang w:val="de-DE"/>
                        </w:rPr>
                        <w:t>Die Lehrer*innen werden vom Forschungsteam über die Testergebnisse jedes Kindes informiert:</w:t>
                      </w:r>
                    </w:p>
                    <w:p w14:paraId="3C3E85B5" w14:textId="77777777" w:rsidR="006A187E" w:rsidRPr="00635A98" w:rsidRDefault="006A187E" w:rsidP="00F83F44">
                      <w:pPr>
                        <w:jc w:val="center"/>
                        <w:rPr>
                          <w:lang w:val="de-DE"/>
                        </w:rPr>
                      </w:pPr>
                      <w:r w:rsidRPr="00635A98">
                        <w:rPr>
                          <w:lang w:val="de-DE"/>
                        </w:rPr>
                        <w:t>Die Lehrer</w:t>
                      </w:r>
                      <w:r>
                        <w:rPr>
                          <w:lang w:val="de-DE"/>
                        </w:rPr>
                        <w:t>*innen</w:t>
                      </w:r>
                      <w:r w:rsidRPr="00635A98">
                        <w:rPr>
                          <w:lang w:val="de-DE"/>
                        </w:rPr>
                        <w:t xml:space="preserve"> beginnen mit der Erprobungsphase.</w:t>
                      </w:r>
                    </w:p>
                    <w:p w14:paraId="459C37A3" w14:textId="154FC7A4" w:rsidR="006A187E" w:rsidRPr="00635A98" w:rsidRDefault="006A187E" w:rsidP="00F83F44">
                      <w:pPr>
                        <w:jc w:val="center"/>
                        <w:rPr>
                          <w:lang w:val="de-DE"/>
                        </w:rPr>
                      </w:pPr>
                      <w:r w:rsidRPr="00635A98">
                        <w:rPr>
                          <w:lang w:val="de-DE"/>
                        </w:rPr>
                        <w:t>Während der Erprobungsp</w:t>
                      </w:r>
                      <w:r>
                        <w:rPr>
                          <w:lang w:val="de-DE"/>
                        </w:rPr>
                        <w:t>hase</w:t>
                      </w:r>
                      <w:r w:rsidRPr="00635A98">
                        <w:rPr>
                          <w:lang w:val="de-DE"/>
                        </w:rPr>
                        <w:t xml:space="preserve"> füllen die Lehrer das </w:t>
                      </w:r>
                      <w:r>
                        <w:rPr>
                          <w:lang w:val="de-DE"/>
                        </w:rPr>
                        <w:t>Evaluationsj</w:t>
                      </w:r>
                      <w:r w:rsidRPr="00635A98">
                        <w:rPr>
                          <w:lang w:val="de-DE"/>
                        </w:rPr>
                        <w:t xml:space="preserve">ournal für jede Einheit </w:t>
                      </w:r>
                      <w:r>
                        <w:rPr>
                          <w:lang w:val="de-DE"/>
                        </w:rPr>
                        <w:t>(+Kinder).</w:t>
                      </w:r>
                    </w:p>
                  </w:txbxContent>
                </v:textbox>
              </v:shape>
            </w:pict>
          </mc:Fallback>
        </mc:AlternateContent>
      </w:r>
    </w:p>
    <w:p w14:paraId="49C6C631" w14:textId="77777777" w:rsidR="00F83F44" w:rsidRPr="00024970" w:rsidRDefault="00F83F44" w:rsidP="00F83F44">
      <w:pPr>
        <w:rPr>
          <w:lang w:val="de-DE"/>
        </w:rPr>
      </w:pPr>
    </w:p>
    <w:p w14:paraId="69AE21F6" w14:textId="77777777" w:rsidR="00F83F44" w:rsidRPr="00024970" w:rsidRDefault="00F83F44" w:rsidP="00F83F44">
      <w:pPr>
        <w:rPr>
          <w:lang w:val="de-DE"/>
        </w:rPr>
      </w:pPr>
      <w:r w:rsidRPr="00CD0400">
        <w:rPr>
          <w:noProof/>
          <w:lang w:val="de-DE" w:eastAsia="de-DE"/>
        </w:rPr>
        <w:drawing>
          <wp:anchor distT="0" distB="0" distL="114300" distR="114300" simplePos="0" relativeHeight="251696128" behindDoc="0" locked="0" layoutInCell="1" allowOverlap="1" wp14:anchorId="76DB5D5F" wp14:editId="5899EFD5">
            <wp:simplePos x="0" y="0"/>
            <wp:positionH relativeFrom="column">
              <wp:posOffset>4118547</wp:posOffset>
            </wp:positionH>
            <wp:positionV relativeFrom="paragraph">
              <wp:posOffset>123574</wp:posOffset>
            </wp:positionV>
            <wp:extent cx="778042" cy="1064374"/>
            <wp:effectExtent l="152400" t="152400" r="327025" b="345440"/>
            <wp:wrapNone/>
            <wp:docPr id="64" name="Grafik 6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8042" cy="106437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859C43D" w14:textId="77777777" w:rsidR="00F83F44" w:rsidRPr="00024970" w:rsidRDefault="00F83F44" w:rsidP="00F83F44">
      <w:pPr>
        <w:rPr>
          <w:lang w:val="de-DE"/>
        </w:rPr>
      </w:pPr>
    </w:p>
    <w:p w14:paraId="06CA4B41" w14:textId="77777777" w:rsidR="00F83F44" w:rsidRPr="00024970" w:rsidRDefault="00F83F44" w:rsidP="00F83F44">
      <w:pPr>
        <w:rPr>
          <w:lang w:val="de-DE"/>
        </w:rPr>
      </w:pPr>
      <w:r w:rsidRPr="00024970">
        <w:rPr>
          <w:noProof/>
          <w:lang w:val="de-DE" w:eastAsia="de-DE"/>
        </w:rPr>
        <mc:AlternateContent>
          <mc:Choice Requires="wps">
            <w:drawing>
              <wp:anchor distT="0" distB="0" distL="114300" distR="114300" simplePos="0" relativeHeight="251682816" behindDoc="0" locked="0" layoutInCell="1" allowOverlap="1" wp14:anchorId="2492B4FE" wp14:editId="2B363C5B">
                <wp:simplePos x="0" y="0"/>
                <wp:positionH relativeFrom="column">
                  <wp:posOffset>1805940</wp:posOffset>
                </wp:positionH>
                <wp:positionV relativeFrom="paragraph">
                  <wp:posOffset>175148</wp:posOffset>
                </wp:positionV>
                <wp:extent cx="0" cy="425450"/>
                <wp:effectExtent l="63500" t="0" r="50800" b="31750"/>
                <wp:wrapNone/>
                <wp:docPr id="48" name="Gerade Verbindung mit Pfeil 48"/>
                <wp:cNvGraphicFramePr/>
                <a:graphic xmlns:a="http://schemas.openxmlformats.org/drawingml/2006/main">
                  <a:graphicData uri="http://schemas.microsoft.com/office/word/2010/wordprocessingShape">
                    <wps:wsp>
                      <wps:cNvCnPr/>
                      <wps:spPr>
                        <a:xfrm>
                          <a:off x="0" y="0"/>
                          <a:ext cx="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59470" id="Gerade Verbindung mit Pfeil 48" o:spid="_x0000_s1026" type="#_x0000_t32" style="position:absolute;margin-left:142.2pt;margin-top:13.8pt;width:0;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" strokecolor="#4472c4 [3204]" strokeweight=".5pt">
                <v:stroke endarrow="block" joinstyle="miter"/>
              </v:shape>
            </w:pict>
          </mc:Fallback>
        </mc:AlternateContent>
      </w:r>
    </w:p>
    <w:p w14:paraId="19B5B017" w14:textId="77777777" w:rsidR="00F83F44" w:rsidRPr="00024970" w:rsidRDefault="00F83F44" w:rsidP="00F83F44">
      <w:pPr>
        <w:rPr>
          <w:lang w:val="de-DE"/>
        </w:rPr>
      </w:pPr>
      <w:r w:rsidRPr="00024970">
        <w:rPr>
          <w:noProof/>
          <w:lang w:val="de-DE" w:eastAsia="de-DE"/>
        </w:rPr>
        <mc:AlternateContent>
          <mc:Choice Requires="wps">
            <w:drawing>
              <wp:anchor distT="0" distB="0" distL="114300" distR="114300" simplePos="0" relativeHeight="251687936" behindDoc="0" locked="0" layoutInCell="1" allowOverlap="1" wp14:anchorId="5AB63EDB" wp14:editId="1C96428F">
                <wp:simplePos x="0" y="0"/>
                <wp:positionH relativeFrom="column">
                  <wp:posOffset>-46321</wp:posOffset>
                </wp:positionH>
                <wp:positionV relativeFrom="paragraph">
                  <wp:posOffset>330535</wp:posOffset>
                </wp:positionV>
                <wp:extent cx="3777727" cy="539115"/>
                <wp:effectExtent l="12700" t="12700" r="6985" b="6985"/>
                <wp:wrapNone/>
                <wp:docPr id="49" name="Alternativer Prozess 49"/>
                <wp:cNvGraphicFramePr/>
                <a:graphic xmlns:a="http://schemas.openxmlformats.org/drawingml/2006/main">
                  <a:graphicData uri="http://schemas.microsoft.com/office/word/2010/wordprocessingShape">
                    <wps:wsp>
                      <wps:cNvSpPr/>
                      <wps:spPr>
                        <a:xfrm>
                          <a:off x="0" y="0"/>
                          <a:ext cx="3777727" cy="539115"/>
                        </a:xfrm>
                        <a:prstGeom prst="flowChartAlternateProcess">
                          <a:avLst/>
                        </a:prstGeom>
                        <a:solidFill>
                          <a:srgbClr val="00B0F0"/>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EAFE2" w14:textId="77777777" w:rsidR="006A187E" w:rsidRPr="00635A98" w:rsidRDefault="006A187E" w:rsidP="00F83F44">
                            <w:pPr>
                              <w:jc w:val="center"/>
                              <w:rPr>
                                <w:lang w:val="de-DE"/>
                              </w:rPr>
                            </w:pPr>
                            <w:r w:rsidRPr="00635A98">
                              <w:rPr>
                                <w:lang w:val="de-DE"/>
                              </w:rPr>
                              <w:t>Das Fors</w:t>
                            </w:r>
                            <w:r>
                              <w:rPr>
                                <w:lang w:val="de-DE"/>
                              </w:rPr>
                              <w:t>c</w:t>
                            </w:r>
                            <w:r w:rsidRPr="00635A98">
                              <w:rPr>
                                <w:lang w:val="de-DE"/>
                              </w:rPr>
                              <w:t>hungsteam testet die Schüler*innen in der Schule. Die Schule stellt einen Raum zu Verfügung.</w:t>
                            </w:r>
                          </w:p>
                          <w:p w14:paraId="255E2D45" w14:textId="77777777" w:rsidR="006A187E" w:rsidRPr="00635A98" w:rsidRDefault="006A187E" w:rsidP="00F83F44">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63EDB" id="Alternativer Prozess 49" o:spid="_x0000_s1030" type="#_x0000_t176" style="position:absolute;left:0;text-align:left;margin-left:-3.65pt;margin-top:26.05pt;width:297.45pt;height:4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" fillcolor="#00b0f0" strokecolor="#8496b0 [1951]" strokeweight="1pt">
                <v:textbox>
                  <w:txbxContent>
                    <w:p w14:paraId="046EAFE2" w14:textId="77777777" w:rsidR="006A187E" w:rsidRPr="00635A98" w:rsidRDefault="006A187E" w:rsidP="00F83F44">
                      <w:pPr>
                        <w:jc w:val="center"/>
                        <w:rPr>
                          <w:lang w:val="de-DE"/>
                        </w:rPr>
                      </w:pPr>
                      <w:r w:rsidRPr="00635A98">
                        <w:rPr>
                          <w:lang w:val="de-DE"/>
                        </w:rPr>
                        <w:t>Das Fors</w:t>
                      </w:r>
                      <w:r>
                        <w:rPr>
                          <w:lang w:val="de-DE"/>
                        </w:rPr>
                        <w:t>c</w:t>
                      </w:r>
                      <w:r w:rsidRPr="00635A98">
                        <w:rPr>
                          <w:lang w:val="de-DE"/>
                        </w:rPr>
                        <w:t>hungsteam testet die Schüler*innen in der Schule. Die Schule stellt einen Raum zu Verfügung.</w:t>
                      </w:r>
                    </w:p>
                    <w:p w14:paraId="255E2D45" w14:textId="77777777" w:rsidR="006A187E" w:rsidRPr="00635A98" w:rsidRDefault="006A187E" w:rsidP="00F83F44">
                      <w:pPr>
                        <w:jc w:val="center"/>
                        <w:rPr>
                          <w:lang w:val="de-DE"/>
                        </w:rPr>
                      </w:pPr>
                    </w:p>
                  </w:txbxContent>
                </v:textbox>
              </v:shape>
            </w:pict>
          </mc:Fallback>
        </mc:AlternateContent>
      </w:r>
    </w:p>
    <w:p w14:paraId="6A313406" w14:textId="77777777" w:rsidR="00F83F44" w:rsidRPr="00024970" w:rsidRDefault="00F83F44" w:rsidP="00F83F44">
      <w:pPr>
        <w:rPr>
          <w:lang w:val="de-DE"/>
        </w:rPr>
      </w:pPr>
    </w:p>
    <w:p w14:paraId="7CA5C9EE" w14:textId="77777777" w:rsidR="00F83F44" w:rsidRPr="00024970" w:rsidRDefault="00F83F44" w:rsidP="00F83F44">
      <w:pPr>
        <w:rPr>
          <w:lang w:val="de-DE"/>
        </w:rPr>
      </w:pPr>
    </w:p>
    <w:p w14:paraId="7F40A40C" w14:textId="77777777" w:rsidR="00F83F44" w:rsidRPr="00024970" w:rsidRDefault="00F83F44" w:rsidP="00F83F44">
      <w:pPr>
        <w:rPr>
          <w:lang w:val="de-DE"/>
        </w:rPr>
      </w:pPr>
      <w:r w:rsidRPr="00024970">
        <w:rPr>
          <w:noProof/>
          <w:lang w:val="de-DE" w:eastAsia="de-DE"/>
        </w:rPr>
        <mc:AlternateContent>
          <mc:Choice Requires="wps">
            <w:drawing>
              <wp:anchor distT="0" distB="0" distL="114300" distR="114300" simplePos="0" relativeHeight="251688960" behindDoc="0" locked="0" layoutInCell="1" allowOverlap="1" wp14:anchorId="4B842A1C" wp14:editId="28505CEC">
                <wp:simplePos x="0" y="0"/>
                <wp:positionH relativeFrom="column">
                  <wp:posOffset>-45720</wp:posOffset>
                </wp:positionH>
                <wp:positionV relativeFrom="paragraph">
                  <wp:posOffset>129428</wp:posOffset>
                </wp:positionV>
                <wp:extent cx="3777057" cy="522514"/>
                <wp:effectExtent l="12700" t="12700" r="7620" b="11430"/>
                <wp:wrapNone/>
                <wp:docPr id="50" name="Alternativer Prozess 50"/>
                <wp:cNvGraphicFramePr/>
                <a:graphic xmlns:a="http://schemas.openxmlformats.org/drawingml/2006/main">
                  <a:graphicData uri="http://schemas.microsoft.com/office/word/2010/wordprocessingShape">
                    <wps:wsp>
                      <wps:cNvSpPr/>
                      <wps:spPr>
                        <a:xfrm>
                          <a:off x="0" y="0"/>
                          <a:ext cx="3777057" cy="522514"/>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48465" w14:textId="4BD196AC" w:rsidR="006A187E" w:rsidRPr="00635A98" w:rsidRDefault="006A187E" w:rsidP="00F83F44">
                            <w:pPr>
                              <w:jc w:val="center"/>
                              <w:rPr>
                                <w:lang w:val="de-DE"/>
                              </w:rPr>
                            </w:pPr>
                            <w:r>
                              <w:rPr>
                                <w:lang w:val="de-DE"/>
                              </w:rPr>
                              <w:t xml:space="preserve">Die </w:t>
                            </w:r>
                            <w:r w:rsidRPr="00635A98">
                              <w:rPr>
                                <w:lang w:val="de-DE"/>
                              </w:rPr>
                              <w:t xml:space="preserve">Lehrer*innen füllen </w:t>
                            </w:r>
                            <w:r>
                              <w:rPr>
                                <w:lang w:val="de-DE"/>
                              </w:rPr>
                              <w:t xml:space="preserve">den 4. </w:t>
                            </w:r>
                            <w:r w:rsidRPr="00635A98">
                              <w:rPr>
                                <w:lang w:val="de-DE"/>
                              </w:rPr>
                              <w:t>Hintergrund-Frageb</w:t>
                            </w:r>
                            <w:r>
                              <w:rPr>
                                <w:lang w:val="de-DE"/>
                              </w:rPr>
                              <w:t>ogen aus.</w:t>
                            </w:r>
                          </w:p>
                          <w:p w14:paraId="3227EA03" w14:textId="77777777" w:rsidR="006A187E" w:rsidRPr="00635A98" w:rsidRDefault="006A187E" w:rsidP="00F83F44">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42A1C" id="Alternativer Prozess 50" o:spid="_x0000_s1031" type="#_x0000_t176" style="position:absolute;left:0;text-align:left;margin-left:-3.6pt;margin-top:10.2pt;width:297.4pt;height:4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" fillcolor="#4472c4 [3204]" strokecolor="#1f3763 [1604]" strokeweight="1pt">
                <v:textbox>
                  <w:txbxContent>
                    <w:p w14:paraId="54148465" w14:textId="4BD196AC" w:rsidR="006A187E" w:rsidRPr="00635A98" w:rsidRDefault="006A187E" w:rsidP="00F83F44">
                      <w:pPr>
                        <w:jc w:val="center"/>
                        <w:rPr>
                          <w:lang w:val="de-DE"/>
                        </w:rPr>
                      </w:pPr>
                      <w:r>
                        <w:rPr>
                          <w:lang w:val="de-DE"/>
                        </w:rPr>
                        <w:t xml:space="preserve">Die </w:t>
                      </w:r>
                      <w:r w:rsidRPr="00635A98">
                        <w:rPr>
                          <w:lang w:val="de-DE"/>
                        </w:rPr>
                        <w:t xml:space="preserve">Lehrer*innen füllen </w:t>
                      </w:r>
                      <w:r>
                        <w:rPr>
                          <w:lang w:val="de-DE"/>
                        </w:rPr>
                        <w:t xml:space="preserve">den 4. </w:t>
                      </w:r>
                      <w:r w:rsidRPr="00635A98">
                        <w:rPr>
                          <w:lang w:val="de-DE"/>
                        </w:rPr>
                        <w:t>Hintergrund-Frageb</w:t>
                      </w:r>
                      <w:r>
                        <w:rPr>
                          <w:lang w:val="de-DE"/>
                        </w:rPr>
                        <w:t>ogen aus.</w:t>
                      </w:r>
                    </w:p>
                    <w:p w14:paraId="3227EA03" w14:textId="77777777" w:rsidR="006A187E" w:rsidRPr="00635A98" w:rsidRDefault="006A187E" w:rsidP="00F83F44">
                      <w:pPr>
                        <w:jc w:val="center"/>
                        <w:rPr>
                          <w:lang w:val="de-DE"/>
                        </w:rPr>
                      </w:pPr>
                    </w:p>
                  </w:txbxContent>
                </v:textbox>
              </v:shape>
            </w:pict>
          </mc:Fallback>
        </mc:AlternateContent>
      </w:r>
    </w:p>
    <w:p w14:paraId="6DE25279" w14:textId="16F137EE" w:rsidR="00F83F44" w:rsidRPr="00024970" w:rsidRDefault="00F83F44" w:rsidP="00F83F44">
      <w:pPr>
        <w:rPr>
          <w:lang w:val="de-DE"/>
        </w:rPr>
      </w:pPr>
    </w:p>
    <w:p w14:paraId="1E82DE60" w14:textId="63F707C0" w:rsidR="00F83F44" w:rsidRPr="00024970" w:rsidRDefault="00F83F44" w:rsidP="00F83F44">
      <w:pPr>
        <w:rPr>
          <w:lang w:val="de-DE"/>
        </w:rPr>
      </w:pPr>
    </w:p>
    <w:p w14:paraId="1D99CA71" w14:textId="77777777" w:rsidR="00F83F44" w:rsidRPr="00024970" w:rsidRDefault="00F83F44" w:rsidP="00F83F44">
      <w:pPr>
        <w:rPr>
          <w:lang w:val="de-DE"/>
        </w:rPr>
      </w:pPr>
    </w:p>
    <w:p w14:paraId="2FF8020E" w14:textId="77777777" w:rsidR="00F83F44" w:rsidRPr="00024970" w:rsidRDefault="00F83F44" w:rsidP="00F83F44">
      <w:pPr>
        <w:rPr>
          <w:lang w:val="de-DE"/>
        </w:rPr>
      </w:pPr>
      <w:r w:rsidRPr="00024970">
        <w:rPr>
          <w:lang w:val="de-DE"/>
        </w:rPr>
        <w:br w:type="page"/>
      </w:r>
    </w:p>
    <w:p w14:paraId="5873A4FB" w14:textId="77777777" w:rsidR="00F83F44" w:rsidRPr="00024970" w:rsidRDefault="00F83F44" w:rsidP="00F83F44">
      <w:pPr>
        <w:rPr>
          <w:b/>
          <w:lang w:val="de-DE"/>
        </w:rPr>
      </w:pPr>
    </w:p>
    <w:p w14:paraId="678D1F7A" w14:textId="73BD5BE2" w:rsidR="00F83F44" w:rsidRPr="00024970" w:rsidRDefault="00F83F44" w:rsidP="00F83F44">
      <w:pPr>
        <w:rPr>
          <w:b/>
          <w:lang w:val="de-DE"/>
        </w:rPr>
      </w:pPr>
      <w:r w:rsidRPr="00024970">
        <w:rPr>
          <w:b/>
          <w:lang w:val="de-DE"/>
        </w:rPr>
        <w:t>Testung der Kinder vor und nach der Erprobungsphase I</w:t>
      </w:r>
      <w:r w:rsidR="009A2EDB">
        <w:rPr>
          <w:b/>
          <w:lang w:val="de-DE"/>
        </w:rPr>
        <w:t>I</w:t>
      </w:r>
      <w:r w:rsidRPr="00024970">
        <w:rPr>
          <w:b/>
          <w:lang w:val="de-DE"/>
        </w:rPr>
        <w:t xml:space="preserve"> </w:t>
      </w:r>
    </w:p>
    <w:p w14:paraId="2BFD738C" w14:textId="2C89B3D4" w:rsidR="00F83F44" w:rsidRPr="00D419F2" w:rsidRDefault="00F83F44" w:rsidP="00F83F44">
      <w:pPr>
        <w:tabs>
          <w:tab w:val="left" w:pos="1843"/>
        </w:tabs>
        <w:ind w:left="1843" w:hanging="1843"/>
        <w:rPr>
          <w:color w:val="000000" w:themeColor="text1"/>
          <w:lang w:val="de-DE"/>
        </w:rPr>
      </w:pPr>
      <w:r w:rsidRPr="00D245A3">
        <w:rPr>
          <w:i/>
          <w:lang w:val="de-DE"/>
        </w:rPr>
        <w:t>Welche Kinder?</w:t>
      </w:r>
      <w:r w:rsidRPr="00D245A3">
        <w:rPr>
          <w:i/>
          <w:lang w:val="de-DE"/>
        </w:rPr>
        <w:tab/>
      </w:r>
      <w:r w:rsidRPr="00B8743B">
        <w:rPr>
          <w:color w:val="000000" w:themeColor="text1"/>
          <w:lang w:val="de-DE"/>
        </w:rPr>
        <w:t xml:space="preserve">Wir testen zu jedem Zeitpunkt </w:t>
      </w:r>
      <w:r w:rsidRPr="00B8743B">
        <w:rPr>
          <w:color w:val="000000" w:themeColor="text1"/>
          <w:u w:val="single"/>
          <w:lang w:val="de-DE"/>
        </w:rPr>
        <w:t>alle</w:t>
      </w:r>
      <w:r w:rsidRPr="00B8743B">
        <w:rPr>
          <w:color w:val="000000" w:themeColor="text1"/>
          <w:lang w:val="de-DE"/>
        </w:rPr>
        <w:t xml:space="preserve"> gehörlosen und schwerhörigen Schüler*innen, die im Projekt ProToM an der ersten oder zweiten Intervention teilnehmen, und zwar aus folgenden Gründen:</w:t>
      </w:r>
      <w:r w:rsidR="009A2EDB" w:rsidRPr="00B8743B">
        <w:rPr>
          <w:color w:val="000000" w:themeColor="text1"/>
          <w:lang w:val="de-DE"/>
        </w:rPr>
        <w:tab/>
      </w:r>
      <w:r w:rsidRPr="00B8743B">
        <w:rPr>
          <w:color w:val="000000" w:themeColor="text1"/>
          <w:lang w:val="de-DE"/>
        </w:rPr>
        <w:br/>
        <w:t xml:space="preserve">a) Die Gruppe, die </w:t>
      </w:r>
      <w:r w:rsidR="007430AC">
        <w:rPr>
          <w:color w:val="000000" w:themeColor="text1"/>
          <w:lang w:val="de-DE"/>
        </w:rPr>
        <w:t xml:space="preserve">jetzt </w:t>
      </w:r>
      <w:r w:rsidRPr="00B8743B">
        <w:rPr>
          <w:color w:val="000000" w:themeColor="text1"/>
          <w:lang w:val="de-DE"/>
        </w:rPr>
        <w:t xml:space="preserve">an der zweiten Intervention teilnimmt, </w:t>
      </w:r>
      <w:r w:rsidR="007430AC">
        <w:rPr>
          <w:color w:val="000000" w:themeColor="text1"/>
          <w:lang w:val="de-DE"/>
        </w:rPr>
        <w:t>war</w:t>
      </w:r>
      <w:r w:rsidRPr="00B8743B">
        <w:rPr>
          <w:color w:val="000000" w:themeColor="text1"/>
          <w:lang w:val="de-DE"/>
        </w:rPr>
        <w:t xml:space="preserve"> die Kontrollgruppe für die erste Intervention.</w:t>
      </w:r>
      <w:r w:rsidR="009A2EDB" w:rsidRPr="00B8743B">
        <w:rPr>
          <w:color w:val="000000" w:themeColor="text1"/>
          <w:lang w:val="de-DE"/>
        </w:rPr>
        <w:tab/>
      </w:r>
      <w:r w:rsidRPr="00B8743B">
        <w:rPr>
          <w:color w:val="000000" w:themeColor="text1"/>
          <w:lang w:val="de-DE"/>
        </w:rPr>
        <w:br/>
        <w:t xml:space="preserve">b) </w:t>
      </w:r>
      <w:r w:rsidRPr="00AD4590">
        <w:rPr>
          <w:color w:val="000000" w:themeColor="text1"/>
          <w:lang w:val="de-DE"/>
        </w:rPr>
        <w:t xml:space="preserve">Die Kinder der ersten Interventionsphase werden auch </w:t>
      </w:r>
      <w:r w:rsidR="00AD4590" w:rsidRPr="00AD4590">
        <w:rPr>
          <w:color w:val="000000" w:themeColor="text1"/>
          <w:lang w:val="de-DE"/>
        </w:rPr>
        <w:t xml:space="preserve">vor Beginn und </w:t>
      </w:r>
      <w:r w:rsidRPr="00AD4590">
        <w:rPr>
          <w:color w:val="000000" w:themeColor="text1"/>
          <w:lang w:val="de-DE"/>
        </w:rPr>
        <w:t>am Ende der zweiten Interventionsphase getestet, so dass wir sehen können, ob ihre Verbesserungen nachhaltig sind.</w:t>
      </w:r>
    </w:p>
    <w:p w14:paraId="35468EBD" w14:textId="636A8AAC" w:rsidR="00F83F44" w:rsidRPr="00D419F2" w:rsidRDefault="00F83F44" w:rsidP="009A2EDB">
      <w:pPr>
        <w:tabs>
          <w:tab w:val="left" w:pos="1843"/>
          <w:tab w:val="left" w:pos="2127"/>
        </w:tabs>
        <w:ind w:left="1843" w:hanging="1843"/>
        <w:rPr>
          <w:color w:val="000000" w:themeColor="text1"/>
          <w:lang w:val="de-DE"/>
        </w:rPr>
      </w:pPr>
      <w:r w:rsidRPr="00D419F2">
        <w:rPr>
          <w:i/>
          <w:color w:val="000000" w:themeColor="text1"/>
          <w:lang w:val="de-DE"/>
        </w:rPr>
        <w:t>Wann?</w:t>
      </w:r>
      <w:r w:rsidRPr="00D419F2">
        <w:rPr>
          <w:i/>
          <w:color w:val="000000" w:themeColor="text1"/>
          <w:lang w:val="de-DE"/>
        </w:rPr>
        <w:tab/>
      </w:r>
      <w:r w:rsidRPr="00AD4590">
        <w:rPr>
          <w:color w:val="000000" w:themeColor="text1"/>
          <w:lang w:val="de-DE"/>
        </w:rPr>
        <w:t>Wir testen jede/n Schüler*in 4x (wenn die Einverständniserklärung der Eltern vorliegt). Das nationale Forschungsteam wird die genauen Termine mit Ihnen abstimmen:</w:t>
      </w:r>
      <w:r w:rsidR="009A2EDB" w:rsidRPr="00AD4590">
        <w:rPr>
          <w:color w:val="000000" w:themeColor="text1"/>
          <w:lang w:val="de-DE"/>
        </w:rPr>
        <w:tab/>
      </w:r>
      <w:r w:rsidRPr="00AD4590">
        <w:rPr>
          <w:color w:val="000000" w:themeColor="text1"/>
          <w:lang w:val="de-DE"/>
        </w:rPr>
        <w:br/>
        <w:t>1.</w:t>
      </w:r>
      <w:r w:rsidR="009A2EDB" w:rsidRPr="00AD4590">
        <w:rPr>
          <w:color w:val="000000" w:themeColor="text1"/>
          <w:lang w:val="de-DE"/>
        </w:rPr>
        <w:tab/>
      </w:r>
      <w:r w:rsidRPr="00AD4590">
        <w:rPr>
          <w:color w:val="000000" w:themeColor="text1"/>
          <w:lang w:val="de-DE"/>
        </w:rPr>
        <w:t>Vor Beginn der ersten Intervention (September/Oktober 20</w:t>
      </w:r>
      <w:r w:rsidR="00AD4590" w:rsidRPr="00AD4590">
        <w:rPr>
          <w:color w:val="000000" w:themeColor="text1"/>
          <w:lang w:val="de-DE"/>
        </w:rPr>
        <w:t>19 – ist erledigt</w:t>
      </w:r>
      <w:r w:rsidRPr="00AD4590">
        <w:rPr>
          <w:color w:val="000000" w:themeColor="text1"/>
          <w:lang w:val="de-DE"/>
        </w:rPr>
        <w:t>)</w:t>
      </w:r>
      <w:r w:rsidRPr="00AD4590">
        <w:rPr>
          <w:color w:val="000000" w:themeColor="text1"/>
          <w:lang w:val="de-DE"/>
        </w:rPr>
        <w:br/>
        <w:t>2.</w:t>
      </w:r>
      <w:r w:rsidR="009A2EDB" w:rsidRPr="00AD4590">
        <w:rPr>
          <w:color w:val="000000" w:themeColor="text1"/>
          <w:lang w:val="de-DE"/>
        </w:rPr>
        <w:tab/>
      </w:r>
      <w:r w:rsidRPr="00AD4590">
        <w:rPr>
          <w:color w:val="000000" w:themeColor="text1"/>
          <w:lang w:val="de-DE"/>
        </w:rPr>
        <w:t>Nach der ersten Intervention (Januar 20</w:t>
      </w:r>
      <w:r w:rsidR="00AD4590" w:rsidRPr="00AD4590">
        <w:rPr>
          <w:color w:val="000000" w:themeColor="text1"/>
          <w:lang w:val="de-DE"/>
        </w:rPr>
        <w:t>20 – ist erledigt</w:t>
      </w:r>
      <w:r w:rsidRPr="00AD4590">
        <w:rPr>
          <w:color w:val="000000" w:themeColor="text1"/>
          <w:lang w:val="de-DE"/>
        </w:rPr>
        <w:t>)</w:t>
      </w:r>
      <w:r w:rsidR="009A2EDB" w:rsidRPr="00AD4590">
        <w:rPr>
          <w:color w:val="000000" w:themeColor="text1"/>
          <w:lang w:val="de-DE"/>
        </w:rPr>
        <w:tab/>
      </w:r>
      <w:r w:rsidRPr="00AD4590">
        <w:rPr>
          <w:color w:val="000000" w:themeColor="text1"/>
          <w:lang w:val="de-DE"/>
        </w:rPr>
        <w:br/>
        <w:t>3.</w:t>
      </w:r>
      <w:r w:rsidR="009A2EDB" w:rsidRPr="00AD4590">
        <w:rPr>
          <w:color w:val="000000" w:themeColor="text1"/>
          <w:lang w:val="de-DE"/>
        </w:rPr>
        <w:tab/>
      </w:r>
      <w:r w:rsidRPr="00AD4590">
        <w:rPr>
          <w:color w:val="000000" w:themeColor="text1"/>
          <w:lang w:val="de-DE"/>
        </w:rPr>
        <w:t>Vor Beginn der zweiten Intervention (September/Oktober 2021)</w:t>
      </w:r>
      <w:r w:rsidRPr="00AD4590">
        <w:rPr>
          <w:color w:val="000000" w:themeColor="text1"/>
          <w:lang w:val="de-DE"/>
        </w:rPr>
        <w:br/>
        <w:t>4.</w:t>
      </w:r>
      <w:r w:rsidR="009A2EDB" w:rsidRPr="00AD4590">
        <w:rPr>
          <w:color w:val="000000" w:themeColor="text1"/>
          <w:lang w:val="de-DE"/>
        </w:rPr>
        <w:tab/>
      </w:r>
      <w:r w:rsidRPr="00AD4590">
        <w:rPr>
          <w:color w:val="000000" w:themeColor="text1"/>
          <w:lang w:val="de-DE"/>
        </w:rPr>
        <w:t>Nach der zweiten Intervention (</w:t>
      </w:r>
      <w:r w:rsidR="00AD4590" w:rsidRPr="00AD4590">
        <w:rPr>
          <w:color w:val="000000" w:themeColor="text1"/>
          <w:lang w:val="de-DE"/>
        </w:rPr>
        <w:t>Januar/Februar</w:t>
      </w:r>
      <w:r w:rsidRPr="00AD4590">
        <w:rPr>
          <w:color w:val="000000" w:themeColor="text1"/>
          <w:lang w:val="de-DE"/>
        </w:rPr>
        <w:t xml:space="preserve"> 2022)</w:t>
      </w:r>
    </w:p>
    <w:p w14:paraId="6EDEAA12" w14:textId="77777777" w:rsidR="00F83F44" w:rsidRPr="00D419F2" w:rsidRDefault="00F83F44" w:rsidP="00F83F44">
      <w:pPr>
        <w:tabs>
          <w:tab w:val="left" w:pos="1843"/>
        </w:tabs>
        <w:ind w:left="1843" w:hanging="1843"/>
        <w:rPr>
          <w:color w:val="000000" w:themeColor="text1"/>
          <w:lang w:val="de-DE"/>
        </w:rPr>
      </w:pPr>
      <w:r w:rsidRPr="00D419F2">
        <w:rPr>
          <w:i/>
          <w:color w:val="000000" w:themeColor="text1"/>
          <w:lang w:val="de-DE"/>
        </w:rPr>
        <w:t>Wo?</w:t>
      </w:r>
      <w:r w:rsidRPr="00D419F2">
        <w:rPr>
          <w:i/>
          <w:color w:val="000000" w:themeColor="text1"/>
          <w:lang w:val="de-DE"/>
        </w:rPr>
        <w:tab/>
      </w:r>
      <w:r w:rsidRPr="00D419F2">
        <w:rPr>
          <w:color w:val="000000" w:themeColor="text1"/>
          <w:lang w:val="de-DE"/>
        </w:rPr>
        <w:t>Die Tests werden an Ihrer Schule durchgeführt. Bitte stellen Sie dem Forsch</w:t>
      </w:r>
      <w:r>
        <w:rPr>
          <w:color w:val="000000" w:themeColor="text1"/>
          <w:lang w:val="de-DE"/>
        </w:rPr>
        <w:t>ungst</w:t>
      </w:r>
      <w:r w:rsidRPr="00D419F2">
        <w:rPr>
          <w:color w:val="000000" w:themeColor="text1"/>
          <w:lang w:val="de-DE"/>
        </w:rPr>
        <w:t>eam einen Raum zur Verfügung, in dem die Kinder in Ruhe getestet werden können. Die Kinder werden einzeln getestet (ca. 25 Min. pro Kind).</w:t>
      </w:r>
    </w:p>
    <w:p w14:paraId="0DE8CB21" w14:textId="24E3F65C" w:rsidR="009C6D05" w:rsidRPr="009C6D05" w:rsidRDefault="009C6D05" w:rsidP="009C6D05">
      <w:pPr>
        <w:rPr>
          <w:b/>
          <w:color w:val="000000" w:themeColor="text1"/>
          <w:lang w:val="de-DE"/>
        </w:rPr>
      </w:pPr>
      <w:r w:rsidRPr="009C6D05">
        <w:rPr>
          <w:b/>
          <w:color w:val="000000" w:themeColor="text1"/>
          <w:lang w:val="de-DE"/>
        </w:rPr>
        <w:t>Hintergrundfragebogen</w:t>
      </w:r>
    </w:p>
    <w:p w14:paraId="352E7D69" w14:textId="0A142DC9" w:rsidR="009C6D05" w:rsidRPr="009C6D05" w:rsidRDefault="009C6D05" w:rsidP="009C6D05">
      <w:pPr>
        <w:rPr>
          <w:lang w:val="de-DE"/>
        </w:rPr>
      </w:pPr>
      <w:r>
        <w:rPr>
          <w:lang w:val="de-DE"/>
        </w:rPr>
        <w:t>Bevor wir die Kinder testen, werden wir Sie bitten, einen dritten Hintergrundfragebogen auszufüllen. Bitte geben Sie uns diesen – spätestens – zurück, wenn wir zu Testung in die Schule kommen. Für jede/n Schüler*in muss ein Fragebogen ausgefüllt werden. Nach der Durchführung des Programms, bitten wir Sie den vierten und letzten Fragebogen pro Schüler*in auszufüllen.</w:t>
      </w:r>
    </w:p>
    <w:p w14:paraId="0828EB05" w14:textId="77777777" w:rsidR="00F83F44" w:rsidRPr="00766DD9" w:rsidRDefault="00F83F44" w:rsidP="00F83F44">
      <w:pPr>
        <w:rPr>
          <w:b/>
          <w:lang w:val="de-DE"/>
        </w:rPr>
      </w:pPr>
      <w:r w:rsidRPr="00766DD9">
        <w:rPr>
          <w:b/>
          <w:lang w:val="de-DE"/>
        </w:rPr>
        <w:t>Evaluationsjournal für Lehrer*innen während der Erprobungsphase I</w:t>
      </w:r>
    </w:p>
    <w:p w14:paraId="24CCE613" w14:textId="77777777" w:rsidR="00F83F44" w:rsidRPr="00024970" w:rsidRDefault="00F83F44" w:rsidP="00F83F44">
      <w:pPr>
        <w:rPr>
          <w:lang w:val="de-DE"/>
        </w:rPr>
      </w:pPr>
      <w:r w:rsidRPr="00024970">
        <w:rPr>
          <w:lang w:val="de-DE"/>
        </w:rPr>
        <w:t>Während der Erprobungsphase füllen die Lehrer, die das Trainingsprogramm durchführen, für jede von ihnen durchgeführte Übungsphase das "</w:t>
      </w:r>
      <w:r>
        <w:rPr>
          <w:lang w:val="de-DE"/>
        </w:rPr>
        <w:t>Evaluationsjournal</w:t>
      </w:r>
      <w:r w:rsidRPr="00024970">
        <w:rPr>
          <w:lang w:val="de-DE"/>
        </w:rPr>
        <w:t>" aus. Sie geben ein kurzes, aber detailliertes Feedback über das Material, das Zeitmanagement, Ihre Entscheidungen und Anpassungen fragen, ob die Übungsphase das Ziel erreicht hat.</w:t>
      </w:r>
    </w:p>
    <w:p w14:paraId="63A336C6" w14:textId="77777777" w:rsidR="00F83F44" w:rsidRPr="00024970" w:rsidRDefault="00F83F44" w:rsidP="00F83F44">
      <w:pPr>
        <w:rPr>
          <w:lang w:val="de-DE"/>
        </w:rPr>
      </w:pPr>
      <w:r w:rsidRPr="00024970">
        <w:rPr>
          <w:lang w:val="de-DE"/>
        </w:rPr>
        <w:t>Die Schüler*innen werden auch gebeten, kurze Rückmeldungen zu geben (Sie verwenden Smileys, um anzugeben, ob ihnen die Übungen gefallen oder nicht).</w:t>
      </w:r>
    </w:p>
    <w:p w14:paraId="07793BE6" w14:textId="77777777" w:rsidR="00F83F44" w:rsidRPr="00024970" w:rsidRDefault="00F83F44" w:rsidP="00F83F44">
      <w:pPr>
        <w:rPr>
          <w:lang w:val="de-DE"/>
        </w:rPr>
      </w:pPr>
      <w:r w:rsidRPr="00024970">
        <w:rPr>
          <w:lang w:val="de-DE"/>
        </w:rPr>
        <w:t xml:space="preserve">Das </w:t>
      </w:r>
      <w:r>
        <w:rPr>
          <w:lang w:val="de-DE"/>
        </w:rPr>
        <w:t>Evaluationsjournal und die Vorlagen für die Bewertungen durch die Schüler*innen</w:t>
      </w:r>
      <w:r w:rsidRPr="00024970">
        <w:rPr>
          <w:lang w:val="de-DE"/>
        </w:rPr>
        <w:t xml:space="preserve"> finden Sie auf dem Stick.</w:t>
      </w:r>
    </w:p>
    <w:p w14:paraId="50FBA498" w14:textId="11F6F8B5" w:rsidR="00F83F44" w:rsidRDefault="00F83F44" w:rsidP="00F83F44">
      <w:pPr>
        <w:rPr>
          <w:lang w:val="de-DE"/>
        </w:rPr>
      </w:pPr>
      <w:r w:rsidRPr="00024970">
        <w:rPr>
          <w:lang w:val="de-DE"/>
        </w:rPr>
        <w:t xml:space="preserve">Das </w:t>
      </w:r>
      <w:r>
        <w:rPr>
          <w:lang w:val="de-DE"/>
        </w:rPr>
        <w:t>Evaluationsjournal</w:t>
      </w:r>
      <w:r w:rsidRPr="00024970">
        <w:rPr>
          <w:lang w:val="de-DE"/>
        </w:rPr>
        <w:t xml:space="preserve"> (inkl. Schüler*innenbewertung) senden Sie uns am Ende der ersten Erprobungsphase, also am Ende der 16 Wochen, zurück. Wir werden bei unserem Treffen die Ergebnisse zeigen und mit Ihnen diskutieren. </w:t>
      </w:r>
    </w:p>
    <w:p w14:paraId="0E88B3EF" w14:textId="3BD92CAF" w:rsidR="009C6D05" w:rsidRPr="009C6D05" w:rsidRDefault="009C6D05" w:rsidP="00F83F44">
      <w:pPr>
        <w:rPr>
          <w:lang w:val="de-DE"/>
        </w:rPr>
      </w:pPr>
      <w:r>
        <w:rPr>
          <w:lang w:val="de-DE"/>
        </w:rPr>
        <w:t>Im Anschluss wird es einen kurzen Online-Fragebogen zu dem gesamten Programm und die Inhalte geben.</w:t>
      </w:r>
    </w:p>
    <w:p w14:paraId="7CD8B7BC" w14:textId="77777777" w:rsidR="00F83F44" w:rsidRPr="00472910" w:rsidRDefault="00F83F44" w:rsidP="00F83F44">
      <w:pPr>
        <w:pStyle w:val="berschrift2"/>
        <w:numPr>
          <w:ilvl w:val="0"/>
          <w:numId w:val="0"/>
        </w:numPr>
        <w:ind w:left="578"/>
        <w:rPr>
          <w:sz w:val="12"/>
          <w:szCs w:val="12"/>
          <w:lang w:val="de-DE" w:eastAsia="ja-JP"/>
        </w:rPr>
      </w:pPr>
    </w:p>
    <w:p w14:paraId="210DAA59" w14:textId="77777777" w:rsidR="00F83F44" w:rsidRPr="005A7692" w:rsidRDefault="00F83F44" w:rsidP="005A7692">
      <w:pPr>
        <w:pStyle w:val="berschrift2"/>
        <w:rPr>
          <w:rStyle w:val="Fett"/>
          <w:rFonts w:ascii="Verdana" w:hAnsi="Verdana"/>
          <w:bCs w:val="0"/>
        </w:rPr>
      </w:pPr>
      <w:bookmarkStart w:id="11" w:name="_Toc50359744"/>
      <w:r w:rsidRPr="005A7692">
        <w:rPr>
          <w:rStyle w:val="Fett"/>
          <w:rFonts w:ascii="Verdana" w:hAnsi="Verdana"/>
          <w:bCs w:val="0"/>
        </w:rPr>
        <w:t>Wen Sie kontaktieren können</w:t>
      </w:r>
      <w:bookmarkEnd w:id="11"/>
    </w:p>
    <w:p w14:paraId="244CE656" w14:textId="77777777" w:rsidR="00F83F44" w:rsidRPr="00024970" w:rsidRDefault="00F83F44" w:rsidP="00F83F44">
      <w:pPr>
        <w:rPr>
          <w:bCs/>
          <w:lang w:val="de-DE"/>
        </w:rPr>
      </w:pPr>
      <w:r w:rsidRPr="00024970">
        <w:rPr>
          <w:bCs/>
          <w:lang w:val="de-DE"/>
        </w:rPr>
        <w:t>Das Forscher-Team steht jederzeit vor, während und nach dem Training für Ihre Fragen und Anregungen zur Verfügung.</w:t>
      </w:r>
    </w:p>
    <w:p w14:paraId="352D2817" w14:textId="77777777" w:rsidR="00F83F44" w:rsidRPr="00024970" w:rsidRDefault="00F83F44" w:rsidP="00F83F44">
      <w:pPr>
        <w:rPr>
          <w:bCs/>
          <w:lang w:val="de-DE"/>
        </w:rPr>
      </w:pPr>
      <w:r w:rsidRPr="00024970">
        <w:rPr>
          <w:bCs/>
          <w:lang w:val="de-DE"/>
        </w:rPr>
        <w:t>Sollten Fragen auftreten, zögern Sie bitte nicht, uns zu kontaktieren. Wir versuchen insbesondere vor und während der Erprobungsphase, Ihnen so schnell wie möglich zu antworten, damit die Intervention möglichst reibungslos verlaufen kann.</w:t>
      </w:r>
    </w:p>
    <w:p w14:paraId="2067D2B3" w14:textId="77777777" w:rsidR="00F83F44" w:rsidRPr="00024970" w:rsidRDefault="00F83F44" w:rsidP="00F83F44">
      <w:pPr>
        <w:rPr>
          <w:bCs/>
          <w:lang w:val="de-DE"/>
        </w:rPr>
      </w:pPr>
      <w:r w:rsidRPr="00024970">
        <w:rPr>
          <w:bCs/>
          <w:lang w:val="de-DE"/>
        </w:rPr>
        <w:t>Wir können auch gerne Telefon- oder Skype-Termine vereinbaren.</w:t>
      </w:r>
    </w:p>
    <w:p w14:paraId="4A0AD66C" w14:textId="77777777" w:rsidR="00F83F44" w:rsidRPr="00024970" w:rsidRDefault="00F83F44" w:rsidP="00F83F44">
      <w:pPr>
        <w:rPr>
          <w:b/>
          <w:bCs/>
          <w:lang w:val="de-DE"/>
        </w:rPr>
      </w:pPr>
      <w:r w:rsidRPr="00024970">
        <w:rPr>
          <w:b/>
          <w:bCs/>
          <w:lang w:val="de-DE"/>
        </w:rPr>
        <w:t>So erreichen Sie uns:</w:t>
      </w:r>
    </w:p>
    <w:p w14:paraId="1CD0CC52" w14:textId="77777777" w:rsidR="00F83F44" w:rsidRPr="00024970" w:rsidRDefault="00F83F44" w:rsidP="00F83F44">
      <w:pPr>
        <w:rPr>
          <w:bCs/>
          <w:lang w:val="de-DE"/>
        </w:rPr>
      </w:pPr>
      <w:r w:rsidRPr="00024970">
        <w:rPr>
          <w:bCs/>
          <w:lang w:val="de-DE"/>
        </w:rPr>
        <w:t xml:space="preserve">Kontaktperson für </w:t>
      </w:r>
      <w:r w:rsidRPr="009D58DD">
        <w:rPr>
          <w:b/>
          <w:bCs/>
          <w:lang w:val="de-DE"/>
        </w:rPr>
        <w:t>Deutschland</w:t>
      </w:r>
      <w:r w:rsidRPr="00024970">
        <w:rPr>
          <w:bCs/>
          <w:lang w:val="de-DE"/>
        </w:rPr>
        <w:t>: Fabienne Schwartz</w:t>
      </w:r>
    </w:p>
    <w:p w14:paraId="113B2C86" w14:textId="77777777" w:rsidR="00F83F44" w:rsidRPr="00024970" w:rsidRDefault="00F83F44" w:rsidP="00F83F44">
      <w:pPr>
        <w:ind w:left="851" w:hanging="851"/>
        <w:rPr>
          <w:bCs/>
          <w:lang w:val="de-DE"/>
        </w:rPr>
      </w:pPr>
      <w:r w:rsidRPr="00024970">
        <w:rPr>
          <w:bCs/>
          <w:lang w:val="de-DE"/>
        </w:rPr>
        <w:t>Email:</w:t>
      </w:r>
      <w:r w:rsidRPr="00024970">
        <w:rPr>
          <w:bCs/>
          <w:lang w:val="de-DE"/>
        </w:rPr>
        <w:tab/>
        <w:t>fabienne.schwartz.1@hu-berlin.de</w:t>
      </w:r>
    </w:p>
    <w:p w14:paraId="2627D624" w14:textId="77777777" w:rsidR="00F83F44" w:rsidRPr="00024970" w:rsidRDefault="00F83F44" w:rsidP="00F83F44">
      <w:pPr>
        <w:ind w:left="851" w:hanging="851"/>
        <w:rPr>
          <w:bCs/>
          <w:lang w:val="de-DE"/>
        </w:rPr>
      </w:pPr>
      <w:r>
        <w:rPr>
          <w:bCs/>
          <w:lang w:val="de-DE"/>
        </w:rPr>
        <w:t>Tel.</w:t>
      </w:r>
      <w:r w:rsidRPr="00024970">
        <w:rPr>
          <w:bCs/>
          <w:lang w:val="de-DE"/>
        </w:rPr>
        <w:t>:</w:t>
      </w:r>
      <w:r w:rsidRPr="00024970">
        <w:rPr>
          <w:bCs/>
          <w:lang w:val="de-DE"/>
        </w:rPr>
        <w:tab/>
        <w:t>030 2093 66794 (</w:t>
      </w:r>
      <w:r>
        <w:rPr>
          <w:bCs/>
          <w:lang w:val="de-DE"/>
        </w:rPr>
        <w:t xml:space="preserve">normalerweise zu erreichen: dienstags, mittwochs, donnerstags) </w:t>
      </w:r>
    </w:p>
    <w:p w14:paraId="614EE52A" w14:textId="5FDBFC16" w:rsidR="00F83F44" w:rsidRPr="00024970" w:rsidRDefault="00F83F44" w:rsidP="00F83F44">
      <w:pPr>
        <w:ind w:left="851" w:hanging="851"/>
        <w:rPr>
          <w:bCs/>
          <w:lang w:val="de-DE"/>
        </w:rPr>
      </w:pPr>
      <w:r w:rsidRPr="00024970">
        <w:rPr>
          <w:bCs/>
          <w:lang w:val="de-DE"/>
        </w:rPr>
        <w:t>Post:</w:t>
      </w:r>
      <w:r w:rsidRPr="00024970">
        <w:rPr>
          <w:bCs/>
          <w:lang w:val="de-DE"/>
        </w:rPr>
        <w:tab/>
        <w:t>Humboldt-Universität zu Berlin</w:t>
      </w:r>
      <w:r w:rsidR="00AC1173">
        <w:rPr>
          <w:bCs/>
          <w:lang w:val="de-DE"/>
        </w:rPr>
        <w:tab/>
      </w:r>
      <w:r w:rsidRPr="00024970">
        <w:rPr>
          <w:bCs/>
          <w:lang w:val="de-DE"/>
        </w:rPr>
        <w:br/>
        <w:t>Abteilung Gebärdensprach- und Audiopädagogik</w:t>
      </w:r>
      <w:r w:rsidR="00AC1173">
        <w:rPr>
          <w:bCs/>
          <w:lang w:val="de-DE"/>
        </w:rPr>
        <w:tab/>
      </w:r>
      <w:r w:rsidRPr="00024970">
        <w:rPr>
          <w:bCs/>
          <w:lang w:val="de-DE"/>
        </w:rPr>
        <w:br/>
        <w:t>Z.Hd. Frau Fabienne Schwartz</w:t>
      </w:r>
      <w:r w:rsidR="00AC1173">
        <w:rPr>
          <w:bCs/>
          <w:lang w:val="de-DE"/>
        </w:rPr>
        <w:tab/>
      </w:r>
      <w:r w:rsidRPr="00024970">
        <w:rPr>
          <w:bCs/>
          <w:lang w:val="de-DE"/>
        </w:rPr>
        <w:br/>
        <w:t>Unter den Linden 6</w:t>
      </w:r>
      <w:r w:rsidR="00AC1173">
        <w:rPr>
          <w:bCs/>
          <w:lang w:val="de-DE"/>
        </w:rPr>
        <w:tab/>
      </w:r>
      <w:r w:rsidRPr="00024970">
        <w:rPr>
          <w:bCs/>
          <w:lang w:val="de-DE"/>
        </w:rPr>
        <w:br/>
        <w:t>10099 Berlin</w:t>
      </w:r>
    </w:p>
    <w:p w14:paraId="2ABA5E0A" w14:textId="77777777" w:rsidR="00F83F44" w:rsidRPr="00024970" w:rsidRDefault="00F83F44" w:rsidP="00F83F44">
      <w:pPr>
        <w:rPr>
          <w:i/>
          <w:color w:val="FF0000"/>
          <w:lang w:val="de-DE"/>
        </w:rPr>
      </w:pPr>
    </w:p>
    <w:p w14:paraId="4AB6810C" w14:textId="77777777" w:rsidR="00F83F44" w:rsidRPr="00024970" w:rsidRDefault="00F83F44" w:rsidP="00F83F44">
      <w:pPr>
        <w:rPr>
          <w:bCs/>
          <w:lang w:val="de-DE"/>
        </w:rPr>
      </w:pPr>
      <w:r w:rsidRPr="00024970">
        <w:rPr>
          <w:bCs/>
          <w:lang w:val="de-DE"/>
        </w:rPr>
        <w:t xml:space="preserve">Kontaktperson für die </w:t>
      </w:r>
      <w:r w:rsidRPr="009D58DD">
        <w:rPr>
          <w:b/>
          <w:bCs/>
          <w:lang w:val="de-DE"/>
        </w:rPr>
        <w:t>Schweiz</w:t>
      </w:r>
      <w:r w:rsidRPr="00024970">
        <w:rPr>
          <w:bCs/>
          <w:lang w:val="de-DE"/>
        </w:rPr>
        <w:t>: Dr. Mireille Audeoud</w:t>
      </w:r>
    </w:p>
    <w:p w14:paraId="568173E9" w14:textId="77777777" w:rsidR="00F83F44" w:rsidRPr="00D245A3" w:rsidRDefault="00F83F44" w:rsidP="00F83F44">
      <w:pPr>
        <w:ind w:left="851" w:hanging="851"/>
        <w:rPr>
          <w:bCs/>
          <w:lang w:val="de-DE"/>
        </w:rPr>
      </w:pPr>
      <w:r w:rsidRPr="00D245A3">
        <w:rPr>
          <w:bCs/>
          <w:lang w:val="de-DE"/>
        </w:rPr>
        <w:t>Email:</w:t>
      </w:r>
      <w:r w:rsidRPr="00D245A3">
        <w:rPr>
          <w:bCs/>
          <w:lang w:val="de-DE"/>
        </w:rPr>
        <w:tab/>
        <w:t>Mireille.Audeoud@hfh.ch</w:t>
      </w:r>
    </w:p>
    <w:p w14:paraId="3F48A795" w14:textId="77777777" w:rsidR="00F83F44" w:rsidRPr="00EC4488" w:rsidRDefault="00F83F44" w:rsidP="00F83F44">
      <w:pPr>
        <w:ind w:left="851" w:hanging="851"/>
        <w:rPr>
          <w:bCs/>
          <w:color w:val="000000" w:themeColor="text1"/>
          <w:lang w:val="de-DE"/>
        </w:rPr>
      </w:pPr>
      <w:r w:rsidRPr="00BC19AA">
        <w:rPr>
          <w:bCs/>
          <w:lang w:val="de-DE"/>
        </w:rPr>
        <w:t>Tel.:</w:t>
      </w:r>
      <w:r w:rsidRPr="00BC19AA">
        <w:rPr>
          <w:bCs/>
          <w:lang w:val="de-DE"/>
        </w:rPr>
        <w:tab/>
      </w:r>
      <w:r w:rsidRPr="00EC4488">
        <w:rPr>
          <w:bCs/>
          <w:color w:val="000000" w:themeColor="text1"/>
          <w:lang w:val="de-DE"/>
        </w:rPr>
        <w:t>044 317 11 95 (normalerweise zu erreichen: montags und dienstags)</w:t>
      </w:r>
    </w:p>
    <w:p w14:paraId="6151D538" w14:textId="0F0B8550" w:rsidR="00F83F44" w:rsidRPr="00EC4488" w:rsidRDefault="00F83F44" w:rsidP="00F83F44">
      <w:pPr>
        <w:ind w:left="851" w:hanging="851"/>
        <w:rPr>
          <w:bCs/>
          <w:color w:val="000000" w:themeColor="text1"/>
          <w:lang w:val="de-DE"/>
        </w:rPr>
      </w:pPr>
      <w:r w:rsidRPr="00EC4488">
        <w:rPr>
          <w:bCs/>
          <w:color w:val="000000" w:themeColor="text1"/>
          <w:lang w:val="de-DE"/>
        </w:rPr>
        <w:t>Post:</w:t>
      </w:r>
      <w:r w:rsidRPr="00EC4488">
        <w:rPr>
          <w:bCs/>
          <w:color w:val="000000" w:themeColor="text1"/>
          <w:lang w:val="de-DE"/>
        </w:rPr>
        <w:tab/>
        <w:t>Interkantonale Hochschule für Heilpädagogik</w:t>
      </w:r>
      <w:r w:rsidR="00AC1173">
        <w:rPr>
          <w:bCs/>
          <w:color w:val="000000" w:themeColor="text1"/>
          <w:lang w:val="de-DE"/>
        </w:rPr>
        <w:tab/>
      </w:r>
      <w:r w:rsidRPr="00EC4488">
        <w:rPr>
          <w:bCs/>
          <w:color w:val="000000" w:themeColor="text1"/>
          <w:lang w:val="de-DE"/>
        </w:rPr>
        <w:br/>
        <w:t>Schaffhauserstraße 239</w:t>
      </w:r>
      <w:r w:rsidR="00AC1173">
        <w:rPr>
          <w:bCs/>
          <w:color w:val="000000" w:themeColor="text1"/>
          <w:lang w:val="de-DE"/>
        </w:rPr>
        <w:tab/>
      </w:r>
      <w:r w:rsidRPr="00EC4488">
        <w:rPr>
          <w:bCs/>
          <w:color w:val="000000" w:themeColor="text1"/>
          <w:lang w:val="de-DE"/>
        </w:rPr>
        <w:br/>
        <w:t>Postfach 5850</w:t>
      </w:r>
      <w:r w:rsidR="00AC1173">
        <w:rPr>
          <w:bCs/>
          <w:color w:val="000000" w:themeColor="text1"/>
          <w:lang w:val="de-DE"/>
        </w:rPr>
        <w:tab/>
      </w:r>
      <w:r w:rsidRPr="00EC4488">
        <w:rPr>
          <w:bCs/>
          <w:color w:val="000000" w:themeColor="text1"/>
          <w:lang w:val="de-DE"/>
        </w:rPr>
        <w:br/>
        <w:t>CH-8050 Zürich</w:t>
      </w:r>
    </w:p>
    <w:p w14:paraId="1B6DBA3C" w14:textId="77777777" w:rsidR="00F83F44" w:rsidRDefault="00F83F44" w:rsidP="00D67057">
      <w:pPr>
        <w:rPr>
          <w:i/>
          <w:color w:val="FF0000"/>
          <w:lang w:val="de-DE"/>
        </w:rPr>
        <w:sectPr w:rsidR="00F83F44">
          <w:headerReference w:type="default" r:id="rId33"/>
          <w:pgSz w:w="11906" w:h="16838"/>
          <w:pgMar w:top="1417" w:right="1417" w:bottom="1134" w:left="1417" w:header="708" w:footer="708" w:gutter="0"/>
          <w:cols w:space="708"/>
          <w:docGrid w:linePitch="360"/>
        </w:sectPr>
      </w:pPr>
    </w:p>
    <w:p w14:paraId="5B8E510F" w14:textId="77777777" w:rsidR="00F83F44" w:rsidRPr="00024970" w:rsidRDefault="00F83F44" w:rsidP="00F83F44">
      <w:pPr>
        <w:pStyle w:val="berschrift1"/>
        <w:rPr>
          <w:lang w:val="de-DE"/>
        </w:rPr>
      </w:pPr>
      <w:bookmarkStart w:id="12" w:name="_Toc50359745"/>
      <w:r w:rsidRPr="00024970">
        <w:rPr>
          <w:lang w:val="de-DE"/>
        </w:rPr>
        <w:lastRenderedPageBreak/>
        <w:t>Liste von zusätzlichen (Bilder-)Büchern und Spielen</w:t>
      </w:r>
      <w:bookmarkEnd w:id="12"/>
    </w:p>
    <w:p w14:paraId="7DC88E4D" w14:textId="77777777" w:rsidR="00F83F44" w:rsidRPr="00024970" w:rsidRDefault="00F83F44" w:rsidP="00F83F44">
      <w:pPr>
        <w:rPr>
          <w:lang w:val="de-DE"/>
        </w:rPr>
      </w:pPr>
      <w:r w:rsidRPr="00024970">
        <w:rPr>
          <w:lang w:val="de-DE"/>
        </w:rPr>
        <w:t>Im Folgenden finden Sie eine Auswahl an Büchern und Spielen, die Sie als Ergänzung zum Training verwenden können. Es bietet sich an, diese z.B. im Trainingsraum oder im Klassenzimmer zur Verfügung zu haben. Die Kinder können dann in den Pausen darin blättern oder sich z.B. ein Spiel am Schluss einer Übungsphase aussuchen, falls noch Zeit ist. Wir haben außerdem Empfehlungen hinzugefügt, für welche Module das jeweilige Material besonders unterstützend sein kann.</w:t>
      </w:r>
    </w:p>
    <w:p w14:paraId="120828B8" w14:textId="77777777" w:rsidR="00F83F44" w:rsidRPr="00024970" w:rsidRDefault="00F83F44" w:rsidP="00F83F44">
      <w:pPr>
        <w:rPr>
          <w:b/>
          <w:color w:val="44546A" w:themeColor="text2"/>
          <w:sz w:val="24"/>
          <w:szCs w:val="24"/>
          <w:lang w:val="de-DE"/>
        </w:rPr>
      </w:pPr>
      <w:r w:rsidRPr="00024970">
        <w:rPr>
          <w:b/>
          <w:color w:val="44546A" w:themeColor="text2"/>
          <w:sz w:val="24"/>
          <w:szCs w:val="24"/>
          <w:lang w:val="de-DE"/>
        </w:rPr>
        <w:t>Bücher</w:t>
      </w:r>
    </w:p>
    <w:p w14:paraId="5E0EE15A" w14:textId="77777777" w:rsidR="00F83F44" w:rsidRPr="00024970" w:rsidRDefault="00F83F44" w:rsidP="00F83F44">
      <w:pPr>
        <w:rPr>
          <w:b/>
          <w:bCs/>
          <w:szCs w:val="20"/>
          <w:lang w:val="de-DE"/>
        </w:rPr>
      </w:pPr>
      <w:r w:rsidRPr="00024970">
        <w:rPr>
          <w:b/>
          <w:bCs/>
          <w:szCs w:val="20"/>
          <w:lang w:val="de-DE"/>
        </w:rPr>
        <w:t>„Beppo sucht seine Mama. Mein erstes Fingerspurbuch zum Klappen und Fühlen“</w:t>
      </w:r>
    </w:p>
    <w:p w14:paraId="7BE8109C" w14:textId="77777777" w:rsidR="00F83F44" w:rsidRPr="00024970" w:rsidRDefault="00F83F44" w:rsidP="00F83F44">
      <w:pPr>
        <w:rPr>
          <w:sz w:val="18"/>
          <w:szCs w:val="18"/>
          <w:lang w:val="de-DE"/>
        </w:rPr>
      </w:pPr>
      <w:r w:rsidRPr="00024970">
        <w:rPr>
          <w:sz w:val="18"/>
          <w:szCs w:val="18"/>
          <w:lang w:val="de-DE"/>
        </w:rPr>
        <w:t xml:space="preserve">Spuren führen zu versteckten Tieren. Die Kinder können Einkerbungen nachfahren und versteckte Tiere hinter Klappen entdecken. Es kann z.B. als Unterstützung für Modul 5 (Überzeugungen) dienen. </w:t>
      </w:r>
    </w:p>
    <w:p w14:paraId="10D2257D" w14:textId="77777777" w:rsidR="00F83F44" w:rsidRPr="00024970" w:rsidRDefault="00F83F44" w:rsidP="00F83F44">
      <w:pPr>
        <w:rPr>
          <w:sz w:val="18"/>
          <w:szCs w:val="18"/>
          <w:lang w:val="de-DE"/>
        </w:rPr>
      </w:pPr>
      <w:r w:rsidRPr="00024970">
        <w:rPr>
          <w:sz w:val="18"/>
          <w:szCs w:val="18"/>
          <w:lang w:val="de-DE"/>
        </w:rPr>
        <w:t xml:space="preserve">Künzler-Behncke, Rosemarie &amp; Beurenmeister, Corina (2011). </w:t>
      </w:r>
      <w:r w:rsidRPr="00024970">
        <w:rPr>
          <w:i/>
          <w:iCs/>
          <w:sz w:val="18"/>
          <w:szCs w:val="18"/>
          <w:lang w:val="de-DE"/>
        </w:rPr>
        <w:t>Beppo sucht seine Mama. Mein erstes Fingerspurbuch zum Klappen und Fühlen</w:t>
      </w:r>
      <w:r w:rsidRPr="00024970">
        <w:rPr>
          <w:sz w:val="18"/>
          <w:szCs w:val="18"/>
          <w:lang w:val="de-DE"/>
        </w:rPr>
        <w:t>. München: arsEdition. ISBN: 9783760764504</w:t>
      </w:r>
    </w:p>
    <w:p w14:paraId="68F4E6C7" w14:textId="77777777" w:rsidR="00F83F44" w:rsidRPr="00024970" w:rsidRDefault="00F83F44" w:rsidP="00F83F44">
      <w:pPr>
        <w:rPr>
          <w:b/>
          <w:bCs/>
          <w:szCs w:val="20"/>
          <w:lang w:val="de-DE"/>
        </w:rPr>
      </w:pPr>
      <w:r w:rsidRPr="00024970">
        <w:rPr>
          <w:b/>
          <w:bCs/>
          <w:szCs w:val="20"/>
          <w:lang w:val="de-DE"/>
        </w:rPr>
        <w:t xml:space="preserve"> „Woran denkst du? Ein Buch zum Klappen“</w:t>
      </w:r>
    </w:p>
    <w:p w14:paraId="16464D3E" w14:textId="77777777" w:rsidR="00F83F44" w:rsidRPr="00024970" w:rsidRDefault="00F83F44" w:rsidP="00F83F44">
      <w:pPr>
        <w:rPr>
          <w:sz w:val="18"/>
          <w:szCs w:val="18"/>
          <w:lang w:val="de-DE"/>
        </w:rPr>
      </w:pPr>
      <w:r w:rsidRPr="00024970">
        <w:rPr>
          <w:sz w:val="18"/>
          <w:szCs w:val="18"/>
          <w:lang w:val="de-DE"/>
        </w:rPr>
        <w:t>In diesem Buch können die Gedanken der Menschen erraten werden. Es kann z.B. als Unterstützung für Modul 5 (Überzeugungen) dienen.</w:t>
      </w:r>
    </w:p>
    <w:p w14:paraId="220DFB0C" w14:textId="77777777" w:rsidR="00F83F44" w:rsidRPr="00024970" w:rsidRDefault="00F83F44" w:rsidP="00F83F44">
      <w:pPr>
        <w:rPr>
          <w:sz w:val="18"/>
          <w:szCs w:val="18"/>
          <w:lang w:val="de-DE"/>
        </w:rPr>
      </w:pPr>
      <w:r w:rsidRPr="00024970">
        <w:rPr>
          <w:sz w:val="18"/>
          <w:szCs w:val="18"/>
          <w:lang w:val="de-DE"/>
        </w:rPr>
        <w:t xml:space="preserve">Moreau, Laurent (2017). </w:t>
      </w:r>
      <w:r w:rsidRPr="00024970">
        <w:rPr>
          <w:i/>
          <w:sz w:val="18"/>
          <w:szCs w:val="18"/>
          <w:lang w:val="de-DE"/>
        </w:rPr>
        <w:t>Woran denkst du? Ein Buch zum Klappen</w:t>
      </w:r>
      <w:r w:rsidRPr="00024970">
        <w:rPr>
          <w:sz w:val="18"/>
          <w:szCs w:val="18"/>
          <w:lang w:val="de-DE"/>
        </w:rPr>
        <w:t>. Berlin: Verlagshaus Jacoby &amp; Stuart ISBN: 9783946593355</w:t>
      </w:r>
    </w:p>
    <w:p w14:paraId="0D64C5B1" w14:textId="77777777" w:rsidR="00F83F44" w:rsidRPr="00024970" w:rsidRDefault="00F83F44" w:rsidP="00F83F44">
      <w:pPr>
        <w:rPr>
          <w:b/>
          <w:bCs/>
          <w:szCs w:val="20"/>
          <w:lang w:val="de-DE"/>
        </w:rPr>
      </w:pPr>
      <w:r w:rsidRPr="00024970">
        <w:rPr>
          <w:b/>
          <w:bCs/>
          <w:szCs w:val="20"/>
          <w:lang w:val="de-DE"/>
        </w:rPr>
        <w:t xml:space="preserve"> „Blöde Ziege Dumme Ganz. Alle Bilderbuchgeschichten“</w:t>
      </w:r>
    </w:p>
    <w:p w14:paraId="6E00D1F8" w14:textId="77777777" w:rsidR="00F83F44" w:rsidRPr="00024970" w:rsidRDefault="00F83F44" w:rsidP="00F83F44">
      <w:pPr>
        <w:rPr>
          <w:sz w:val="18"/>
          <w:szCs w:val="18"/>
          <w:lang w:val="de-DE"/>
        </w:rPr>
      </w:pPr>
      <w:r w:rsidRPr="00024970">
        <w:rPr>
          <w:sz w:val="18"/>
          <w:szCs w:val="18"/>
          <w:lang w:val="de-DE"/>
        </w:rPr>
        <w:t xml:space="preserve">Das Buch handelt von Streit zwischen zwei Freundinnen. Es kann z.B. als Unterstützung zu Modul 7 (Emotionsregulierung) genutzt werden. </w:t>
      </w:r>
    </w:p>
    <w:p w14:paraId="3083F98D" w14:textId="77777777" w:rsidR="00F83F44" w:rsidRPr="00024970" w:rsidRDefault="00F83F44" w:rsidP="00F83F44">
      <w:pPr>
        <w:rPr>
          <w:sz w:val="18"/>
          <w:szCs w:val="18"/>
          <w:lang w:val="de-DE"/>
        </w:rPr>
      </w:pPr>
      <w:r w:rsidRPr="00024970">
        <w:rPr>
          <w:sz w:val="18"/>
          <w:szCs w:val="18"/>
          <w:lang w:val="de-DE"/>
        </w:rPr>
        <w:t xml:space="preserve">Abedi, Isabel &amp; Neuendorf, Silvio (2009). </w:t>
      </w:r>
      <w:r w:rsidRPr="00024970">
        <w:rPr>
          <w:i/>
          <w:sz w:val="18"/>
          <w:szCs w:val="18"/>
          <w:lang w:val="de-DE"/>
        </w:rPr>
        <w:t>Blöde Ziege Dumme Kuh. Alle Bilderbuchgeschichten</w:t>
      </w:r>
      <w:r w:rsidRPr="00024970">
        <w:rPr>
          <w:sz w:val="18"/>
          <w:szCs w:val="18"/>
          <w:lang w:val="de-DE"/>
        </w:rPr>
        <w:t>. München: arsEdition. ISBN: 9783760729855</w:t>
      </w:r>
    </w:p>
    <w:p w14:paraId="520963C6" w14:textId="77777777" w:rsidR="00F83F44" w:rsidRPr="00024970" w:rsidRDefault="00F83F44" w:rsidP="00F83F44">
      <w:pPr>
        <w:rPr>
          <w:b/>
          <w:bCs/>
          <w:szCs w:val="20"/>
          <w:lang w:val="de-DE"/>
        </w:rPr>
      </w:pPr>
      <w:r w:rsidRPr="00024970">
        <w:rPr>
          <w:b/>
          <w:bCs/>
          <w:szCs w:val="20"/>
          <w:lang w:val="de-DE"/>
        </w:rPr>
        <w:t xml:space="preserve"> „Ich sehe was, was du nicht siehst“</w:t>
      </w:r>
    </w:p>
    <w:p w14:paraId="4D457CB1" w14:textId="77777777" w:rsidR="00F83F44" w:rsidRPr="00024970" w:rsidRDefault="00F83F44" w:rsidP="00F83F44">
      <w:pPr>
        <w:rPr>
          <w:sz w:val="18"/>
          <w:szCs w:val="18"/>
          <w:lang w:val="de-DE"/>
        </w:rPr>
      </w:pPr>
      <w:r w:rsidRPr="00024970">
        <w:rPr>
          <w:sz w:val="18"/>
          <w:szCs w:val="18"/>
          <w:lang w:val="de-DE"/>
        </w:rPr>
        <w:t xml:space="preserve">Dieses Buch ist ein Wimmelbildbuch. Es kann als Unterstützung zu Moduls 5 (Überzeugungen) verwendet werden. </w:t>
      </w:r>
    </w:p>
    <w:p w14:paraId="7DCD835D" w14:textId="77777777" w:rsidR="00F83F44" w:rsidRPr="00024970" w:rsidRDefault="00F83F44" w:rsidP="00F83F44">
      <w:pPr>
        <w:rPr>
          <w:sz w:val="18"/>
          <w:szCs w:val="18"/>
          <w:lang w:val="de-DE"/>
        </w:rPr>
      </w:pPr>
      <w:r w:rsidRPr="00024970">
        <w:rPr>
          <w:sz w:val="18"/>
          <w:szCs w:val="18"/>
          <w:lang w:val="de-DE"/>
        </w:rPr>
        <w:t xml:space="preserve">Steiner, Joan (2001). </w:t>
      </w:r>
      <w:r w:rsidRPr="00024970">
        <w:rPr>
          <w:i/>
          <w:sz w:val="18"/>
          <w:szCs w:val="18"/>
          <w:lang w:val="de-DE"/>
        </w:rPr>
        <w:t>Ich sehe was, was du nicht siehst</w:t>
      </w:r>
      <w:r w:rsidRPr="00024970">
        <w:rPr>
          <w:sz w:val="18"/>
          <w:szCs w:val="18"/>
          <w:lang w:val="de-DE"/>
        </w:rPr>
        <w:t xml:space="preserve"> (4. Aufl.). Esslingen: Esslinger Verlag. ISBN: 9783480205448</w:t>
      </w:r>
    </w:p>
    <w:p w14:paraId="50358AA9" w14:textId="77777777" w:rsidR="00F83F44" w:rsidRPr="00024970" w:rsidRDefault="00F83F44" w:rsidP="00F83F44">
      <w:pPr>
        <w:rPr>
          <w:b/>
          <w:bCs/>
          <w:szCs w:val="20"/>
          <w:lang w:val="de-DE"/>
        </w:rPr>
      </w:pPr>
      <w:r w:rsidRPr="00024970">
        <w:rPr>
          <w:b/>
          <w:bCs/>
          <w:szCs w:val="20"/>
          <w:lang w:val="de-DE"/>
        </w:rPr>
        <w:t>„Wo ist Kuckuck? Da!“</w:t>
      </w:r>
    </w:p>
    <w:p w14:paraId="3115433F" w14:textId="77777777" w:rsidR="00F83F44" w:rsidRPr="00024970" w:rsidRDefault="00F83F44" w:rsidP="00F83F44">
      <w:pPr>
        <w:rPr>
          <w:sz w:val="18"/>
          <w:szCs w:val="18"/>
          <w:lang w:val="de-DE"/>
        </w:rPr>
      </w:pPr>
      <w:r w:rsidRPr="00024970">
        <w:rPr>
          <w:sz w:val="18"/>
          <w:szCs w:val="18"/>
          <w:lang w:val="de-DE"/>
        </w:rPr>
        <w:t>In dem Bilderbuch sucht die Katzenmama ihr Junges hinter verschiedenen Klappkarten. Es kann z.B. als Unterstützung für Modul 5 (Überzeugungen) verwendet werden.</w:t>
      </w:r>
    </w:p>
    <w:p w14:paraId="17C1972A" w14:textId="77777777" w:rsidR="00F83F44" w:rsidRPr="00024970" w:rsidRDefault="00F83F44" w:rsidP="00F83F44">
      <w:pPr>
        <w:rPr>
          <w:sz w:val="18"/>
          <w:szCs w:val="18"/>
          <w:lang w:val="de-DE"/>
        </w:rPr>
      </w:pPr>
      <w:r w:rsidRPr="00024970">
        <w:rPr>
          <w:sz w:val="18"/>
          <w:szCs w:val="18"/>
          <w:lang w:val="de-DE"/>
        </w:rPr>
        <w:t xml:space="preserve">Petermann, Hans-Bernhard &amp; Kreidel, Gabriele (2012). </w:t>
      </w:r>
      <w:r w:rsidRPr="00024970">
        <w:rPr>
          <w:i/>
          <w:sz w:val="18"/>
          <w:szCs w:val="18"/>
          <w:lang w:val="de-DE"/>
        </w:rPr>
        <w:t>„Wo ist Kuckuck? Da!“.</w:t>
      </w:r>
      <w:r w:rsidRPr="00024970">
        <w:rPr>
          <w:sz w:val="18"/>
          <w:szCs w:val="18"/>
          <w:lang w:val="de-DE"/>
        </w:rPr>
        <w:t xml:space="preserve"> Hamburg: Carlsen Verlag GmbH. ISBN: 9783551168993</w:t>
      </w:r>
    </w:p>
    <w:p w14:paraId="78D0E079" w14:textId="77777777" w:rsidR="00F83F44" w:rsidRPr="00024970" w:rsidRDefault="00F83F44" w:rsidP="00F83F44">
      <w:pPr>
        <w:rPr>
          <w:sz w:val="18"/>
          <w:szCs w:val="18"/>
          <w:lang w:val="de-DE"/>
        </w:rPr>
      </w:pPr>
      <w:r w:rsidRPr="00024970">
        <w:rPr>
          <w:sz w:val="18"/>
          <w:szCs w:val="18"/>
          <w:lang w:val="de-DE"/>
        </w:rPr>
        <w:br w:type="page"/>
      </w:r>
    </w:p>
    <w:p w14:paraId="00408755" w14:textId="77777777" w:rsidR="00F83F44" w:rsidRPr="00024970" w:rsidRDefault="00F83F44" w:rsidP="00F83F44">
      <w:pPr>
        <w:rPr>
          <w:sz w:val="18"/>
          <w:szCs w:val="18"/>
          <w:lang w:val="de-DE"/>
        </w:rPr>
      </w:pPr>
    </w:p>
    <w:p w14:paraId="469487A5" w14:textId="77777777" w:rsidR="00F83F44" w:rsidRPr="00024970" w:rsidRDefault="00F83F44" w:rsidP="00F83F44">
      <w:pPr>
        <w:rPr>
          <w:b/>
          <w:bCs/>
          <w:szCs w:val="20"/>
          <w:lang w:val="de-DE"/>
        </w:rPr>
      </w:pPr>
      <w:r w:rsidRPr="00024970">
        <w:rPr>
          <w:b/>
          <w:bCs/>
          <w:szCs w:val="20"/>
          <w:lang w:val="de-DE"/>
        </w:rPr>
        <w:t xml:space="preserve"> „Ich weiß etwas was du nicht weißt“ </w:t>
      </w:r>
    </w:p>
    <w:p w14:paraId="4B248E86" w14:textId="77777777" w:rsidR="00F83F44" w:rsidRPr="00024970" w:rsidRDefault="00F83F44" w:rsidP="00F83F44">
      <w:pPr>
        <w:rPr>
          <w:sz w:val="18"/>
          <w:szCs w:val="18"/>
          <w:lang w:val="de-DE"/>
        </w:rPr>
      </w:pPr>
      <w:r w:rsidRPr="00024970">
        <w:rPr>
          <w:sz w:val="18"/>
          <w:szCs w:val="18"/>
          <w:lang w:val="de-DE"/>
        </w:rPr>
        <w:t xml:space="preserve">Dieses Buch beschreibt vermeintlich klare Situationen/ Gegenstände, die jedoch auf der nächsten Seite anders dargestellt werden. Damit werden unterschiedliche und falsche Überzeugungen (Modul 5) aufgedeckt. </w:t>
      </w:r>
    </w:p>
    <w:p w14:paraId="547C7AC7" w14:textId="77777777" w:rsidR="00F83F44" w:rsidRPr="00024970" w:rsidRDefault="00F83F44" w:rsidP="00F83F44">
      <w:pPr>
        <w:rPr>
          <w:sz w:val="18"/>
          <w:szCs w:val="18"/>
          <w:lang w:val="de-DE"/>
        </w:rPr>
      </w:pPr>
      <w:r w:rsidRPr="00024970">
        <w:rPr>
          <w:sz w:val="18"/>
          <w:szCs w:val="18"/>
          <w:lang w:val="de-DE"/>
        </w:rPr>
        <w:t xml:space="preserve">Agostinelli, Maria Enrica &amp; Borchers, Elisabeth (1969). </w:t>
      </w:r>
      <w:r w:rsidRPr="00024970">
        <w:rPr>
          <w:i/>
          <w:sz w:val="18"/>
          <w:szCs w:val="18"/>
          <w:lang w:val="de-DE"/>
        </w:rPr>
        <w:t>Ich weiß etwas was du nicht weißt</w:t>
      </w:r>
      <w:r w:rsidRPr="00024970">
        <w:rPr>
          <w:sz w:val="18"/>
          <w:szCs w:val="18"/>
          <w:lang w:val="de-DE"/>
        </w:rPr>
        <w:t>. o.O.: Verlag Heinrich Ellermann. ISBN: 9783785580233</w:t>
      </w:r>
    </w:p>
    <w:p w14:paraId="467F04CD" w14:textId="77777777" w:rsidR="00F83F44" w:rsidRPr="00024970" w:rsidRDefault="00F83F44" w:rsidP="00F83F44">
      <w:pPr>
        <w:rPr>
          <w:b/>
          <w:bCs/>
          <w:szCs w:val="20"/>
          <w:lang w:val="de-DE"/>
        </w:rPr>
      </w:pPr>
      <w:r w:rsidRPr="00024970">
        <w:rPr>
          <w:b/>
          <w:bCs/>
          <w:szCs w:val="20"/>
          <w:lang w:val="de-DE"/>
        </w:rPr>
        <w:t xml:space="preserve"> „Kim kann stark sein“ </w:t>
      </w:r>
    </w:p>
    <w:p w14:paraId="11E80484" w14:textId="77777777" w:rsidR="00F83F44" w:rsidRPr="00024970" w:rsidRDefault="00F83F44" w:rsidP="00F83F44">
      <w:pPr>
        <w:rPr>
          <w:sz w:val="18"/>
          <w:szCs w:val="18"/>
          <w:lang w:val="de-DE"/>
        </w:rPr>
      </w:pPr>
      <w:r w:rsidRPr="00024970">
        <w:rPr>
          <w:sz w:val="18"/>
          <w:szCs w:val="18"/>
          <w:lang w:val="de-DE"/>
        </w:rPr>
        <w:t>Das Buch zeigt, wie man sich wehren und stark machen kann, was zu Förderung der Emotionsregulierung beiträgt (Modul 7).</w:t>
      </w:r>
    </w:p>
    <w:p w14:paraId="0D01FFD7" w14:textId="77777777" w:rsidR="00F83F44" w:rsidRPr="00024970" w:rsidRDefault="00F83F44" w:rsidP="00F83F44">
      <w:pPr>
        <w:rPr>
          <w:sz w:val="18"/>
          <w:szCs w:val="18"/>
          <w:lang w:val="de-DE"/>
        </w:rPr>
      </w:pPr>
      <w:r w:rsidRPr="00024970">
        <w:rPr>
          <w:sz w:val="18"/>
          <w:szCs w:val="18"/>
          <w:lang w:val="de-DE"/>
        </w:rPr>
        <w:t xml:space="preserve">Zöller, Elisabeth (2014). </w:t>
      </w:r>
      <w:r w:rsidRPr="00024970">
        <w:rPr>
          <w:i/>
          <w:sz w:val="18"/>
          <w:szCs w:val="18"/>
          <w:lang w:val="de-DE"/>
        </w:rPr>
        <w:t>Kim kann stark sein</w:t>
      </w:r>
      <w:r w:rsidRPr="00024970">
        <w:rPr>
          <w:sz w:val="18"/>
          <w:szCs w:val="18"/>
          <w:lang w:val="de-DE"/>
        </w:rPr>
        <w:t>. Bindlach: Loewe Verlag GmbH. ISBN: 9783785580233</w:t>
      </w:r>
    </w:p>
    <w:p w14:paraId="20C0A450" w14:textId="77777777" w:rsidR="00F83F44" w:rsidRPr="00024970" w:rsidRDefault="00F83F44" w:rsidP="00F83F44">
      <w:pPr>
        <w:rPr>
          <w:szCs w:val="20"/>
          <w:lang w:val="de-DE"/>
        </w:rPr>
      </w:pPr>
    </w:p>
    <w:p w14:paraId="196C564D" w14:textId="77777777" w:rsidR="00F83F44" w:rsidRPr="00024970" w:rsidRDefault="00F83F44" w:rsidP="00F83F44">
      <w:pPr>
        <w:rPr>
          <w:b/>
          <w:color w:val="44546A" w:themeColor="text2"/>
          <w:sz w:val="24"/>
          <w:szCs w:val="24"/>
          <w:lang w:val="de-DE"/>
        </w:rPr>
      </w:pPr>
      <w:r w:rsidRPr="00024970">
        <w:rPr>
          <w:b/>
          <w:color w:val="44546A" w:themeColor="text2"/>
          <w:sz w:val="24"/>
          <w:szCs w:val="24"/>
          <w:lang w:val="de-DE"/>
        </w:rPr>
        <w:t>Spiele</w:t>
      </w:r>
    </w:p>
    <w:p w14:paraId="6C377527" w14:textId="77777777" w:rsidR="00F83F44" w:rsidRPr="00024970" w:rsidRDefault="00F83F44" w:rsidP="00F83F44">
      <w:pPr>
        <w:rPr>
          <w:b/>
          <w:bCs/>
          <w:szCs w:val="20"/>
          <w:lang w:val="de-DE"/>
        </w:rPr>
      </w:pPr>
      <w:r w:rsidRPr="00024970">
        <w:rPr>
          <w:b/>
          <w:bCs/>
          <w:szCs w:val="20"/>
          <w:lang w:val="de-DE"/>
        </w:rPr>
        <w:t xml:space="preserve"> „Gefühle-Quartett“ </w:t>
      </w:r>
    </w:p>
    <w:p w14:paraId="26964750" w14:textId="77777777" w:rsidR="00F83F44" w:rsidRPr="00024970" w:rsidRDefault="00F83F44" w:rsidP="00F83F44">
      <w:pPr>
        <w:rPr>
          <w:sz w:val="18"/>
          <w:szCs w:val="18"/>
          <w:lang w:val="de-DE"/>
        </w:rPr>
      </w:pPr>
      <w:r w:rsidRPr="00024970">
        <w:rPr>
          <w:sz w:val="18"/>
          <w:szCs w:val="18"/>
          <w:lang w:val="de-DE"/>
        </w:rPr>
        <w:t xml:space="preserve">Dieses Spiel ist ein klassisches Quartettspiel mit acht Gefühlen. Es eignet sich als Ergänzung in Modul 1 (Emotionen erkennen) und in Modul 2 (Situative Auslöser). </w:t>
      </w:r>
    </w:p>
    <w:p w14:paraId="6E3AA280" w14:textId="77777777" w:rsidR="00F83F44" w:rsidRPr="00086E6E" w:rsidRDefault="00F83F44" w:rsidP="00F83F44">
      <w:pPr>
        <w:rPr>
          <w:sz w:val="18"/>
          <w:szCs w:val="18"/>
          <w:lang w:val="en-US"/>
        </w:rPr>
      </w:pPr>
      <w:r w:rsidRPr="00086E6E">
        <w:rPr>
          <w:sz w:val="18"/>
          <w:szCs w:val="18"/>
          <w:lang w:val="en-US"/>
        </w:rPr>
        <w:t>Verlag: Mebes &amp; Noack. ISBN: 9783927796607</w:t>
      </w:r>
    </w:p>
    <w:p w14:paraId="5A78EB8E" w14:textId="77777777" w:rsidR="00F83F44" w:rsidRPr="00086E6E" w:rsidRDefault="00F83F44" w:rsidP="00F83F44">
      <w:pPr>
        <w:rPr>
          <w:b/>
          <w:bCs/>
          <w:szCs w:val="20"/>
          <w:lang w:val="en-US"/>
        </w:rPr>
      </w:pPr>
      <w:r w:rsidRPr="00086E6E">
        <w:rPr>
          <w:b/>
          <w:bCs/>
          <w:szCs w:val="20"/>
          <w:lang w:val="en-US"/>
        </w:rPr>
        <w:t>„Memory Game. Feelings and Emotions. A game of recognition and memory”</w:t>
      </w:r>
    </w:p>
    <w:p w14:paraId="6BF18585" w14:textId="77777777" w:rsidR="00F83F44" w:rsidRPr="00024970" w:rsidRDefault="00F83F44" w:rsidP="00F83F44">
      <w:pPr>
        <w:rPr>
          <w:sz w:val="18"/>
          <w:szCs w:val="18"/>
          <w:lang w:val="de-DE"/>
        </w:rPr>
      </w:pPr>
      <w:r w:rsidRPr="00024970">
        <w:rPr>
          <w:sz w:val="18"/>
          <w:szCs w:val="18"/>
          <w:lang w:val="de-DE"/>
        </w:rPr>
        <w:t>Das Memoryspiel zu Gefühlen kann als Zusatzmaterial in Modul 1 (Emotionen erkennen genutzt) werden. Da es sprachfrei ist, kann es in unterschiedlichen Sprachen gespielt werden.</w:t>
      </w:r>
    </w:p>
    <w:p w14:paraId="2B9C1E7A" w14:textId="77777777" w:rsidR="00F83F44" w:rsidRPr="00826937" w:rsidRDefault="00F83F44" w:rsidP="00F83F44">
      <w:pPr>
        <w:rPr>
          <w:sz w:val="18"/>
          <w:szCs w:val="18"/>
          <w:lang w:val="de-DE"/>
        </w:rPr>
      </w:pPr>
      <w:r w:rsidRPr="00826937">
        <w:rPr>
          <w:sz w:val="18"/>
          <w:szCs w:val="18"/>
          <w:lang w:val="de-DE"/>
        </w:rPr>
        <w:t>Verlag: Educational Advantage Ltd. ISBN: 101469283 oder B01M72WD66</w:t>
      </w:r>
    </w:p>
    <w:p w14:paraId="1F49FC2C" w14:textId="77777777" w:rsidR="00F83F44" w:rsidRPr="00826937" w:rsidRDefault="00F83F44" w:rsidP="00F83F44">
      <w:pPr>
        <w:rPr>
          <w:b/>
          <w:bCs/>
          <w:szCs w:val="20"/>
          <w:lang w:val="de-DE"/>
        </w:rPr>
      </w:pPr>
      <w:r w:rsidRPr="00826937">
        <w:rPr>
          <w:b/>
          <w:bCs/>
          <w:szCs w:val="20"/>
          <w:lang w:val="de-DE"/>
        </w:rPr>
        <w:t>„Emotions Flashcards“</w:t>
      </w:r>
    </w:p>
    <w:p w14:paraId="745BF341" w14:textId="77777777" w:rsidR="00F83F44" w:rsidRPr="00024970" w:rsidRDefault="00F83F44" w:rsidP="00F83F44">
      <w:pPr>
        <w:rPr>
          <w:sz w:val="18"/>
          <w:szCs w:val="18"/>
          <w:lang w:val="de-DE"/>
        </w:rPr>
      </w:pPr>
      <w:r w:rsidRPr="00024970">
        <w:rPr>
          <w:sz w:val="18"/>
          <w:szCs w:val="18"/>
          <w:lang w:val="de-DE"/>
        </w:rPr>
        <w:t>Dieses Material eignet sich als ergänzende Emotionskarten in Modul 1 (Emotionen) und Modul 8 (Versteckte Gefühle). Da es sprachfrei ist, kann es in unterschiedlichen Sprachen verwendet werden.</w:t>
      </w:r>
    </w:p>
    <w:p w14:paraId="06900B90" w14:textId="77777777" w:rsidR="00F83F44" w:rsidRPr="00086E6E" w:rsidRDefault="00F83F44" w:rsidP="00F83F44">
      <w:pPr>
        <w:rPr>
          <w:sz w:val="18"/>
          <w:szCs w:val="18"/>
          <w:lang w:val="en-US"/>
        </w:rPr>
      </w:pPr>
      <w:r w:rsidRPr="00086E6E">
        <w:rPr>
          <w:sz w:val="18"/>
          <w:szCs w:val="18"/>
          <w:lang w:val="en-US"/>
        </w:rPr>
        <w:t>Verlag: picturemypicture. ISBN: LPN HE 4541</w:t>
      </w:r>
    </w:p>
    <w:p w14:paraId="5F184C08" w14:textId="77777777" w:rsidR="00F83F44" w:rsidRPr="00086E6E" w:rsidRDefault="00F83F44" w:rsidP="00F83F44">
      <w:pPr>
        <w:rPr>
          <w:b/>
          <w:bCs/>
          <w:szCs w:val="20"/>
          <w:lang w:val="en-US"/>
        </w:rPr>
      </w:pPr>
      <w:r w:rsidRPr="00086E6E">
        <w:rPr>
          <w:b/>
          <w:bCs/>
          <w:szCs w:val="20"/>
          <w:lang w:val="en-US"/>
        </w:rPr>
        <w:t>„How Am I Feeling blocks“</w:t>
      </w:r>
    </w:p>
    <w:p w14:paraId="4229BC01" w14:textId="77777777" w:rsidR="00F83F44" w:rsidRPr="00024970" w:rsidRDefault="00F83F44" w:rsidP="00F83F44">
      <w:pPr>
        <w:rPr>
          <w:sz w:val="18"/>
          <w:szCs w:val="18"/>
          <w:lang w:val="de-DE"/>
        </w:rPr>
      </w:pPr>
      <w:r w:rsidRPr="00024970">
        <w:rPr>
          <w:sz w:val="18"/>
          <w:szCs w:val="18"/>
          <w:lang w:val="de-DE"/>
        </w:rPr>
        <w:t>Mit den Holzblöcken können Gesichter, die Emotionen zeigen, gebaut werden. Dies kann als Unterstützung zu Modul 1 (Emotionen benennen, hier insbesondere 1.2) eingesetzt werden. Da es sprachfrei ist, kann es in unterschiedlichen Sprachen verwendet werden.</w:t>
      </w:r>
    </w:p>
    <w:p w14:paraId="561E37D2" w14:textId="77777777" w:rsidR="00F83F44" w:rsidRPr="00024970" w:rsidRDefault="00F83F44" w:rsidP="00F83F44">
      <w:pPr>
        <w:rPr>
          <w:sz w:val="18"/>
          <w:szCs w:val="18"/>
          <w:lang w:val="de-DE"/>
        </w:rPr>
      </w:pPr>
      <w:r w:rsidRPr="00024970">
        <w:rPr>
          <w:sz w:val="18"/>
          <w:szCs w:val="18"/>
          <w:lang w:val="de-DE"/>
        </w:rPr>
        <w:t>Website, über die bestellt werden kann:</w:t>
      </w:r>
      <w:r w:rsidRPr="00024970">
        <w:rPr>
          <w:sz w:val="18"/>
          <w:szCs w:val="18"/>
          <w:lang w:val="de-DE"/>
        </w:rPr>
        <w:tab/>
      </w:r>
      <w:r w:rsidRPr="00024970">
        <w:rPr>
          <w:sz w:val="18"/>
          <w:szCs w:val="18"/>
          <w:lang w:val="de-DE"/>
        </w:rPr>
        <w:br/>
        <w:t>https://starfisheducation.com.au/product/how-am-i-feeling-blocks/</w:t>
      </w:r>
    </w:p>
    <w:p w14:paraId="60505BBD" w14:textId="77777777" w:rsidR="00F83F44" w:rsidRPr="00024970" w:rsidRDefault="00F83F44" w:rsidP="00F83F44">
      <w:pPr>
        <w:rPr>
          <w:b/>
          <w:bCs/>
          <w:szCs w:val="20"/>
          <w:lang w:val="de-DE"/>
        </w:rPr>
      </w:pPr>
      <w:r w:rsidRPr="00024970">
        <w:rPr>
          <w:b/>
          <w:bCs/>
          <w:szCs w:val="20"/>
          <w:lang w:val="de-DE"/>
        </w:rPr>
        <w:t xml:space="preserve"> „Mimik Memo. Lernspiel zur Mund- und Lippenmotorik“</w:t>
      </w:r>
    </w:p>
    <w:p w14:paraId="05DC4372" w14:textId="77777777" w:rsidR="00F83F44" w:rsidRPr="00024970" w:rsidRDefault="00F83F44" w:rsidP="00F83F44">
      <w:pPr>
        <w:rPr>
          <w:sz w:val="18"/>
          <w:szCs w:val="18"/>
          <w:lang w:val="de-DE"/>
        </w:rPr>
      </w:pPr>
      <w:r w:rsidRPr="00024970">
        <w:rPr>
          <w:sz w:val="18"/>
          <w:szCs w:val="18"/>
          <w:lang w:val="de-DE"/>
        </w:rPr>
        <w:t xml:space="preserve">Das Memory kann dazu benutzt werden, um zu üben, Gefühle mit Hilfe der Mimik zu zeigen. Es kann z.B. als Unterstützung für Modul 1 (Emotionen erkennen) genutzt werden. </w:t>
      </w:r>
    </w:p>
    <w:p w14:paraId="6E142176" w14:textId="77777777" w:rsidR="00F83F44" w:rsidRPr="00024970" w:rsidRDefault="00F83F44" w:rsidP="00F83F44">
      <w:pPr>
        <w:rPr>
          <w:sz w:val="18"/>
          <w:szCs w:val="18"/>
          <w:lang w:val="de-DE"/>
        </w:rPr>
      </w:pPr>
      <w:r w:rsidRPr="00024970">
        <w:rPr>
          <w:sz w:val="18"/>
          <w:szCs w:val="18"/>
          <w:lang w:val="de-DE"/>
        </w:rPr>
        <w:t>Verlag: HABA. ISBN: 4010168047324</w:t>
      </w:r>
    </w:p>
    <w:p w14:paraId="15549CC9" w14:textId="77777777" w:rsidR="00F83F44" w:rsidRDefault="00F83F44" w:rsidP="00F83F44">
      <w:pPr>
        <w:rPr>
          <w:sz w:val="18"/>
          <w:szCs w:val="18"/>
          <w:lang w:val="de-DE"/>
        </w:rPr>
      </w:pPr>
    </w:p>
    <w:p w14:paraId="6A0F9AAB" w14:textId="77777777" w:rsidR="00F83F44" w:rsidRPr="00024970" w:rsidRDefault="00F83F44" w:rsidP="00F83F44">
      <w:pPr>
        <w:rPr>
          <w:sz w:val="18"/>
          <w:szCs w:val="18"/>
          <w:lang w:val="de-DE"/>
        </w:rPr>
      </w:pPr>
    </w:p>
    <w:p w14:paraId="73AD6F2E" w14:textId="77777777" w:rsidR="00F83F44" w:rsidRPr="00024970" w:rsidRDefault="00F83F44" w:rsidP="00F83F44">
      <w:pPr>
        <w:rPr>
          <w:b/>
          <w:bCs/>
          <w:szCs w:val="20"/>
          <w:lang w:val="de-DE"/>
        </w:rPr>
      </w:pPr>
      <w:r w:rsidRPr="00024970">
        <w:rPr>
          <w:b/>
          <w:bCs/>
          <w:szCs w:val="20"/>
          <w:lang w:val="de-DE"/>
        </w:rPr>
        <w:t xml:space="preserve"> „Hedbanz“ (Kauf notwendig für Modul 5)</w:t>
      </w:r>
    </w:p>
    <w:p w14:paraId="5F8F287A" w14:textId="77777777" w:rsidR="00F83F44" w:rsidRPr="00024970" w:rsidRDefault="00F83F44" w:rsidP="00F83F44">
      <w:pPr>
        <w:rPr>
          <w:sz w:val="18"/>
          <w:szCs w:val="18"/>
          <w:lang w:val="de-DE"/>
        </w:rPr>
      </w:pPr>
      <w:r w:rsidRPr="00024970">
        <w:rPr>
          <w:sz w:val="18"/>
          <w:szCs w:val="18"/>
          <w:lang w:val="de-DE"/>
        </w:rPr>
        <w:t>Hedbanz ist ein Ratespiel, bei dem ein Lebewesen oder Gegenstand an ein Stirnband auf dem Kopf eine</w:t>
      </w:r>
      <w:r>
        <w:rPr>
          <w:sz w:val="18"/>
          <w:szCs w:val="18"/>
          <w:lang w:val="de-DE"/>
        </w:rPr>
        <w:t>s/</w:t>
      </w:r>
      <w:r w:rsidRPr="00024970">
        <w:rPr>
          <w:sz w:val="18"/>
          <w:szCs w:val="18"/>
          <w:lang w:val="de-DE"/>
        </w:rPr>
        <w:t xml:space="preserve">r Spieler*in befestigt wird. Sie müssen über gezieltes Fragen herausfinden, was sie sind. Das Spiel wird in Modul 5 Übung 5.2 verwendet. </w:t>
      </w:r>
    </w:p>
    <w:p w14:paraId="1210B866" w14:textId="77777777" w:rsidR="00F83F44" w:rsidRPr="00024970" w:rsidRDefault="00F83F44" w:rsidP="00F83F44">
      <w:pPr>
        <w:rPr>
          <w:sz w:val="18"/>
          <w:szCs w:val="18"/>
          <w:lang w:val="de-DE"/>
        </w:rPr>
      </w:pPr>
      <w:r w:rsidRPr="00024970">
        <w:rPr>
          <w:sz w:val="18"/>
          <w:szCs w:val="18"/>
          <w:lang w:val="de-DE"/>
        </w:rPr>
        <w:t>Verlag: Spin Master. Modellnummer: 6019225</w:t>
      </w:r>
    </w:p>
    <w:p w14:paraId="267EDFFF" w14:textId="77777777" w:rsidR="00F83F44" w:rsidRPr="00024970" w:rsidRDefault="00F83F44" w:rsidP="00F83F44">
      <w:pPr>
        <w:rPr>
          <w:b/>
          <w:bCs/>
          <w:szCs w:val="20"/>
          <w:lang w:val="de-DE"/>
        </w:rPr>
      </w:pPr>
      <w:r w:rsidRPr="00024970">
        <w:rPr>
          <w:b/>
          <w:bCs/>
          <w:szCs w:val="20"/>
          <w:lang w:val="de-DE"/>
        </w:rPr>
        <w:t xml:space="preserve"> „Gefühle benennen mit Kindern und Jugendlichen“</w:t>
      </w:r>
    </w:p>
    <w:p w14:paraId="6C64034A" w14:textId="77777777" w:rsidR="00F83F44" w:rsidRPr="00024970" w:rsidRDefault="00F83F44" w:rsidP="00F83F44">
      <w:pPr>
        <w:rPr>
          <w:sz w:val="18"/>
          <w:szCs w:val="18"/>
          <w:lang w:val="de-DE"/>
        </w:rPr>
      </w:pPr>
      <w:r w:rsidRPr="00024970">
        <w:rPr>
          <w:sz w:val="18"/>
          <w:szCs w:val="18"/>
          <w:lang w:val="de-DE"/>
        </w:rPr>
        <w:t xml:space="preserve">Dieses Material eignet sich als ergänzende Emotionskarten in Modul 1 – Emotionen erkennen. </w:t>
      </w:r>
    </w:p>
    <w:p w14:paraId="53DF1CED" w14:textId="77777777" w:rsidR="00F83F44" w:rsidRPr="00086E6E" w:rsidRDefault="00F83F44" w:rsidP="00F83F44">
      <w:pPr>
        <w:rPr>
          <w:sz w:val="18"/>
          <w:szCs w:val="18"/>
          <w:lang w:val="en-US"/>
        </w:rPr>
      </w:pPr>
      <w:r w:rsidRPr="00086E6E">
        <w:rPr>
          <w:sz w:val="18"/>
          <w:szCs w:val="18"/>
          <w:lang w:val="en-US"/>
        </w:rPr>
        <w:t>Verlag: BELTZ. ISBN: 9783621283007</w:t>
      </w:r>
    </w:p>
    <w:p w14:paraId="3165916E" w14:textId="77777777" w:rsidR="00F83F44" w:rsidRPr="00086E6E" w:rsidRDefault="00F83F44" w:rsidP="00F83F44">
      <w:pPr>
        <w:rPr>
          <w:b/>
          <w:bCs/>
          <w:szCs w:val="20"/>
          <w:lang w:val="en-US"/>
        </w:rPr>
      </w:pPr>
      <w:r w:rsidRPr="00086E6E">
        <w:rPr>
          <w:b/>
          <w:bCs/>
          <w:szCs w:val="20"/>
          <w:lang w:val="en-US"/>
        </w:rPr>
        <w:t>„Yo-yee flashcards. a visual learning tool – Empfindungen”</w:t>
      </w:r>
    </w:p>
    <w:p w14:paraId="208900EE" w14:textId="77777777" w:rsidR="00F83F44" w:rsidRPr="00024970" w:rsidRDefault="00F83F44" w:rsidP="00F83F44">
      <w:pPr>
        <w:rPr>
          <w:sz w:val="18"/>
          <w:szCs w:val="18"/>
          <w:lang w:val="de-DE"/>
        </w:rPr>
      </w:pPr>
      <w:r w:rsidRPr="00024970">
        <w:rPr>
          <w:sz w:val="18"/>
          <w:szCs w:val="18"/>
          <w:lang w:val="de-DE"/>
        </w:rPr>
        <w:t>Dieses Material eignet als ergänzende Emotionskarten in Modul 1 (Emotionen erkennen) und Modul 8 (gemischte Gefühle).</w:t>
      </w:r>
    </w:p>
    <w:p w14:paraId="42F56761" w14:textId="77777777" w:rsidR="00F83F44" w:rsidRPr="00024970" w:rsidRDefault="00F83F44" w:rsidP="00F83F44">
      <w:pPr>
        <w:rPr>
          <w:sz w:val="18"/>
          <w:szCs w:val="18"/>
          <w:lang w:val="de-DE"/>
        </w:rPr>
      </w:pPr>
      <w:r w:rsidRPr="00086E6E">
        <w:rPr>
          <w:sz w:val="18"/>
          <w:szCs w:val="18"/>
          <w:lang w:val="en-US"/>
        </w:rPr>
        <w:t xml:space="preserve">Verlag: Yo-Yee Educations Ltd. </w:t>
      </w:r>
      <w:r w:rsidRPr="00024970">
        <w:rPr>
          <w:sz w:val="18"/>
          <w:szCs w:val="18"/>
          <w:lang w:val="de-DE"/>
        </w:rPr>
        <w:t>ISBN: 4897057420570</w:t>
      </w:r>
    </w:p>
    <w:p w14:paraId="5B8BC190" w14:textId="77777777" w:rsidR="00F83F44" w:rsidRPr="00024970" w:rsidRDefault="00F83F44" w:rsidP="00F83F44">
      <w:pPr>
        <w:rPr>
          <w:b/>
          <w:bCs/>
          <w:szCs w:val="20"/>
          <w:lang w:val="de-DE"/>
        </w:rPr>
      </w:pPr>
      <w:r w:rsidRPr="00024970">
        <w:rPr>
          <w:b/>
          <w:bCs/>
          <w:szCs w:val="20"/>
          <w:lang w:val="de-DE"/>
        </w:rPr>
        <w:t>„Was denkst du dir?“</w:t>
      </w:r>
    </w:p>
    <w:p w14:paraId="1B8D9C8A" w14:textId="77777777" w:rsidR="00F83F44" w:rsidRPr="00024970" w:rsidRDefault="00F83F44" w:rsidP="00F83F44">
      <w:pPr>
        <w:rPr>
          <w:sz w:val="18"/>
          <w:szCs w:val="18"/>
          <w:lang w:val="de-DE"/>
        </w:rPr>
      </w:pPr>
      <w:r w:rsidRPr="00024970">
        <w:rPr>
          <w:sz w:val="18"/>
          <w:szCs w:val="18"/>
          <w:lang w:val="de-DE"/>
        </w:rPr>
        <w:t>Dieses Material eignet sich als ergänzende Emotionskarten in Modul 1 (Emotionen erkennen) und Modul 8 (Gemischte Gefühle).</w:t>
      </w:r>
    </w:p>
    <w:p w14:paraId="22BB0AD7" w14:textId="77777777" w:rsidR="00F83F44" w:rsidRPr="00024970" w:rsidRDefault="00F83F44" w:rsidP="00F83F44">
      <w:pPr>
        <w:rPr>
          <w:sz w:val="18"/>
          <w:szCs w:val="18"/>
          <w:lang w:val="de-DE"/>
        </w:rPr>
      </w:pPr>
      <w:r w:rsidRPr="00024970">
        <w:rPr>
          <w:sz w:val="18"/>
          <w:szCs w:val="18"/>
          <w:lang w:val="de-DE"/>
        </w:rPr>
        <w:t>Verlag: BELTZ. ISBN: 9783621284950</w:t>
      </w:r>
    </w:p>
    <w:p w14:paraId="7C9B9020" w14:textId="77777777" w:rsidR="00F83F44" w:rsidRPr="00024970" w:rsidRDefault="00F83F44" w:rsidP="00F83F44">
      <w:pPr>
        <w:rPr>
          <w:b/>
          <w:bCs/>
          <w:szCs w:val="20"/>
          <w:lang w:val="de-DE"/>
        </w:rPr>
      </w:pPr>
      <w:r w:rsidRPr="00024970">
        <w:rPr>
          <w:b/>
          <w:bCs/>
          <w:szCs w:val="20"/>
          <w:lang w:val="de-DE"/>
        </w:rPr>
        <w:t xml:space="preserve"> „Die Kunterbunts. Das Kartenspiel zum Gefühle-Kennenlernen“</w:t>
      </w:r>
    </w:p>
    <w:p w14:paraId="76F51A67" w14:textId="77777777" w:rsidR="00F83F44" w:rsidRPr="00024970" w:rsidRDefault="00F83F44" w:rsidP="00F83F44">
      <w:pPr>
        <w:rPr>
          <w:sz w:val="18"/>
          <w:szCs w:val="18"/>
          <w:lang w:val="de-DE"/>
        </w:rPr>
      </w:pPr>
      <w:r w:rsidRPr="00024970">
        <w:rPr>
          <w:sz w:val="18"/>
          <w:szCs w:val="18"/>
          <w:lang w:val="de-DE"/>
        </w:rPr>
        <w:t xml:space="preserve">Dieses Spiel ist ein Quintettspiel zu den Gefühlen einer Familie. Es eignet sich z.B. als Unterstützung für Modul 1 – Emotionen erkennen. </w:t>
      </w:r>
    </w:p>
    <w:p w14:paraId="3402C825" w14:textId="77777777" w:rsidR="00F83F44" w:rsidRPr="00024970" w:rsidRDefault="00F83F44" w:rsidP="00F83F44">
      <w:pPr>
        <w:rPr>
          <w:sz w:val="18"/>
          <w:szCs w:val="18"/>
          <w:lang w:val="de-DE"/>
        </w:rPr>
      </w:pPr>
      <w:r w:rsidRPr="00024970">
        <w:rPr>
          <w:sz w:val="18"/>
          <w:szCs w:val="18"/>
          <w:lang w:val="de-DE"/>
        </w:rPr>
        <w:t>Verlag: BELTZ. ISBN: 9783621285230</w:t>
      </w:r>
    </w:p>
    <w:p w14:paraId="69C50E7A" w14:textId="77777777" w:rsidR="00F83F44" w:rsidRPr="00024970" w:rsidRDefault="00F83F44" w:rsidP="00F83F44">
      <w:pPr>
        <w:rPr>
          <w:b/>
          <w:bCs/>
          <w:szCs w:val="20"/>
          <w:lang w:val="de-DE"/>
        </w:rPr>
      </w:pPr>
      <w:r w:rsidRPr="00024970">
        <w:rPr>
          <w:b/>
          <w:bCs/>
          <w:szCs w:val="20"/>
          <w:lang w:val="de-DE"/>
        </w:rPr>
        <w:t xml:space="preserve"> „Gemischte Gefühle“</w:t>
      </w:r>
    </w:p>
    <w:p w14:paraId="47C952C2" w14:textId="77777777" w:rsidR="00F83F44" w:rsidRPr="00024970" w:rsidRDefault="00F83F44" w:rsidP="00F83F44">
      <w:pPr>
        <w:rPr>
          <w:sz w:val="18"/>
          <w:szCs w:val="18"/>
          <w:lang w:val="de-DE"/>
        </w:rPr>
      </w:pPr>
      <w:r w:rsidRPr="00024970">
        <w:rPr>
          <w:sz w:val="18"/>
          <w:szCs w:val="18"/>
          <w:lang w:val="de-DE"/>
        </w:rPr>
        <w:t>Dieses Material eignet sich z.B. als ergänzende Emotionskarten in Modul 1 (Emotionen erkennen) und Modul 8 (gemischte Gefühle).</w:t>
      </w:r>
    </w:p>
    <w:p w14:paraId="1178C0A9" w14:textId="77777777" w:rsidR="00F83F44" w:rsidRPr="00024970" w:rsidRDefault="00F83F44" w:rsidP="00F83F44">
      <w:pPr>
        <w:rPr>
          <w:sz w:val="18"/>
          <w:szCs w:val="18"/>
          <w:lang w:val="de-DE"/>
        </w:rPr>
      </w:pPr>
      <w:r w:rsidRPr="00024970">
        <w:rPr>
          <w:sz w:val="18"/>
          <w:szCs w:val="18"/>
          <w:lang w:val="de-DE"/>
        </w:rPr>
        <w:t>Verlag: BEFO Verlag. ASIN: B01N1EPU9H</w:t>
      </w:r>
    </w:p>
    <w:p w14:paraId="6083C140" w14:textId="77777777" w:rsidR="00F83F44" w:rsidRPr="00024970" w:rsidRDefault="00F83F44" w:rsidP="00F83F44">
      <w:pPr>
        <w:rPr>
          <w:b/>
          <w:bCs/>
          <w:szCs w:val="20"/>
          <w:lang w:val="de-DE"/>
        </w:rPr>
      </w:pPr>
      <w:r w:rsidRPr="00024970">
        <w:rPr>
          <w:b/>
          <w:bCs/>
          <w:szCs w:val="20"/>
          <w:lang w:val="de-DE"/>
        </w:rPr>
        <w:t xml:space="preserve"> „Alle meine Gefühle – Zeig uns, wie das ist – wenn du traurig, wütend oder fröhlich bist!“</w:t>
      </w:r>
    </w:p>
    <w:p w14:paraId="39999462" w14:textId="77777777" w:rsidR="00F83F44" w:rsidRPr="00024970" w:rsidRDefault="00F83F44" w:rsidP="00F83F44">
      <w:pPr>
        <w:rPr>
          <w:sz w:val="18"/>
          <w:szCs w:val="18"/>
          <w:lang w:val="de-DE"/>
        </w:rPr>
      </w:pPr>
      <w:r w:rsidRPr="00024970">
        <w:rPr>
          <w:sz w:val="18"/>
          <w:szCs w:val="18"/>
          <w:lang w:val="de-DE"/>
        </w:rPr>
        <w:t>Dieses Spiel ist ein Drillingsspiel mit 13 Gefühlen. Es eignet sich unterstützend als zu Modul 1 (Emotionen erkennen).</w:t>
      </w:r>
    </w:p>
    <w:p w14:paraId="53DE4F2A" w14:textId="77777777" w:rsidR="00F83F44" w:rsidRPr="00024970" w:rsidRDefault="00F83F44" w:rsidP="00F83F44">
      <w:pPr>
        <w:rPr>
          <w:sz w:val="18"/>
          <w:szCs w:val="18"/>
          <w:lang w:val="de-DE"/>
        </w:rPr>
      </w:pPr>
      <w:r w:rsidRPr="00024970">
        <w:rPr>
          <w:sz w:val="18"/>
          <w:szCs w:val="18"/>
          <w:lang w:val="de-DE"/>
        </w:rPr>
        <w:t>Verlag: Amigo. ASIN: B001P80CZ4</w:t>
      </w:r>
    </w:p>
    <w:p w14:paraId="128FD6C0" w14:textId="77777777" w:rsidR="00F83F44" w:rsidRPr="00024970" w:rsidRDefault="00F83F44" w:rsidP="00F83F44">
      <w:pPr>
        <w:rPr>
          <w:b/>
          <w:bCs/>
          <w:szCs w:val="20"/>
          <w:lang w:val="de-DE"/>
        </w:rPr>
      </w:pPr>
      <w:r w:rsidRPr="00024970">
        <w:rPr>
          <w:b/>
          <w:bCs/>
          <w:szCs w:val="20"/>
          <w:lang w:val="de-DE"/>
        </w:rPr>
        <w:t xml:space="preserve"> „Das Land-der-Gefühle-Spiel“</w:t>
      </w:r>
    </w:p>
    <w:p w14:paraId="332E4B15" w14:textId="77777777" w:rsidR="00F83F44" w:rsidRPr="00024970" w:rsidRDefault="00F83F44" w:rsidP="00F83F44">
      <w:pPr>
        <w:rPr>
          <w:sz w:val="18"/>
          <w:szCs w:val="18"/>
          <w:lang w:val="de-DE"/>
        </w:rPr>
      </w:pPr>
      <w:r w:rsidRPr="00024970">
        <w:rPr>
          <w:sz w:val="18"/>
          <w:szCs w:val="18"/>
          <w:lang w:val="de-DE"/>
        </w:rPr>
        <w:t>Das Brettspiel unterstützt dabei, Gefühle zu benennen (Modul 1) und über Auslöser für Gefühle (Modul 2) und typische Gefühlsausdrücke zu diskutieren.</w:t>
      </w:r>
    </w:p>
    <w:p w14:paraId="12033B79" w14:textId="77777777" w:rsidR="00F83F44" w:rsidRPr="00024970" w:rsidRDefault="00F83F44" w:rsidP="00F83F44">
      <w:pPr>
        <w:rPr>
          <w:sz w:val="18"/>
          <w:szCs w:val="18"/>
          <w:lang w:val="de-DE"/>
        </w:rPr>
      </w:pPr>
      <w:r w:rsidRPr="00024970">
        <w:rPr>
          <w:sz w:val="18"/>
          <w:szCs w:val="18"/>
          <w:lang w:val="de-DE"/>
        </w:rPr>
        <w:t>Verlag: Manfred Vogt Spieleverlag. ASIN: B00U7JICZO</w:t>
      </w:r>
    </w:p>
    <w:p w14:paraId="210D5871" w14:textId="77777777" w:rsidR="00F83F44" w:rsidRDefault="00F83F44" w:rsidP="00F83F44">
      <w:pPr>
        <w:rPr>
          <w:sz w:val="18"/>
          <w:szCs w:val="18"/>
          <w:lang w:val="de-DE"/>
        </w:rPr>
      </w:pPr>
    </w:p>
    <w:p w14:paraId="1806A578" w14:textId="77777777" w:rsidR="00F83F44" w:rsidRPr="00024970" w:rsidRDefault="00F83F44" w:rsidP="00F83F44">
      <w:pPr>
        <w:rPr>
          <w:sz w:val="18"/>
          <w:szCs w:val="18"/>
          <w:lang w:val="de-DE"/>
        </w:rPr>
      </w:pPr>
    </w:p>
    <w:p w14:paraId="5206ABD5" w14:textId="77777777" w:rsidR="00F83F44" w:rsidRPr="00024970" w:rsidRDefault="00F83F44" w:rsidP="00F83F44">
      <w:pPr>
        <w:rPr>
          <w:b/>
          <w:bCs/>
          <w:color w:val="000000" w:themeColor="text1"/>
          <w:szCs w:val="20"/>
          <w:lang w:val="de-DE"/>
        </w:rPr>
      </w:pPr>
      <w:r w:rsidRPr="00024970">
        <w:rPr>
          <w:b/>
          <w:bCs/>
          <w:color w:val="000000" w:themeColor="text1"/>
          <w:szCs w:val="20"/>
          <w:lang w:val="de-DE"/>
        </w:rPr>
        <w:t xml:space="preserve"> „Das GefühlsMix Spiel“</w:t>
      </w:r>
    </w:p>
    <w:p w14:paraId="64FAEFE8" w14:textId="77777777" w:rsidR="00F83F44" w:rsidRPr="00024970" w:rsidRDefault="00F83F44" w:rsidP="00F83F44">
      <w:pPr>
        <w:rPr>
          <w:sz w:val="18"/>
          <w:szCs w:val="18"/>
          <w:lang w:val="de-DE"/>
        </w:rPr>
      </w:pPr>
      <w:r w:rsidRPr="00024970">
        <w:rPr>
          <w:sz w:val="18"/>
          <w:szCs w:val="18"/>
          <w:lang w:val="de-DE"/>
        </w:rPr>
        <w:t>Das Spiel hilft, die eigenen Gefühle und die anderer Menschen besser zu erkennen und zu benennen (Modul 1). Das Spiel trainiert auch, Unsicherheit aushalten können und das Verständnis für gleichzeitig erlebte widersprüchliche Gefühlen (Modul 8).</w:t>
      </w:r>
    </w:p>
    <w:p w14:paraId="09D275D8" w14:textId="77777777" w:rsidR="00F83F44" w:rsidRPr="00024970" w:rsidRDefault="00F83F44" w:rsidP="00F83F44">
      <w:pPr>
        <w:rPr>
          <w:sz w:val="18"/>
          <w:szCs w:val="18"/>
          <w:lang w:val="de-DE"/>
        </w:rPr>
      </w:pPr>
      <w:r w:rsidRPr="00024970">
        <w:rPr>
          <w:sz w:val="18"/>
          <w:szCs w:val="18"/>
          <w:lang w:val="de-DE"/>
        </w:rPr>
        <w:t>Verlag: Manfred Vogt Spieleverlag. ASIN: B00U7JiCZO</w:t>
      </w:r>
    </w:p>
    <w:p w14:paraId="69FF9BC9" w14:textId="77777777" w:rsidR="00F83F44" w:rsidRPr="00024970" w:rsidRDefault="00F83F44" w:rsidP="00F83F44">
      <w:pPr>
        <w:rPr>
          <w:b/>
          <w:bCs/>
          <w:szCs w:val="20"/>
          <w:lang w:val="de-DE"/>
        </w:rPr>
      </w:pPr>
      <w:r w:rsidRPr="00024970">
        <w:rPr>
          <w:b/>
          <w:bCs/>
          <w:szCs w:val="20"/>
          <w:lang w:val="de-DE"/>
        </w:rPr>
        <w:t>„Emotionen, Legespiel“</w:t>
      </w:r>
    </w:p>
    <w:p w14:paraId="0E085054" w14:textId="77777777" w:rsidR="00F83F44" w:rsidRPr="00024970" w:rsidRDefault="00F83F44" w:rsidP="00F83F44">
      <w:pPr>
        <w:rPr>
          <w:sz w:val="18"/>
          <w:szCs w:val="18"/>
          <w:lang w:val="de-DE"/>
        </w:rPr>
      </w:pPr>
      <w:r w:rsidRPr="00024970">
        <w:rPr>
          <w:sz w:val="18"/>
          <w:szCs w:val="18"/>
          <w:lang w:val="de-DE"/>
        </w:rPr>
        <w:t>Das Legespiel trainiert, Gesichtsausdrücke zu erkennen (Modul 1) und zu beschreiben.</w:t>
      </w:r>
    </w:p>
    <w:p w14:paraId="6FFE65FA" w14:textId="77777777" w:rsidR="00F83F44" w:rsidRPr="00024970" w:rsidRDefault="00F83F44" w:rsidP="00F83F44">
      <w:pPr>
        <w:rPr>
          <w:sz w:val="18"/>
          <w:szCs w:val="18"/>
          <w:lang w:val="de-DE"/>
        </w:rPr>
      </w:pPr>
      <w:r w:rsidRPr="00024970">
        <w:rPr>
          <w:sz w:val="18"/>
          <w:szCs w:val="18"/>
          <w:lang w:val="de-DE"/>
        </w:rPr>
        <w:t>Verlag: Betzold. Bestellnummer: 756600IN</w:t>
      </w:r>
    </w:p>
    <w:p w14:paraId="1BB091D4" w14:textId="77777777" w:rsidR="001620A1" w:rsidRDefault="001620A1">
      <w:pPr>
        <w:spacing w:after="0" w:line="240" w:lineRule="auto"/>
        <w:jc w:val="left"/>
        <w:rPr>
          <w:lang w:val="de-DE"/>
        </w:rPr>
        <w:sectPr w:rsidR="001620A1">
          <w:headerReference w:type="default" r:id="rId34"/>
          <w:pgSz w:w="11906" w:h="16838"/>
          <w:pgMar w:top="1417" w:right="1417" w:bottom="1134" w:left="1417" w:header="708" w:footer="708" w:gutter="0"/>
          <w:cols w:space="708"/>
          <w:docGrid w:linePitch="360"/>
        </w:sectPr>
      </w:pPr>
    </w:p>
    <w:p w14:paraId="45123E97" w14:textId="7393BD51" w:rsidR="00F83F44" w:rsidRPr="00024970" w:rsidRDefault="00F83F44" w:rsidP="00F83F44">
      <w:pPr>
        <w:pStyle w:val="berschrift1"/>
        <w:rPr>
          <w:i/>
          <w:color w:val="FF0000"/>
          <w:lang w:val="de-DE"/>
        </w:rPr>
      </w:pPr>
      <w:bookmarkStart w:id="13" w:name="_Toc50359746"/>
      <w:r w:rsidRPr="00024970">
        <w:rPr>
          <w:lang w:val="de-DE"/>
        </w:rPr>
        <w:lastRenderedPageBreak/>
        <w:t>Literatur</w:t>
      </w:r>
      <w:bookmarkEnd w:id="13"/>
      <w:r w:rsidRPr="00024970">
        <w:rPr>
          <w:lang w:val="de-DE"/>
        </w:rPr>
        <w:t xml:space="preserve"> </w:t>
      </w:r>
    </w:p>
    <w:p w14:paraId="67F7F980" w14:textId="77777777" w:rsidR="00F83F44" w:rsidRPr="00421584" w:rsidRDefault="00F83F44" w:rsidP="00F83F44">
      <w:pPr>
        <w:ind w:left="284" w:hanging="284"/>
        <w:rPr>
          <w:rFonts w:cs="Arial"/>
          <w:bCs/>
          <w:szCs w:val="20"/>
          <w:lang w:val="de-DE"/>
        </w:rPr>
      </w:pPr>
      <w:r w:rsidRPr="00421584">
        <w:rPr>
          <w:rFonts w:cs="Arial"/>
          <w:bCs/>
          <w:szCs w:val="20"/>
          <w:lang w:val="de-DE"/>
        </w:rPr>
        <w:t>Becker, Claudia; Martje Hansen &amp; Patricia Barbeito Rey-Geissler (2018): „Narrative Kompetenzen hörgeschädigter Kinder“ In: Das Zeichen 108, 90-105.</w:t>
      </w:r>
    </w:p>
    <w:p w14:paraId="2F2B8AC1" w14:textId="77777777" w:rsidR="00F83F44" w:rsidRPr="00EC4488" w:rsidRDefault="00F83F44" w:rsidP="00F83F44">
      <w:pPr>
        <w:autoSpaceDE w:val="0"/>
        <w:autoSpaceDN w:val="0"/>
        <w:adjustRightInd w:val="0"/>
        <w:ind w:left="284" w:hanging="284"/>
        <w:rPr>
          <w:rFonts w:cs="AdvTT2acb703b"/>
          <w:color w:val="000000" w:themeColor="text1"/>
          <w:sz w:val="18"/>
          <w:szCs w:val="18"/>
          <w:lang w:val="en-US"/>
        </w:rPr>
      </w:pPr>
      <w:r w:rsidRPr="00EC4488">
        <w:rPr>
          <w:rFonts w:cs="AdvTT2acb703b"/>
          <w:color w:val="000000" w:themeColor="text1"/>
          <w:sz w:val="18"/>
          <w:szCs w:val="18"/>
          <w:lang w:val="en-US"/>
        </w:rPr>
        <w:t>Maridaki-Kassotaki, Katerina &amp; Antonopoulou, Katerina (2011): “Examination of the relationship between false-belief understanding and referential communication skills”. In: European Journal of Psychology of Education, 26, 75-84.</w:t>
      </w:r>
    </w:p>
    <w:p w14:paraId="3476CD21" w14:textId="77777777" w:rsidR="00F83F44" w:rsidRPr="00086E6E" w:rsidRDefault="00F83F44" w:rsidP="00F83F44">
      <w:pPr>
        <w:ind w:left="284" w:hanging="284"/>
        <w:rPr>
          <w:color w:val="232025"/>
          <w:szCs w:val="20"/>
          <w:lang w:val="en-US"/>
        </w:rPr>
      </w:pPr>
      <w:r w:rsidRPr="00086E6E">
        <w:rPr>
          <w:color w:val="232025"/>
          <w:szCs w:val="20"/>
          <w:lang w:val="en-US"/>
        </w:rPr>
        <w:t>Peterson, Candida C.; Henry M. Wellman &amp; David Liu (2005): „Steps in Theory-of-Mind Development for Children With Deafness or Autism“. In: Child Development 76 (2), 502–517. DOI: 10.1111/j.1467-8624.2005.00859.x (10. 01. 2018).</w:t>
      </w:r>
    </w:p>
    <w:p w14:paraId="4CA83B9C" w14:textId="77777777" w:rsidR="00F83F44" w:rsidRPr="00086E6E" w:rsidRDefault="00F83F44" w:rsidP="00F83F44">
      <w:pPr>
        <w:ind w:left="284" w:hanging="284"/>
        <w:rPr>
          <w:rFonts w:cs="Times New Roman"/>
          <w:szCs w:val="20"/>
          <w:lang w:val="en-US"/>
        </w:rPr>
      </w:pPr>
      <w:r w:rsidRPr="00086E6E">
        <w:rPr>
          <w:rFonts w:cs="Times New Roman"/>
          <w:szCs w:val="20"/>
          <w:lang w:val="en-US"/>
        </w:rPr>
        <w:t>Peterson, Candida C.; Karin O’Reilly &amp; Henry M. Wellman (2016): „Deaf and hearing children’s development of theory of mind, peer popularity, and leadership during middle childhood“. In: Journal of Experimental Child Psychology 149 (2016), 146–158. DOI: 10.1016/j.jecp.2015.11.008 (10.1.2018).</w:t>
      </w:r>
    </w:p>
    <w:p w14:paraId="6D03BA98" w14:textId="77777777" w:rsidR="00F83F44" w:rsidRPr="00086E6E" w:rsidRDefault="00F83F44" w:rsidP="00F83F44">
      <w:pPr>
        <w:ind w:left="284" w:hanging="284"/>
        <w:rPr>
          <w:szCs w:val="20"/>
          <w:lang w:val="en-US"/>
        </w:rPr>
      </w:pPr>
      <w:r w:rsidRPr="00086E6E">
        <w:rPr>
          <w:szCs w:val="20"/>
          <w:lang w:val="en-US"/>
        </w:rPr>
        <w:t xml:space="preserve">Pons, </w:t>
      </w:r>
      <w:r w:rsidRPr="00086E6E">
        <w:rPr>
          <w:rFonts w:cs="Arial"/>
          <w:bCs/>
          <w:szCs w:val="20"/>
          <w:lang w:val="en-US"/>
        </w:rPr>
        <w:t>Francisco</w:t>
      </w:r>
      <w:r w:rsidRPr="00086E6E">
        <w:rPr>
          <w:szCs w:val="20"/>
          <w:lang w:val="en-US"/>
        </w:rPr>
        <w:t>; Paul L. Harris, &amp; Marc de Rosnay (2004): „Emotion comprehension between 3 and 11 years: developmental periods and hierarchical organization“. In: European Journal of Developmental Psychology 1(2), 127-152. DOI: doi.org/10.1080/17405620344000022 (07.03.2018).</w:t>
      </w:r>
    </w:p>
    <w:p w14:paraId="2CF79A79" w14:textId="77777777" w:rsidR="00E3323B" w:rsidRDefault="00F83F44" w:rsidP="00FC46CF">
      <w:pPr>
        <w:ind w:left="284" w:hanging="284"/>
        <w:rPr>
          <w:rStyle w:val="article-headermeta-info-data"/>
          <w:rFonts w:cs="Times New Roman"/>
          <w:sz w:val="18"/>
          <w:szCs w:val="18"/>
          <w:lang w:val="de-DE"/>
        </w:rPr>
      </w:pPr>
      <w:r w:rsidRPr="00086E6E">
        <w:rPr>
          <w:rFonts w:cs="Times New Roman"/>
          <w:bCs/>
          <w:szCs w:val="20"/>
          <w:lang w:val="en-US"/>
        </w:rPr>
        <w:t>Schick,</w:t>
      </w:r>
      <w:r w:rsidRPr="00086E6E">
        <w:rPr>
          <w:rFonts w:cs="Times New Roman"/>
          <w:szCs w:val="20"/>
          <w:lang w:val="en-US"/>
        </w:rPr>
        <w:t xml:space="preserve"> Brenda; Peter A. </w:t>
      </w:r>
      <w:r w:rsidRPr="00086E6E">
        <w:rPr>
          <w:rFonts w:cs="Times New Roman"/>
          <w:bCs/>
          <w:szCs w:val="20"/>
          <w:lang w:val="en-US"/>
        </w:rPr>
        <w:t>de Villiers</w:t>
      </w:r>
      <w:r w:rsidRPr="00086E6E">
        <w:rPr>
          <w:rFonts w:cs="Times New Roman"/>
          <w:szCs w:val="20"/>
          <w:lang w:val="en-US"/>
        </w:rPr>
        <w:t xml:space="preserve">, Jill de Villiers, Robert </w:t>
      </w:r>
      <w:r w:rsidRPr="00086E6E">
        <w:rPr>
          <w:rFonts w:cs="Times New Roman"/>
          <w:bCs/>
          <w:szCs w:val="20"/>
          <w:lang w:val="en-US"/>
        </w:rPr>
        <w:t>Hoffmeister</w:t>
      </w:r>
      <w:r w:rsidRPr="00086E6E">
        <w:rPr>
          <w:rFonts w:cs="Times New Roman"/>
          <w:szCs w:val="20"/>
          <w:lang w:val="en-US"/>
        </w:rPr>
        <w:t xml:space="preserve"> (2007): „Language and Theory of Mind: A Study of Deaf Children“. </w:t>
      </w:r>
      <w:r w:rsidRPr="00D245A3">
        <w:rPr>
          <w:rFonts w:cs="Times New Roman"/>
          <w:szCs w:val="20"/>
          <w:lang w:val="de-DE"/>
        </w:rPr>
        <w:t xml:space="preserve">In: </w:t>
      </w:r>
      <w:r w:rsidRPr="00D245A3">
        <w:rPr>
          <w:rFonts w:cs="Times New Roman"/>
          <w:iCs/>
          <w:szCs w:val="20"/>
          <w:lang w:val="de-DE"/>
        </w:rPr>
        <w:t>Child</w:t>
      </w:r>
      <w:r w:rsidRPr="00D245A3">
        <w:rPr>
          <w:rFonts w:cs="Times New Roman"/>
          <w:szCs w:val="20"/>
          <w:lang w:val="de-DE"/>
        </w:rPr>
        <w:t xml:space="preserve"> </w:t>
      </w:r>
      <w:r w:rsidRPr="00D245A3">
        <w:rPr>
          <w:rFonts w:cs="Times New Roman"/>
          <w:iCs/>
          <w:szCs w:val="20"/>
          <w:lang w:val="de-DE"/>
        </w:rPr>
        <w:t>Development</w:t>
      </w:r>
      <w:r w:rsidRPr="00D245A3">
        <w:rPr>
          <w:rFonts w:cs="Times New Roman"/>
          <w:szCs w:val="20"/>
          <w:lang w:val="de-DE"/>
        </w:rPr>
        <w:t xml:space="preserve"> 78 (2), 376-396. DOI:</w:t>
      </w:r>
      <w:r w:rsidRPr="00D245A3">
        <w:rPr>
          <w:rFonts w:cs="Times New Roman"/>
          <w:sz w:val="18"/>
          <w:szCs w:val="18"/>
          <w:lang w:val="de-DE"/>
        </w:rPr>
        <w:t xml:space="preserve"> </w:t>
      </w:r>
      <w:r w:rsidRPr="00D245A3">
        <w:rPr>
          <w:rStyle w:val="article-headermeta-info-data"/>
          <w:rFonts w:cs="Times New Roman"/>
          <w:sz w:val="18"/>
          <w:szCs w:val="18"/>
          <w:lang w:val="de-DE"/>
        </w:rPr>
        <w:t>10.1111/j.1467-8624.2007.01004.x (10.1.2018</w:t>
      </w:r>
      <w:r w:rsidR="00FC46CF">
        <w:rPr>
          <w:rStyle w:val="article-headermeta-info-data"/>
          <w:rFonts w:cs="Times New Roman"/>
          <w:sz w:val="18"/>
          <w:szCs w:val="18"/>
          <w:lang w:val="de-DE"/>
        </w:rPr>
        <w:t>)</w:t>
      </w:r>
    </w:p>
    <w:p w14:paraId="6003F38D" w14:textId="77777777" w:rsidR="00FC46CF" w:rsidRDefault="00FC46CF" w:rsidP="00FC46CF">
      <w:pPr>
        <w:rPr>
          <w:rFonts w:eastAsiaTheme="majorEastAsia" w:cstheme="majorBidi"/>
          <w:b/>
          <w:color w:val="2F5496" w:themeColor="accent1" w:themeShade="BF"/>
          <w:sz w:val="26"/>
          <w:szCs w:val="26"/>
          <w:lang w:val="de-DE"/>
        </w:rPr>
        <w:sectPr w:rsidR="00FC46CF">
          <w:headerReference w:type="default" r:id="rId35"/>
          <w:pgSz w:w="11906" w:h="16838"/>
          <w:pgMar w:top="1417" w:right="1417" w:bottom="1134" w:left="1417" w:header="708" w:footer="708" w:gutter="0"/>
          <w:cols w:space="708"/>
          <w:docGrid w:linePitch="360"/>
        </w:sectPr>
      </w:pPr>
    </w:p>
    <w:p w14:paraId="00FA9D78" w14:textId="41EC54C8" w:rsidR="00F83F44" w:rsidRDefault="00F83F44" w:rsidP="00FC46CF">
      <w:pPr>
        <w:rPr>
          <w:rFonts w:eastAsiaTheme="majorEastAsia" w:cstheme="majorBidi"/>
          <w:b/>
          <w:color w:val="2F5496" w:themeColor="accent1" w:themeShade="BF"/>
          <w:sz w:val="26"/>
          <w:szCs w:val="26"/>
          <w:lang w:val="de-DE"/>
        </w:rPr>
      </w:pPr>
    </w:p>
    <w:p w14:paraId="487166CE" w14:textId="1E508E22" w:rsidR="00FC46CF" w:rsidRDefault="00FC46CF" w:rsidP="00FC46CF">
      <w:pPr>
        <w:pStyle w:val="berschrift1"/>
        <w:rPr>
          <w:lang w:val="de-DE"/>
        </w:rPr>
      </w:pPr>
      <w:bookmarkStart w:id="14" w:name="_Toc50359747"/>
      <w:r w:rsidRPr="00007B20">
        <w:rPr>
          <w:lang w:val="de-DE"/>
        </w:rPr>
        <w:t>Checklist</w:t>
      </w:r>
      <w:r w:rsidR="00007B20" w:rsidRPr="00007B20">
        <w:rPr>
          <w:lang w:val="de-DE"/>
        </w:rPr>
        <w:t>e</w:t>
      </w:r>
      <w:r w:rsidRPr="00007B20">
        <w:rPr>
          <w:lang w:val="de-DE"/>
        </w:rPr>
        <w:t xml:space="preserve"> </w:t>
      </w:r>
      <w:r w:rsidR="00007B20" w:rsidRPr="00007B20">
        <w:rPr>
          <w:lang w:val="de-DE"/>
        </w:rPr>
        <w:t xml:space="preserve">mit den Lernzielen des </w:t>
      </w:r>
      <w:r w:rsidR="008A18C2">
        <w:rPr>
          <w:lang w:val="de-DE"/>
        </w:rPr>
        <w:t>Programms</w:t>
      </w:r>
      <w:r w:rsidR="00007B20" w:rsidRPr="00007B20">
        <w:rPr>
          <w:lang w:val="de-DE"/>
        </w:rPr>
        <w:t xml:space="preserve"> </w:t>
      </w:r>
      <w:r w:rsidR="00A15A7E">
        <w:rPr>
          <w:lang w:val="de-DE"/>
        </w:rPr>
        <w:t>„</w:t>
      </w:r>
      <w:r w:rsidR="00007B20" w:rsidRPr="00007B20">
        <w:rPr>
          <w:lang w:val="de-DE"/>
        </w:rPr>
        <w:t>Die Gedanken</w:t>
      </w:r>
      <w:r w:rsidR="00007B20">
        <w:rPr>
          <w:lang w:val="de-DE"/>
        </w:rPr>
        <w:t>leser“</w:t>
      </w:r>
      <w:r w:rsidRPr="00620B45">
        <w:rPr>
          <w:rStyle w:val="Funotenzeichen"/>
          <w:color w:val="4472C4" w:themeColor="accent1"/>
          <w:lang w:val="en-GB"/>
        </w:rPr>
        <w:footnoteReference w:id="1"/>
      </w:r>
      <w:bookmarkEnd w:id="14"/>
    </w:p>
    <w:p w14:paraId="1DF19773" w14:textId="5B2E4659" w:rsidR="00805F60" w:rsidRPr="00805F60" w:rsidRDefault="00805F60" w:rsidP="00805F60">
      <w:pPr>
        <w:rPr>
          <w:lang w:val="de-DE"/>
        </w:rPr>
      </w:pPr>
      <w:r w:rsidRPr="00BC61BB">
        <w:rPr>
          <w:b/>
          <w:lang w:val="de-DE"/>
        </w:rPr>
        <w:t>Bitte halten Sie sich innerhalb der Module an die Reihenfolge der Lernziele</w:t>
      </w:r>
      <w:r w:rsidRPr="00805F60">
        <w:rPr>
          <w:lang w:val="de-DE"/>
        </w:rPr>
        <w:t xml:space="preserve">. Sie müssen nicht alle Übungen durchführen, um ein Lernziel zu erreichen. Sie können </w:t>
      </w:r>
      <w:r>
        <w:rPr>
          <w:lang w:val="de-DE"/>
        </w:rPr>
        <w:t xml:space="preserve">jeweils </w:t>
      </w:r>
      <w:r w:rsidRPr="00805F60">
        <w:rPr>
          <w:lang w:val="de-DE"/>
        </w:rPr>
        <w:t>die Übungen auswählen, die den Bedürfnissen Ihrer Studierenden am besten entsprechen. Unter "Hinweise" finden Sie einige hilfreiche Informationen, wie Sie vorgehen können.</w:t>
      </w:r>
    </w:p>
    <w:p w14:paraId="67D1A018" w14:textId="194DB8D9" w:rsidR="009B7887" w:rsidRPr="00805F60" w:rsidRDefault="00805F60" w:rsidP="009B7887">
      <w:pPr>
        <w:rPr>
          <w:lang w:val="de-DE"/>
        </w:rPr>
      </w:pPr>
      <w:r w:rsidRPr="00805F60">
        <w:rPr>
          <w:lang w:val="de-DE"/>
        </w:rPr>
        <w:t>Sie können diese Liste auch als Checkliste verwenden und die Lernziele, die Ihre Studierenden erreicht haben, oder die Übungen, die Sie bereits durchgeführt haben, ankreuzen.</w:t>
      </w:r>
    </w:p>
    <w:tbl>
      <w:tblPr>
        <w:tblStyle w:val="Tabellenraster"/>
        <w:tblW w:w="13892" w:type="dxa"/>
        <w:tblBorders>
          <w:top w:val="none" w:sz="0" w:space="0" w:color="auto"/>
          <w:left w:val="none" w:sz="0" w:space="0" w:color="auto"/>
        </w:tblBorders>
        <w:tblLayout w:type="fixed"/>
        <w:tblLook w:val="04A0" w:firstRow="1" w:lastRow="0" w:firstColumn="1" w:lastColumn="0" w:noHBand="0" w:noVBand="1"/>
      </w:tblPr>
      <w:tblGrid>
        <w:gridCol w:w="709"/>
        <w:gridCol w:w="2693"/>
        <w:gridCol w:w="5245"/>
        <w:gridCol w:w="1276"/>
        <w:gridCol w:w="1276"/>
        <w:gridCol w:w="992"/>
        <w:gridCol w:w="1701"/>
      </w:tblGrid>
      <w:tr w:rsidR="00EF3217" w14:paraId="75716861" w14:textId="5015C242" w:rsidTr="00E621D5">
        <w:tc>
          <w:tcPr>
            <w:tcW w:w="709" w:type="dxa"/>
            <w:tcBorders>
              <w:left w:val="nil"/>
              <w:bottom w:val="single" w:sz="4" w:space="0" w:color="auto"/>
              <w:right w:val="nil"/>
            </w:tcBorders>
          </w:tcPr>
          <w:p w14:paraId="4181DAAE" w14:textId="77777777" w:rsidR="00EF3217" w:rsidRPr="00A15A7E" w:rsidRDefault="00EF3217" w:rsidP="00291C64">
            <w:pPr>
              <w:spacing w:before="120" w:after="120"/>
              <w:jc w:val="center"/>
              <w:rPr>
                <w:b/>
                <w:sz w:val="18"/>
                <w:szCs w:val="18"/>
                <w:lang w:val="de-DE"/>
              </w:rPr>
            </w:pPr>
          </w:p>
        </w:tc>
        <w:tc>
          <w:tcPr>
            <w:tcW w:w="2693" w:type="dxa"/>
            <w:tcBorders>
              <w:left w:val="nil"/>
              <w:bottom w:val="single" w:sz="4" w:space="0" w:color="auto"/>
              <w:right w:val="nil"/>
            </w:tcBorders>
          </w:tcPr>
          <w:p w14:paraId="2DAF29FE" w14:textId="77777777" w:rsidR="00EF3217" w:rsidRPr="00A15A7E" w:rsidRDefault="00EF3217" w:rsidP="00291C64">
            <w:pPr>
              <w:spacing w:before="120" w:after="120"/>
              <w:jc w:val="left"/>
              <w:rPr>
                <w:b/>
                <w:sz w:val="18"/>
                <w:szCs w:val="18"/>
                <w:lang w:val="de-DE"/>
              </w:rPr>
            </w:pPr>
          </w:p>
        </w:tc>
        <w:tc>
          <w:tcPr>
            <w:tcW w:w="5245" w:type="dxa"/>
            <w:tcBorders>
              <w:top w:val="nil"/>
              <w:left w:val="nil"/>
            </w:tcBorders>
          </w:tcPr>
          <w:p w14:paraId="33EAB484" w14:textId="43F26988" w:rsidR="00EF3217" w:rsidRPr="00EF3217" w:rsidRDefault="00EF3217" w:rsidP="00291C64">
            <w:pPr>
              <w:spacing w:before="120" w:after="120"/>
              <w:jc w:val="left"/>
              <w:rPr>
                <w:b/>
                <w:bCs/>
                <w:sz w:val="18"/>
                <w:szCs w:val="18"/>
                <w:lang w:val="en-US"/>
              </w:rPr>
            </w:pPr>
            <w:r w:rsidRPr="00EF3217">
              <w:rPr>
                <w:b/>
                <w:sz w:val="18"/>
                <w:szCs w:val="18"/>
                <w:lang w:val="en-GB"/>
              </w:rPr>
              <w:t xml:space="preserve">Die Schüler*innen </w:t>
            </w:r>
          </w:p>
        </w:tc>
        <w:tc>
          <w:tcPr>
            <w:tcW w:w="1276" w:type="dxa"/>
            <w:tcBorders>
              <w:top w:val="single" w:sz="4" w:space="0" w:color="auto"/>
            </w:tcBorders>
          </w:tcPr>
          <w:p w14:paraId="4E1BEB1E" w14:textId="01839852" w:rsidR="00EF3217" w:rsidRPr="00EF3217" w:rsidRDefault="00EF3217" w:rsidP="00291C64">
            <w:pPr>
              <w:spacing w:before="120" w:after="120"/>
              <w:rPr>
                <w:b/>
                <w:bCs/>
                <w:sz w:val="18"/>
                <w:szCs w:val="18"/>
                <w:lang w:val="en-US"/>
              </w:rPr>
            </w:pPr>
            <w:r w:rsidRPr="00EF3217">
              <w:rPr>
                <w:b/>
                <w:bCs/>
                <w:sz w:val="18"/>
                <w:szCs w:val="18"/>
                <w:lang w:val="en-US"/>
              </w:rPr>
              <w:t>Anfänger</w:t>
            </w:r>
          </w:p>
        </w:tc>
        <w:tc>
          <w:tcPr>
            <w:tcW w:w="1276" w:type="dxa"/>
            <w:tcBorders>
              <w:top w:val="single" w:sz="4" w:space="0" w:color="auto"/>
            </w:tcBorders>
          </w:tcPr>
          <w:p w14:paraId="2017BC76" w14:textId="0BD7C0DF" w:rsidR="00EF3217" w:rsidRPr="00EF3217" w:rsidRDefault="00EF3217" w:rsidP="00291C64">
            <w:pPr>
              <w:spacing w:before="120" w:after="120"/>
              <w:rPr>
                <w:b/>
                <w:bCs/>
                <w:sz w:val="18"/>
                <w:szCs w:val="18"/>
                <w:lang w:val="en-US"/>
              </w:rPr>
            </w:pPr>
            <w:r w:rsidRPr="00EF3217">
              <w:rPr>
                <w:b/>
                <w:bCs/>
                <w:sz w:val="18"/>
                <w:szCs w:val="18"/>
                <w:lang w:val="en-US"/>
              </w:rPr>
              <w:t>Fortge</w:t>
            </w:r>
            <w:r w:rsidR="00E621D5">
              <w:rPr>
                <w:b/>
                <w:bCs/>
                <w:sz w:val="18"/>
                <w:szCs w:val="18"/>
                <w:lang w:val="en-US"/>
              </w:rPr>
              <w:t>-</w:t>
            </w:r>
            <w:r w:rsidRPr="00EF3217">
              <w:rPr>
                <w:b/>
                <w:bCs/>
                <w:sz w:val="18"/>
                <w:szCs w:val="18"/>
                <w:lang w:val="en-US"/>
              </w:rPr>
              <w:t>schrittene</w:t>
            </w:r>
          </w:p>
        </w:tc>
        <w:tc>
          <w:tcPr>
            <w:tcW w:w="992" w:type="dxa"/>
            <w:tcBorders>
              <w:top w:val="single" w:sz="4" w:space="0" w:color="auto"/>
            </w:tcBorders>
          </w:tcPr>
          <w:p w14:paraId="49A5B72F" w14:textId="13BD4821" w:rsidR="00EF3217" w:rsidRPr="00EF3217" w:rsidRDefault="00EF3217" w:rsidP="00291C64">
            <w:pPr>
              <w:spacing w:before="120" w:after="120"/>
              <w:rPr>
                <w:bCs/>
                <w:i/>
                <w:sz w:val="18"/>
                <w:szCs w:val="18"/>
                <w:lang w:val="en-US"/>
              </w:rPr>
            </w:pPr>
            <w:r w:rsidRPr="00EF3217">
              <w:rPr>
                <w:bCs/>
                <w:i/>
                <w:sz w:val="18"/>
                <w:szCs w:val="18"/>
                <w:lang w:val="en-US"/>
              </w:rPr>
              <w:t>Erreicht</w:t>
            </w:r>
          </w:p>
        </w:tc>
        <w:tc>
          <w:tcPr>
            <w:tcW w:w="1701" w:type="dxa"/>
            <w:tcBorders>
              <w:top w:val="single" w:sz="4" w:space="0" w:color="auto"/>
            </w:tcBorders>
          </w:tcPr>
          <w:p w14:paraId="6DCA3172" w14:textId="7D3481F7" w:rsidR="00EF3217" w:rsidRPr="00656FAA" w:rsidRDefault="00656FAA" w:rsidP="00805F60">
            <w:pPr>
              <w:spacing w:before="120" w:after="120"/>
              <w:jc w:val="left"/>
              <w:rPr>
                <w:bCs/>
                <w:sz w:val="18"/>
                <w:szCs w:val="18"/>
                <w:lang w:val="en-US"/>
              </w:rPr>
            </w:pPr>
            <w:r w:rsidRPr="00805F60">
              <w:rPr>
                <w:bCs/>
                <w:sz w:val="18"/>
                <w:szCs w:val="18"/>
                <w:lang w:val="en-US"/>
              </w:rPr>
              <w:t>Hinweise</w:t>
            </w:r>
          </w:p>
        </w:tc>
      </w:tr>
      <w:tr w:rsidR="00E621D5" w14:paraId="5D3117EF" w14:textId="00D7C998" w:rsidTr="00E621D5">
        <w:tc>
          <w:tcPr>
            <w:tcW w:w="709" w:type="dxa"/>
            <w:vMerge w:val="restart"/>
            <w:tcBorders>
              <w:top w:val="single" w:sz="4" w:space="0" w:color="auto"/>
              <w:left w:val="single" w:sz="4" w:space="0" w:color="auto"/>
              <w:right w:val="nil"/>
            </w:tcBorders>
            <w:shd w:val="clear" w:color="auto" w:fill="F2F2F2" w:themeFill="background1" w:themeFillShade="F2"/>
          </w:tcPr>
          <w:p w14:paraId="1ABE3712" w14:textId="77777777" w:rsidR="00E621D5" w:rsidRDefault="00E621D5" w:rsidP="00291C64">
            <w:pPr>
              <w:spacing w:before="60"/>
              <w:jc w:val="center"/>
              <w:rPr>
                <w:sz w:val="18"/>
                <w:szCs w:val="18"/>
                <w:lang w:val="en-GB"/>
              </w:rPr>
            </w:pPr>
          </w:p>
          <w:p w14:paraId="0E535B53" w14:textId="77777777" w:rsidR="00E621D5" w:rsidRDefault="00E621D5" w:rsidP="00291C64">
            <w:pPr>
              <w:spacing w:before="60"/>
              <w:jc w:val="center"/>
              <w:rPr>
                <w:sz w:val="18"/>
                <w:szCs w:val="18"/>
                <w:lang w:val="en-GB"/>
              </w:rPr>
            </w:pPr>
          </w:p>
          <w:p w14:paraId="2EE331F5" w14:textId="77777777" w:rsidR="00E621D5" w:rsidRDefault="00E621D5" w:rsidP="00291C64">
            <w:pPr>
              <w:spacing w:before="60"/>
              <w:jc w:val="center"/>
              <w:rPr>
                <w:sz w:val="18"/>
                <w:szCs w:val="18"/>
                <w:lang w:val="en-GB"/>
              </w:rPr>
            </w:pPr>
            <w:r w:rsidRPr="00804754">
              <w:rPr>
                <w:noProof/>
                <w:lang w:val="de-DE" w:eastAsia="de-DE"/>
              </w:rPr>
              <w:drawing>
                <wp:inline distT="0" distB="0" distL="0" distR="0" wp14:anchorId="6270A563" wp14:editId="1685B616">
                  <wp:extent cx="360428" cy="328247"/>
                  <wp:effectExtent l="0" t="0" r="0" b="2540"/>
                  <wp:docPr id="38" name="Grafik 38" descr="D:\ProToM\Program\Bilder\Icons Gabi 30.1.20\Icon_Mod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ToM\Program\Bilder\Icons Gabi 30.1.20\Icon_Modul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02" cy="334781"/>
                          </a:xfrm>
                          <a:prstGeom prst="rect">
                            <a:avLst/>
                          </a:prstGeom>
                          <a:noFill/>
                          <a:ln>
                            <a:noFill/>
                          </a:ln>
                        </pic:spPr>
                      </pic:pic>
                    </a:graphicData>
                  </a:graphic>
                </wp:inline>
              </w:drawing>
            </w:r>
          </w:p>
        </w:tc>
        <w:tc>
          <w:tcPr>
            <w:tcW w:w="2693" w:type="dxa"/>
            <w:vMerge w:val="restart"/>
            <w:tcBorders>
              <w:top w:val="single" w:sz="4" w:space="0" w:color="auto"/>
              <w:left w:val="nil"/>
            </w:tcBorders>
            <w:shd w:val="clear" w:color="auto" w:fill="F2F2F2" w:themeFill="background1" w:themeFillShade="F2"/>
          </w:tcPr>
          <w:p w14:paraId="0E240789" w14:textId="77777777" w:rsidR="00E621D5" w:rsidRDefault="00E621D5" w:rsidP="00291C64">
            <w:pPr>
              <w:spacing w:before="60" w:after="60"/>
              <w:jc w:val="left"/>
              <w:rPr>
                <w:i/>
                <w:color w:val="000000" w:themeColor="text1"/>
                <w:sz w:val="18"/>
                <w:szCs w:val="18"/>
                <w:lang w:val="de-DE"/>
              </w:rPr>
            </w:pPr>
            <w:r w:rsidRPr="00E832A2">
              <w:rPr>
                <w:i/>
                <w:color w:val="000000" w:themeColor="text1"/>
                <w:sz w:val="18"/>
                <w:szCs w:val="18"/>
                <w:lang w:val="de-DE"/>
              </w:rPr>
              <w:br/>
            </w:r>
          </w:p>
          <w:p w14:paraId="5227D8E4" w14:textId="295BD966" w:rsidR="00E621D5" w:rsidRPr="0027019F" w:rsidRDefault="00E621D5" w:rsidP="00291C64">
            <w:pPr>
              <w:spacing w:before="60" w:after="60"/>
              <w:jc w:val="left"/>
              <w:rPr>
                <w:sz w:val="18"/>
                <w:szCs w:val="18"/>
                <w:lang w:val="de-DE"/>
              </w:rPr>
            </w:pPr>
            <w:r w:rsidRPr="00E832A2">
              <w:rPr>
                <w:i/>
                <w:color w:val="000000" w:themeColor="text1"/>
                <w:sz w:val="18"/>
                <w:szCs w:val="18"/>
                <w:lang w:val="de-DE"/>
              </w:rPr>
              <w:t xml:space="preserve">Die Schüler*innen </w:t>
            </w:r>
            <w:r>
              <w:rPr>
                <w:i/>
                <w:color w:val="000000" w:themeColor="text1"/>
                <w:sz w:val="18"/>
                <w:szCs w:val="18"/>
                <w:lang w:val="de-DE"/>
              </w:rPr>
              <w:t xml:space="preserve">erkennen </w:t>
            </w:r>
            <w:r w:rsidRPr="00E832A2">
              <w:rPr>
                <w:i/>
                <w:color w:val="000000" w:themeColor="text1"/>
                <w:sz w:val="18"/>
                <w:szCs w:val="18"/>
                <w:lang w:val="de-DE"/>
              </w:rPr>
              <w:t xml:space="preserve">Gefühle anhand </w:t>
            </w:r>
            <w:r>
              <w:rPr>
                <w:i/>
                <w:color w:val="000000" w:themeColor="text1"/>
                <w:sz w:val="18"/>
                <w:szCs w:val="18"/>
                <w:lang w:val="de-DE"/>
              </w:rPr>
              <w:t>von Mimik und Gestik</w:t>
            </w:r>
            <w:r w:rsidRPr="00E832A2">
              <w:rPr>
                <w:i/>
                <w:color w:val="000000" w:themeColor="text1"/>
                <w:sz w:val="18"/>
                <w:szCs w:val="18"/>
                <w:lang w:val="de-DE"/>
              </w:rPr>
              <w:t xml:space="preserve"> und </w:t>
            </w:r>
            <w:r>
              <w:rPr>
                <w:i/>
                <w:color w:val="000000" w:themeColor="text1"/>
                <w:sz w:val="18"/>
                <w:szCs w:val="18"/>
                <w:lang w:val="de-DE"/>
              </w:rPr>
              <w:t xml:space="preserve">benennen diese. </w:t>
            </w:r>
          </w:p>
        </w:tc>
        <w:tc>
          <w:tcPr>
            <w:tcW w:w="5245" w:type="dxa"/>
            <w:tcBorders>
              <w:top w:val="single" w:sz="4" w:space="0" w:color="auto"/>
            </w:tcBorders>
            <w:shd w:val="clear" w:color="auto" w:fill="F2F2F2" w:themeFill="background1" w:themeFillShade="F2"/>
          </w:tcPr>
          <w:p w14:paraId="5DB895C4" w14:textId="516EF865" w:rsidR="00E621D5" w:rsidRPr="00E832A2" w:rsidRDefault="00E621D5" w:rsidP="00291C64">
            <w:pPr>
              <w:spacing w:before="60" w:after="60"/>
              <w:jc w:val="left"/>
              <w:rPr>
                <w:b/>
                <w:bCs/>
                <w:szCs w:val="20"/>
                <w:lang w:val="de-DE"/>
              </w:rPr>
            </w:pPr>
            <w:r w:rsidRPr="00E832A2">
              <w:rPr>
                <w:sz w:val="18"/>
                <w:szCs w:val="18"/>
                <w:lang w:val="de-DE"/>
              </w:rPr>
              <w:t xml:space="preserve">drücken </w:t>
            </w:r>
            <w:r>
              <w:rPr>
                <w:sz w:val="18"/>
                <w:szCs w:val="18"/>
                <w:lang w:val="de-DE"/>
              </w:rPr>
              <w:t>Basisemotionen</w:t>
            </w:r>
            <w:r w:rsidRPr="00E832A2">
              <w:rPr>
                <w:sz w:val="18"/>
                <w:szCs w:val="18"/>
                <w:lang w:val="de-DE"/>
              </w:rPr>
              <w:t xml:space="preserve"> </w:t>
            </w:r>
            <w:r>
              <w:rPr>
                <w:sz w:val="18"/>
                <w:szCs w:val="18"/>
                <w:lang w:val="de-DE"/>
              </w:rPr>
              <w:t>mittels</w:t>
            </w:r>
            <w:r w:rsidRPr="00E832A2">
              <w:rPr>
                <w:sz w:val="18"/>
                <w:szCs w:val="18"/>
                <w:lang w:val="de-DE"/>
              </w:rPr>
              <w:t xml:space="preserve"> Mimik und Gestik aus</w:t>
            </w:r>
            <w:r>
              <w:rPr>
                <w:sz w:val="18"/>
                <w:szCs w:val="18"/>
                <w:lang w:val="de-DE"/>
              </w:rPr>
              <w:t xml:space="preserve">, </w:t>
            </w:r>
            <w:r w:rsidRPr="00E832A2">
              <w:rPr>
                <w:sz w:val="18"/>
                <w:szCs w:val="18"/>
                <w:lang w:val="de-DE"/>
              </w:rPr>
              <w:t xml:space="preserve">erkennen Basisemotionen anderer Personen </w:t>
            </w:r>
            <w:r>
              <w:rPr>
                <w:sz w:val="18"/>
                <w:szCs w:val="18"/>
                <w:lang w:val="de-DE"/>
              </w:rPr>
              <w:t>anhand ihrer</w:t>
            </w:r>
            <w:r w:rsidRPr="00E832A2">
              <w:rPr>
                <w:sz w:val="18"/>
                <w:szCs w:val="18"/>
                <w:lang w:val="de-DE"/>
              </w:rPr>
              <w:t xml:space="preserve"> Mimik und Gestik</w:t>
            </w:r>
            <w:r>
              <w:rPr>
                <w:sz w:val="18"/>
                <w:szCs w:val="18"/>
                <w:lang w:val="de-DE"/>
              </w:rPr>
              <w:t xml:space="preserve"> und können diese benennen.</w:t>
            </w:r>
          </w:p>
        </w:tc>
        <w:tc>
          <w:tcPr>
            <w:tcW w:w="1276" w:type="dxa"/>
            <w:tcBorders>
              <w:top w:val="single" w:sz="4" w:space="0" w:color="auto"/>
            </w:tcBorders>
            <w:shd w:val="clear" w:color="auto" w:fill="F2F2F2" w:themeFill="background1" w:themeFillShade="F2"/>
          </w:tcPr>
          <w:p w14:paraId="0D567279"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1.1</w:t>
            </w:r>
          </w:p>
          <w:p w14:paraId="48723F82" w14:textId="77777777" w:rsidR="00E621D5" w:rsidRDefault="00E621D5" w:rsidP="00291C64">
            <w:pPr>
              <w:spacing w:before="60" w:after="0"/>
              <w:rPr>
                <w:b/>
                <w:bCs/>
                <w:szCs w:val="20"/>
                <w:lang w:val="en-US"/>
              </w:rPr>
            </w:pPr>
          </w:p>
        </w:tc>
        <w:tc>
          <w:tcPr>
            <w:tcW w:w="1276" w:type="dxa"/>
            <w:tcBorders>
              <w:top w:val="single" w:sz="4" w:space="0" w:color="auto"/>
            </w:tcBorders>
            <w:shd w:val="clear" w:color="auto" w:fill="F2F2F2" w:themeFill="background1" w:themeFillShade="F2"/>
          </w:tcPr>
          <w:p w14:paraId="61FB36DD"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 xml:space="preserve">1.2 </w:t>
            </w:r>
          </w:p>
          <w:p w14:paraId="7D74B7EA"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1.3</w:t>
            </w:r>
          </w:p>
          <w:p w14:paraId="01C080FA"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1.4</w:t>
            </w:r>
          </w:p>
          <w:p w14:paraId="512098C3"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1.5</w:t>
            </w:r>
          </w:p>
          <w:p w14:paraId="6A91558B" w14:textId="77777777" w:rsidR="00E621D5" w:rsidRDefault="00E621D5" w:rsidP="00291C64">
            <w:pPr>
              <w:spacing w:before="60" w:after="0"/>
              <w:rPr>
                <w:b/>
                <w:bCs/>
                <w:szCs w:val="20"/>
                <w:lang w:val="en-US"/>
              </w:rPr>
            </w:pPr>
            <w:r w:rsidRPr="00246BFE">
              <w:rPr>
                <w:sz w:val="18"/>
                <w:szCs w:val="18"/>
                <w:lang w:val="en-GB"/>
              </w:rPr>
              <w:t>1.6</w:t>
            </w:r>
          </w:p>
        </w:tc>
        <w:tc>
          <w:tcPr>
            <w:tcW w:w="992" w:type="dxa"/>
            <w:tcBorders>
              <w:top w:val="single" w:sz="4" w:space="0" w:color="auto"/>
            </w:tcBorders>
            <w:shd w:val="clear" w:color="auto" w:fill="F2F2F2" w:themeFill="background1" w:themeFillShade="F2"/>
          </w:tcPr>
          <w:p w14:paraId="648BAB22" w14:textId="77777777" w:rsidR="00E621D5" w:rsidRPr="00246BFE" w:rsidRDefault="00E621D5" w:rsidP="00291C64">
            <w:pPr>
              <w:tabs>
                <w:tab w:val="left" w:pos="1840"/>
              </w:tabs>
              <w:spacing w:before="60" w:after="60"/>
              <w:rPr>
                <w:sz w:val="18"/>
                <w:szCs w:val="18"/>
                <w:lang w:val="en-GB"/>
              </w:rPr>
            </w:pPr>
          </w:p>
        </w:tc>
        <w:tc>
          <w:tcPr>
            <w:tcW w:w="1701" w:type="dxa"/>
            <w:vMerge w:val="restart"/>
            <w:tcBorders>
              <w:top w:val="single" w:sz="4" w:space="0" w:color="auto"/>
            </w:tcBorders>
            <w:shd w:val="clear" w:color="auto" w:fill="F2F2F2" w:themeFill="background1" w:themeFillShade="F2"/>
          </w:tcPr>
          <w:p w14:paraId="715D8456" w14:textId="0EC4D758" w:rsidR="00E621D5" w:rsidRPr="00805F60" w:rsidRDefault="00805F60" w:rsidP="00805F60">
            <w:pPr>
              <w:tabs>
                <w:tab w:val="left" w:pos="1840"/>
              </w:tabs>
              <w:spacing w:before="60" w:after="60"/>
              <w:jc w:val="left"/>
              <w:rPr>
                <w:sz w:val="18"/>
                <w:szCs w:val="18"/>
                <w:lang w:val="de-DE"/>
              </w:rPr>
            </w:pPr>
            <w:r w:rsidRPr="00805F60">
              <w:rPr>
                <w:sz w:val="18"/>
                <w:szCs w:val="18"/>
                <w:lang w:val="de-DE"/>
              </w:rPr>
              <w:t xml:space="preserve">1.1 </w:t>
            </w:r>
            <w:r>
              <w:rPr>
                <w:sz w:val="18"/>
                <w:szCs w:val="18"/>
                <w:lang w:val="de-DE"/>
              </w:rPr>
              <w:t>u.</w:t>
            </w:r>
            <w:r w:rsidRPr="00805F60">
              <w:rPr>
                <w:sz w:val="18"/>
                <w:szCs w:val="18"/>
                <w:lang w:val="de-DE"/>
              </w:rPr>
              <w:t xml:space="preserve"> 1.7 sind einführende Übungen, die </w:t>
            </w:r>
            <w:r>
              <w:rPr>
                <w:sz w:val="18"/>
                <w:szCs w:val="18"/>
                <w:lang w:val="de-DE"/>
              </w:rPr>
              <w:t>mit</w:t>
            </w:r>
            <w:r w:rsidRPr="00805F60">
              <w:rPr>
                <w:sz w:val="18"/>
                <w:szCs w:val="18"/>
                <w:lang w:val="de-DE"/>
              </w:rPr>
              <w:t xml:space="preserve"> allen durchgeführt werden sollten. Die übrigen Übungen dienen der Vertiefung.</w:t>
            </w:r>
          </w:p>
        </w:tc>
      </w:tr>
      <w:tr w:rsidR="00E621D5" w14:paraId="2D3D055C" w14:textId="2BAAD952" w:rsidTr="00E621D5">
        <w:tc>
          <w:tcPr>
            <w:tcW w:w="709" w:type="dxa"/>
            <w:vMerge/>
            <w:tcBorders>
              <w:left w:val="single" w:sz="4" w:space="0" w:color="auto"/>
              <w:right w:val="nil"/>
            </w:tcBorders>
            <w:shd w:val="clear" w:color="auto" w:fill="F2F2F2" w:themeFill="background1" w:themeFillShade="F2"/>
          </w:tcPr>
          <w:p w14:paraId="3F700AD5" w14:textId="77777777" w:rsidR="00E621D5" w:rsidRPr="00805F60" w:rsidRDefault="00E621D5" w:rsidP="00291C64">
            <w:pPr>
              <w:jc w:val="center"/>
              <w:rPr>
                <w:sz w:val="18"/>
                <w:szCs w:val="18"/>
                <w:lang w:val="de-DE"/>
              </w:rPr>
            </w:pPr>
          </w:p>
        </w:tc>
        <w:tc>
          <w:tcPr>
            <w:tcW w:w="2693" w:type="dxa"/>
            <w:vMerge/>
            <w:tcBorders>
              <w:top w:val="single" w:sz="4" w:space="0" w:color="auto"/>
              <w:left w:val="nil"/>
            </w:tcBorders>
            <w:shd w:val="clear" w:color="auto" w:fill="F2F2F2" w:themeFill="background1" w:themeFillShade="F2"/>
          </w:tcPr>
          <w:p w14:paraId="485C7382" w14:textId="77777777" w:rsidR="00E621D5" w:rsidRPr="00805F60" w:rsidRDefault="00E621D5" w:rsidP="00291C64">
            <w:pPr>
              <w:spacing w:before="60" w:after="60"/>
              <w:jc w:val="left"/>
              <w:rPr>
                <w:sz w:val="18"/>
                <w:szCs w:val="18"/>
                <w:lang w:val="de-DE"/>
              </w:rPr>
            </w:pPr>
          </w:p>
        </w:tc>
        <w:tc>
          <w:tcPr>
            <w:tcW w:w="5245" w:type="dxa"/>
            <w:tcBorders>
              <w:top w:val="single" w:sz="4" w:space="0" w:color="auto"/>
            </w:tcBorders>
            <w:shd w:val="clear" w:color="auto" w:fill="F2F2F2" w:themeFill="background1" w:themeFillShade="F2"/>
          </w:tcPr>
          <w:p w14:paraId="1DC80BCF" w14:textId="1B4DB853" w:rsidR="00E621D5" w:rsidRPr="00E832A2" w:rsidRDefault="00E621D5" w:rsidP="00291C64">
            <w:pPr>
              <w:spacing w:before="60" w:after="60"/>
              <w:jc w:val="left"/>
              <w:rPr>
                <w:b/>
                <w:bCs/>
                <w:szCs w:val="20"/>
                <w:lang w:val="de-DE"/>
              </w:rPr>
            </w:pPr>
            <w:r w:rsidRPr="00E832A2">
              <w:rPr>
                <w:sz w:val="18"/>
                <w:szCs w:val="18"/>
                <w:lang w:val="de-DE"/>
              </w:rPr>
              <w:t>benennen Basisemotionen in verschiedenen Situationen.</w:t>
            </w:r>
          </w:p>
        </w:tc>
        <w:tc>
          <w:tcPr>
            <w:tcW w:w="1276" w:type="dxa"/>
            <w:tcBorders>
              <w:top w:val="single" w:sz="4" w:space="0" w:color="auto"/>
            </w:tcBorders>
            <w:shd w:val="clear" w:color="auto" w:fill="F2F2F2" w:themeFill="background1" w:themeFillShade="F2"/>
          </w:tcPr>
          <w:p w14:paraId="1E79C5EA"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1.7</w:t>
            </w:r>
          </w:p>
          <w:p w14:paraId="40AA60F3" w14:textId="77777777" w:rsidR="00E621D5" w:rsidRDefault="00E621D5" w:rsidP="00291C64">
            <w:pPr>
              <w:spacing w:before="60" w:after="0"/>
              <w:rPr>
                <w:b/>
                <w:bCs/>
                <w:szCs w:val="20"/>
                <w:lang w:val="en-US"/>
              </w:rPr>
            </w:pPr>
          </w:p>
        </w:tc>
        <w:tc>
          <w:tcPr>
            <w:tcW w:w="1276" w:type="dxa"/>
            <w:tcBorders>
              <w:top w:val="single" w:sz="4" w:space="0" w:color="auto"/>
            </w:tcBorders>
            <w:shd w:val="clear" w:color="auto" w:fill="F2F2F2" w:themeFill="background1" w:themeFillShade="F2"/>
          </w:tcPr>
          <w:p w14:paraId="635613EE" w14:textId="77777777" w:rsidR="00E621D5" w:rsidRPr="00246BFE" w:rsidRDefault="00E621D5" w:rsidP="00291C64">
            <w:pPr>
              <w:tabs>
                <w:tab w:val="left" w:pos="1840"/>
              </w:tabs>
              <w:spacing w:before="60" w:after="0"/>
              <w:rPr>
                <w:color w:val="000000" w:themeColor="text1"/>
                <w:sz w:val="18"/>
                <w:szCs w:val="18"/>
                <w:lang w:val="en-GB"/>
              </w:rPr>
            </w:pPr>
            <w:r w:rsidRPr="00246BFE">
              <w:rPr>
                <w:color w:val="000000" w:themeColor="text1"/>
                <w:sz w:val="18"/>
                <w:szCs w:val="18"/>
                <w:lang w:val="en-GB"/>
              </w:rPr>
              <w:t xml:space="preserve">1.8 </w:t>
            </w:r>
          </w:p>
          <w:p w14:paraId="78478080" w14:textId="77777777" w:rsidR="00E621D5" w:rsidRPr="00246BFE" w:rsidRDefault="00E621D5" w:rsidP="00291C64">
            <w:pPr>
              <w:tabs>
                <w:tab w:val="left" w:pos="1840"/>
              </w:tabs>
              <w:spacing w:before="60" w:after="0"/>
              <w:rPr>
                <w:sz w:val="18"/>
                <w:szCs w:val="18"/>
                <w:lang w:val="en-GB"/>
              </w:rPr>
            </w:pPr>
            <w:r w:rsidRPr="00246BFE">
              <w:rPr>
                <w:sz w:val="18"/>
                <w:szCs w:val="18"/>
                <w:lang w:val="en-GB"/>
              </w:rPr>
              <w:t>1.9</w:t>
            </w:r>
          </w:p>
          <w:p w14:paraId="6A19B60B" w14:textId="77777777" w:rsidR="00E621D5" w:rsidRDefault="00E621D5" w:rsidP="00291C64">
            <w:pPr>
              <w:spacing w:before="60" w:after="0"/>
              <w:rPr>
                <w:b/>
                <w:bCs/>
                <w:szCs w:val="20"/>
                <w:lang w:val="en-US"/>
              </w:rPr>
            </w:pPr>
            <w:r w:rsidRPr="00246BFE">
              <w:rPr>
                <w:sz w:val="18"/>
                <w:szCs w:val="18"/>
                <w:lang w:val="en-GB"/>
              </w:rPr>
              <w:t>1.10</w:t>
            </w:r>
          </w:p>
        </w:tc>
        <w:tc>
          <w:tcPr>
            <w:tcW w:w="992" w:type="dxa"/>
            <w:tcBorders>
              <w:top w:val="single" w:sz="4" w:space="0" w:color="auto"/>
            </w:tcBorders>
            <w:shd w:val="clear" w:color="auto" w:fill="F2F2F2" w:themeFill="background1" w:themeFillShade="F2"/>
          </w:tcPr>
          <w:p w14:paraId="7769B476" w14:textId="77777777" w:rsidR="00E621D5" w:rsidRPr="00246BFE" w:rsidRDefault="00E621D5" w:rsidP="00291C64">
            <w:pPr>
              <w:tabs>
                <w:tab w:val="left" w:pos="1840"/>
              </w:tabs>
              <w:spacing w:before="60" w:after="60"/>
              <w:rPr>
                <w:color w:val="000000" w:themeColor="text1"/>
                <w:sz w:val="18"/>
                <w:szCs w:val="18"/>
                <w:lang w:val="en-GB"/>
              </w:rPr>
            </w:pPr>
          </w:p>
        </w:tc>
        <w:tc>
          <w:tcPr>
            <w:tcW w:w="1701" w:type="dxa"/>
            <w:vMerge/>
            <w:shd w:val="clear" w:color="auto" w:fill="F2F2F2" w:themeFill="background1" w:themeFillShade="F2"/>
          </w:tcPr>
          <w:p w14:paraId="545FEA64" w14:textId="77777777" w:rsidR="00E621D5" w:rsidRPr="00246BFE" w:rsidRDefault="00E621D5" w:rsidP="00805F60">
            <w:pPr>
              <w:tabs>
                <w:tab w:val="left" w:pos="1840"/>
              </w:tabs>
              <w:spacing w:before="60" w:after="60"/>
              <w:jc w:val="left"/>
              <w:rPr>
                <w:color w:val="000000" w:themeColor="text1"/>
                <w:sz w:val="18"/>
                <w:szCs w:val="18"/>
                <w:lang w:val="en-GB"/>
              </w:rPr>
            </w:pPr>
          </w:p>
        </w:tc>
      </w:tr>
      <w:tr w:rsidR="00EF3217" w14:paraId="764823EA" w14:textId="7EAFE2BB" w:rsidTr="00E621D5">
        <w:tblPrEx>
          <w:tblBorders>
            <w:top w:val="single" w:sz="4" w:space="0" w:color="auto"/>
            <w:left w:val="single" w:sz="4" w:space="0" w:color="auto"/>
          </w:tblBorders>
        </w:tblPrEx>
        <w:trPr>
          <w:trHeight w:val="860"/>
        </w:trPr>
        <w:tc>
          <w:tcPr>
            <w:tcW w:w="709" w:type="dxa"/>
            <w:tcBorders>
              <w:left w:val="single" w:sz="4" w:space="0" w:color="auto"/>
              <w:right w:val="nil"/>
            </w:tcBorders>
          </w:tcPr>
          <w:p w14:paraId="190362E1" w14:textId="77777777" w:rsidR="00EF3217" w:rsidRDefault="00EF3217" w:rsidP="00291C64">
            <w:pPr>
              <w:spacing w:before="60"/>
              <w:rPr>
                <w:sz w:val="18"/>
                <w:szCs w:val="18"/>
                <w:lang w:val="en-GB"/>
              </w:rPr>
            </w:pPr>
            <w:r>
              <w:rPr>
                <w:sz w:val="18"/>
                <w:szCs w:val="18"/>
                <w:lang w:val="en-GB"/>
              </w:rPr>
              <w:br/>
            </w:r>
            <w:r w:rsidRPr="00804754">
              <w:rPr>
                <w:noProof/>
                <w:lang w:val="de-DE" w:eastAsia="de-DE"/>
              </w:rPr>
              <w:drawing>
                <wp:inline distT="0" distB="0" distL="0" distR="0" wp14:anchorId="22A72BC8" wp14:editId="02475D92">
                  <wp:extent cx="398584" cy="328246"/>
                  <wp:effectExtent l="0" t="0" r="0" b="2540"/>
                  <wp:docPr id="39" name="Grafik 39" descr="D:\ProToM\Program\Bilder\Icons Gabi 30.1.20\Icon_Mod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ToM\Program\Bilder\Icons Gabi 30.1.20\Icon_Modul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808" cy="337490"/>
                          </a:xfrm>
                          <a:prstGeom prst="rect">
                            <a:avLst/>
                          </a:prstGeom>
                          <a:noFill/>
                          <a:ln>
                            <a:noFill/>
                          </a:ln>
                        </pic:spPr>
                      </pic:pic>
                    </a:graphicData>
                  </a:graphic>
                </wp:inline>
              </w:drawing>
            </w:r>
          </w:p>
        </w:tc>
        <w:tc>
          <w:tcPr>
            <w:tcW w:w="2693" w:type="dxa"/>
            <w:tcBorders>
              <w:left w:val="nil"/>
            </w:tcBorders>
          </w:tcPr>
          <w:p w14:paraId="31F51E04" w14:textId="01C5D7E2" w:rsidR="00EF3217" w:rsidRPr="0027019F" w:rsidRDefault="00EF3217" w:rsidP="00CB2DE3">
            <w:pPr>
              <w:spacing w:before="60" w:after="60"/>
              <w:jc w:val="left"/>
              <w:rPr>
                <w:i/>
                <w:sz w:val="18"/>
                <w:szCs w:val="18"/>
                <w:lang w:val="de-DE"/>
              </w:rPr>
            </w:pPr>
            <w:r w:rsidRPr="0027019F">
              <w:rPr>
                <w:i/>
                <w:color w:val="000000" w:themeColor="text1"/>
                <w:sz w:val="18"/>
                <w:szCs w:val="18"/>
                <w:lang w:val="de-DE"/>
              </w:rPr>
              <w:t>Die Schüler*innen identifizieren ex</w:t>
            </w:r>
            <w:r>
              <w:rPr>
                <w:i/>
                <w:color w:val="000000" w:themeColor="text1"/>
                <w:sz w:val="18"/>
                <w:szCs w:val="18"/>
                <w:lang w:val="de-DE"/>
              </w:rPr>
              <w:t xml:space="preserve">terne Ursachen als Auslöser von Gefühlen. </w:t>
            </w:r>
          </w:p>
        </w:tc>
        <w:tc>
          <w:tcPr>
            <w:tcW w:w="5245" w:type="dxa"/>
          </w:tcPr>
          <w:p w14:paraId="238D55D9" w14:textId="5BF5726C" w:rsidR="00EF3217" w:rsidRPr="0027019F" w:rsidRDefault="00EF3217" w:rsidP="00CB2DE3">
            <w:pPr>
              <w:spacing w:before="60" w:after="60"/>
              <w:jc w:val="left"/>
              <w:rPr>
                <w:b/>
                <w:bCs/>
                <w:szCs w:val="20"/>
                <w:lang w:val="de-DE"/>
              </w:rPr>
            </w:pPr>
            <w:r w:rsidRPr="0027019F">
              <w:rPr>
                <w:sz w:val="18"/>
                <w:szCs w:val="18"/>
                <w:lang w:val="de-DE"/>
              </w:rPr>
              <w:t xml:space="preserve">erkennen und benennen </w:t>
            </w:r>
            <w:r>
              <w:rPr>
                <w:sz w:val="18"/>
                <w:szCs w:val="18"/>
                <w:lang w:val="de-DE"/>
              </w:rPr>
              <w:t>Gefühle</w:t>
            </w:r>
            <w:r w:rsidRPr="0027019F">
              <w:rPr>
                <w:sz w:val="18"/>
                <w:szCs w:val="18"/>
                <w:lang w:val="de-DE"/>
              </w:rPr>
              <w:t xml:space="preserve"> bei anderen Personen</w:t>
            </w:r>
            <w:r>
              <w:rPr>
                <w:sz w:val="18"/>
                <w:szCs w:val="18"/>
                <w:lang w:val="de-DE"/>
              </w:rPr>
              <w:t xml:space="preserve"> und identifizieren Elemente einer Situation als Auslöser. </w:t>
            </w:r>
          </w:p>
        </w:tc>
        <w:tc>
          <w:tcPr>
            <w:tcW w:w="1276" w:type="dxa"/>
          </w:tcPr>
          <w:p w14:paraId="002329DF" w14:textId="77777777" w:rsidR="00EF3217" w:rsidRPr="0060038F" w:rsidRDefault="00EF3217" w:rsidP="00291C64">
            <w:pPr>
              <w:tabs>
                <w:tab w:val="left" w:pos="1840"/>
              </w:tabs>
              <w:spacing w:before="60" w:after="0"/>
              <w:rPr>
                <w:sz w:val="18"/>
                <w:szCs w:val="18"/>
                <w:lang w:val="en-GB"/>
              </w:rPr>
            </w:pPr>
            <w:r w:rsidRPr="0060038F">
              <w:rPr>
                <w:sz w:val="18"/>
                <w:szCs w:val="18"/>
                <w:lang w:val="en-GB"/>
              </w:rPr>
              <w:t xml:space="preserve">2.1 </w:t>
            </w:r>
          </w:p>
          <w:p w14:paraId="600A00CA" w14:textId="77777777" w:rsidR="00EF3217" w:rsidRDefault="00EF3217" w:rsidP="00291C64">
            <w:pPr>
              <w:spacing w:before="60" w:after="0"/>
              <w:rPr>
                <w:b/>
                <w:bCs/>
                <w:szCs w:val="20"/>
                <w:lang w:val="en-US"/>
              </w:rPr>
            </w:pPr>
            <w:r w:rsidRPr="0060038F">
              <w:rPr>
                <w:sz w:val="18"/>
                <w:szCs w:val="18"/>
                <w:lang w:val="en-GB"/>
              </w:rPr>
              <w:t xml:space="preserve">2.2 </w:t>
            </w:r>
          </w:p>
        </w:tc>
        <w:tc>
          <w:tcPr>
            <w:tcW w:w="1276" w:type="dxa"/>
          </w:tcPr>
          <w:p w14:paraId="7ACD28BC" w14:textId="77777777" w:rsidR="00EF3217" w:rsidRPr="0060038F" w:rsidRDefault="00EF3217" w:rsidP="00291C64">
            <w:pPr>
              <w:tabs>
                <w:tab w:val="left" w:pos="1840"/>
              </w:tabs>
              <w:spacing w:before="60" w:after="0"/>
              <w:rPr>
                <w:sz w:val="18"/>
                <w:szCs w:val="18"/>
                <w:lang w:val="en-GB"/>
              </w:rPr>
            </w:pPr>
            <w:r w:rsidRPr="0060038F">
              <w:rPr>
                <w:sz w:val="18"/>
                <w:szCs w:val="18"/>
                <w:lang w:val="en-GB"/>
              </w:rPr>
              <w:t>2.3</w:t>
            </w:r>
          </w:p>
          <w:p w14:paraId="2BA0BD58" w14:textId="77777777" w:rsidR="00EF3217" w:rsidRPr="0060038F" w:rsidRDefault="00EF3217" w:rsidP="00291C64">
            <w:pPr>
              <w:tabs>
                <w:tab w:val="left" w:pos="1840"/>
              </w:tabs>
              <w:spacing w:before="60" w:after="0"/>
              <w:rPr>
                <w:sz w:val="18"/>
                <w:szCs w:val="18"/>
                <w:lang w:val="en-GB"/>
              </w:rPr>
            </w:pPr>
            <w:r w:rsidRPr="0060038F">
              <w:rPr>
                <w:sz w:val="18"/>
                <w:szCs w:val="18"/>
                <w:lang w:val="en-GB"/>
              </w:rPr>
              <w:t>2.4</w:t>
            </w:r>
          </w:p>
          <w:p w14:paraId="508C94FC" w14:textId="77777777" w:rsidR="00EF3217" w:rsidRDefault="00EF3217" w:rsidP="00CB2DE3">
            <w:pPr>
              <w:spacing w:before="60" w:after="0"/>
              <w:rPr>
                <w:b/>
                <w:bCs/>
                <w:szCs w:val="20"/>
                <w:lang w:val="en-US"/>
              </w:rPr>
            </w:pPr>
            <w:r w:rsidRPr="0060038F">
              <w:rPr>
                <w:sz w:val="18"/>
                <w:szCs w:val="18"/>
                <w:lang w:val="en-GB"/>
              </w:rPr>
              <w:t>2.5</w:t>
            </w:r>
          </w:p>
        </w:tc>
        <w:tc>
          <w:tcPr>
            <w:tcW w:w="992" w:type="dxa"/>
          </w:tcPr>
          <w:p w14:paraId="3C3C7458" w14:textId="77777777" w:rsidR="00EF3217" w:rsidRPr="00246BFE" w:rsidRDefault="00EF3217" w:rsidP="00291C64">
            <w:pPr>
              <w:tabs>
                <w:tab w:val="left" w:pos="1840"/>
              </w:tabs>
              <w:spacing w:before="60" w:after="60"/>
              <w:rPr>
                <w:sz w:val="18"/>
                <w:szCs w:val="18"/>
                <w:lang w:val="en-GB"/>
              </w:rPr>
            </w:pPr>
          </w:p>
        </w:tc>
        <w:tc>
          <w:tcPr>
            <w:tcW w:w="1701" w:type="dxa"/>
          </w:tcPr>
          <w:p w14:paraId="3C9A090F" w14:textId="7D6D189F" w:rsidR="00EF3217" w:rsidRPr="00805F60" w:rsidRDefault="00805F60" w:rsidP="00805F60">
            <w:pPr>
              <w:tabs>
                <w:tab w:val="left" w:pos="1840"/>
              </w:tabs>
              <w:spacing w:before="60" w:after="60"/>
              <w:jc w:val="left"/>
              <w:rPr>
                <w:sz w:val="18"/>
                <w:szCs w:val="18"/>
                <w:lang w:val="de-DE"/>
              </w:rPr>
            </w:pPr>
            <w:r w:rsidRPr="00805F60">
              <w:rPr>
                <w:sz w:val="18"/>
                <w:szCs w:val="18"/>
                <w:lang w:val="de-DE"/>
              </w:rPr>
              <w:t>Sie können für die Einführung zwischen 2.1 oder 2.2 wählen.</w:t>
            </w:r>
          </w:p>
        </w:tc>
      </w:tr>
    </w:tbl>
    <w:p w14:paraId="441958A4" w14:textId="3F743F3D" w:rsidR="00FC46CF" w:rsidRPr="00A15A7E" w:rsidRDefault="00FC46CF" w:rsidP="00FC46CF">
      <w:pPr>
        <w:rPr>
          <w:b/>
          <w:bCs/>
          <w:szCs w:val="20"/>
          <w:lang w:val="de-DE"/>
        </w:rPr>
      </w:pPr>
    </w:p>
    <w:p w14:paraId="69AAE7F7" w14:textId="5C91E2A5" w:rsidR="00CB093B" w:rsidRPr="00A15A7E" w:rsidRDefault="00CB093B" w:rsidP="00FC46CF">
      <w:pPr>
        <w:rPr>
          <w:b/>
          <w:bCs/>
          <w:szCs w:val="20"/>
          <w:lang w:val="de-DE"/>
        </w:rPr>
      </w:pPr>
    </w:p>
    <w:p w14:paraId="63B0ADB4" w14:textId="77777777" w:rsidR="00CB093B" w:rsidRPr="00A15A7E" w:rsidRDefault="00CB093B" w:rsidP="00FC46CF">
      <w:pPr>
        <w:rPr>
          <w:b/>
          <w:bCs/>
          <w:szCs w:val="20"/>
          <w:lang w:val="de-DE"/>
        </w:rPr>
      </w:pPr>
    </w:p>
    <w:tbl>
      <w:tblPr>
        <w:tblStyle w:val="Tabellenraster"/>
        <w:tblW w:w="13897" w:type="dxa"/>
        <w:tblInd w:w="-5" w:type="dxa"/>
        <w:tblLayout w:type="fixed"/>
        <w:tblLook w:val="04A0" w:firstRow="1" w:lastRow="0" w:firstColumn="1" w:lastColumn="0" w:noHBand="0" w:noVBand="1"/>
      </w:tblPr>
      <w:tblGrid>
        <w:gridCol w:w="714"/>
        <w:gridCol w:w="2693"/>
        <w:gridCol w:w="5245"/>
        <w:gridCol w:w="1276"/>
        <w:gridCol w:w="1276"/>
        <w:gridCol w:w="992"/>
        <w:gridCol w:w="1701"/>
      </w:tblGrid>
      <w:tr w:rsidR="00656FAA" w:rsidRPr="00E621D5" w14:paraId="05153D68" w14:textId="04998BC8" w:rsidTr="00BC61BB">
        <w:tc>
          <w:tcPr>
            <w:tcW w:w="714" w:type="dxa"/>
            <w:tcBorders>
              <w:top w:val="nil"/>
              <w:left w:val="nil"/>
              <w:right w:val="nil"/>
            </w:tcBorders>
          </w:tcPr>
          <w:p w14:paraId="1B6A645F" w14:textId="77777777" w:rsidR="00656FAA" w:rsidRPr="00A15A7E" w:rsidRDefault="00656FAA" w:rsidP="00291C64">
            <w:pPr>
              <w:spacing w:before="120" w:after="120"/>
              <w:jc w:val="center"/>
              <w:rPr>
                <w:b/>
                <w:sz w:val="18"/>
                <w:szCs w:val="18"/>
                <w:lang w:val="de-DE"/>
              </w:rPr>
            </w:pPr>
          </w:p>
        </w:tc>
        <w:tc>
          <w:tcPr>
            <w:tcW w:w="2693" w:type="dxa"/>
            <w:tcBorders>
              <w:top w:val="nil"/>
              <w:left w:val="nil"/>
              <w:right w:val="nil"/>
            </w:tcBorders>
          </w:tcPr>
          <w:p w14:paraId="5B994D5A" w14:textId="77777777" w:rsidR="00656FAA" w:rsidRPr="00A15A7E" w:rsidRDefault="00656FAA" w:rsidP="00291C64">
            <w:pPr>
              <w:spacing w:before="120" w:after="120"/>
              <w:jc w:val="left"/>
              <w:rPr>
                <w:b/>
                <w:sz w:val="18"/>
                <w:szCs w:val="18"/>
                <w:lang w:val="de-DE"/>
              </w:rPr>
            </w:pPr>
          </w:p>
        </w:tc>
        <w:tc>
          <w:tcPr>
            <w:tcW w:w="5245" w:type="dxa"/>
            <w:tcBorders>
              <w:top w:val="nil"/>
              <w:left w:val="nil"/>
            </w:tcBorders>
          </w:tcPr>
          <w:p w14:paraId="2339626B" w14:textId="07ABBEFF" w:rsidR="00656FAA" w:rsidRPr="00E621D5" w:rsidRDefault="00656FAA" w:rsidP="00291C64">
            <w:pPr>
              <w:spacing w:before="120" w:after="120"/>
              <w:jc w:val="left"/>
              <w:rPr>
                <w:b/>
                <w:bCs/>
                <w:sz w:val="18"/>
                <w:szCs w:val="18"/>
                <w:lang w:val="en-US"/>
              </w:rPr>
            </w:pPr>
            <w:r w:rsidRPr="00E621D5">
              <w:rPr>
                <w:b/>
                <w:sz w:val="18"/>
                <w:szCs w:val="18"/>
                <w:lang w:val="en-GB"/>
              </w:rPr>
              <w:t>Die Schüler*innen</w:t>
            </w:r>
          </w:p>
        </w:tc>
        <w:tc>
          <w:tcPr>
            <w:tcW w:w="1276" w:type="dxa"/>
          </w:tcPr>
          <w:p w14:paraId="6B816BD9" w14:textId="74257B9D" w:rsidR="00656FAA" w:rsidRPr="00E621D5" w:rsidRDefault="00656FAA" w:rsidP="00291C64">
            <w:pPr>
              <w:spacing w:before="120" w:after="120"/>
              <w:jc w:val="center"/>
              <w:rPr>
                <w:b/>
                <w:bCs/>
                <w:sz w:val="18"/>
                <w:szCs w:val="18"/>
                <w:lang w:val="en-US"/>
              </w:rPr>
            </w:pPr>
            <w:r w:rsidRPr="00E621D5">
              <w:rPr>
                <w:b/>
                <w:bCs/>
                <w:sz w:val="18"/>
                <w:szCs w:val="18"/>
                <w:lang w:val="en-US"/>
              </w:rPr>
              <w:t>Anfänger</w:t>
            </w:r>
          </w:p>
        </w:tc>
        <w:tc>
          <w:tcPr>
            <w:tcW w:w="1276" w:type="dxa"/>
          </w:tcPr>
          <w:p w14:paraId="5F1360E3" w14:textId="61BBA522" w:rsidR="00656FAA" w:rsidRPr="00E621D5" w:rsidRDefault="00656FAA" w:rsidP="00656FAA">
            <w:pPr>
              <w:spacing w:before="120" w:after="120"/>
              <w:jc w:val="left"/>
              <w:rPr>
                <w:b/>
                <w:bCs/>
                <w:sz w:val="18"/>
                <w:szCs w:val="18"/>
                <w:lang w:val="en-US"/>
              </w:rPr>
            </w:pPr>
            <w:r w:rsidRPr="00E621D5">
              <w:rPr>
                <w:b/>
                <w:bCs/>
                <w:sz w:val="18"/>
                <w:szCs w:val="18"/>
                <w:lang w:val="en-US"/>
              </w:rPr>
              <w:t>Fortge</w:t>
            </w:r>
            <w:r>
              <w:rPr>
                <w:b/>
                <w:bCs/>
                <w:sz w:val="18"/>
                <w:szCs w:val="18"/>
                <w:lang w:val="en-US"/>
              </w:rPr>
              <w:t>-</w:t>
            </w:r>
            <w:r w:rsidRPr="00E621D5">
              <w:rPr>
                <w:b/>
                <w:bCs/>
                <w:sz w:val="18"/>
                <w:szCs w:val="18"/>
                <w:lang w:val="en-US"/>
              </w:rPr>
              <w:t>schrittene</w:t>
            </w:r>
          </w:p>
        </w:tc>
        <w:tc>
          <w:tcPr>
            <w:tcW w:w="992" w:type="dxa"/>
          </w:tcPr>
          <w:p w14:paraId="0578C474" w14:textId="3C0A36FB" w:rsidR="00656FAA" w:rsidRPr="00E621D5" w:rsidRDefault="00656FAA" w:rsidP="00291C64">
            <w:pPr>
              <w:spacing w:before="120" w:after="120"/>
              <w:rPr>
                <w:bCs/>
                <w:i/>
                <w:sz w:val="18"/>
                <w:szCs w:val="18"/>
                <w:lang w:val="en-US"/>
              </w:rPr>
            </w:pPr>
            <w:r w:rsidRPr="00E621D5">
              <w:rPr>
                <w:bCs/>
                <w:i/>
                <w:sz w:val="18"/>
                <w:szCs w:val="18"/>
                <w:lang w:val="en-US"/>
              </w:rPr>
              <w:t>Erreicht</w:t>
            </w:r>
          </w:p>
        </w:tc>
        <w:tc>
          <w:tcPr>
            <w:tcW w:w="1701" w:type="dxa"/>
          </w:tcPr>
          <w:p w14:paraId="11941F85" w14:textId="2F96F78D" w:rsidR="00656FAA" w:rsidRPr="00656FAA" w:rsidRDefault="00656FAA" w:rsidP="00805F60">
            <w:pPr>
              <w:spacing w:before="120" w:after="120"/>
              <w:jc w:val="left"/>
              <w:rPr>
                <w:bCs/>
                <w:sz w:val="18"/>
                <w:szCs w:val="18"/>
                <w:lang w:val="en-US"/>
              </w:rPr>
            </w:pPr>
            <w:r w:rsidRPr="00656FAA">
              <w:rPr>
                <w:bCs/>
                <w:sz w:val="18"/>
                <w:szCs w:val="18"/>
                <w:lang w:val="en-US"/>
              </w:rPr>
              <w:t>Hinweise</w:t>
            </w:r>
          </w:p>
        </w:tc>
      </w:tr>
      <w:tr w:rsidR="00BC61BB" w14:paraId="528B4680" w14:textId="77777777" w:rsidTr="00BC61BB">
        <w:trPr>
          <w:trHeight w:val="844"/>
        </w:trPr>
        <w:tc>
          <w:tcPr>
            <w:tcW w:w="714" w:type="dxa"/>
            <w:vMerge w:val="restart"/>
            <w:tcBorders>
              <w:left w:val="single" w:sz="4" w:space="0" w:color="auto"/>
              <w:right w:val="nil"/>
            </w:tcBorders>
            <w:shd w:val="clear" w:color="auto" w:fill="F2F2F2" w:themeFill="background1" w:themeFillShade="F2"/>
          </w:tcPr>
          <w:p w14:paraId="68D41DD5" w14:textId="77777777" w:rsidR="00BC61BB" w:rsidRPr="00805F60" w:rsidRDefault="00BC61BB" w:rsidP="006A187E">
            <w:pPr>
              <w:spacing w:before="60"/>
              <w:jc w:val="center"/>
              <w:rPr>
                <w:i/>
                <w:sz w:val="18"/>
                <w:szCs w:val="18"/>
                <w:lang w:val="de-DE"/>
              </w:rPr>
            </w:pPr>
          </w:p>
          <w:p w14:paraId="2C895D21" w14:textId="77777777" w:rsidR="00BC61BB" w:rsidRPr="00805F60" w:rsidRDefault="00BC61BB" w:rsidP="006A187E">
            <w:pPr>
              <w:spacing w:before="60"/>
              <w:jc w:val="center"/>
              <w:rPr>
                <w:i/>
                <w:sz w:val="18"/>
                <w:szCs w:val="18"/>
                <w:lang w:val="de-DE"/>
              </w:rPr>
            </w:pPr>
          </w:p>
          <w:p w14:paraId="2CC69248" w14:textId="77777777" w:rsidR="00BC61BB" w:rsidRDefault="00BC61BB" w:rsidP="006A187E">
            <w:pPr>
              <w:spacing w:before="60"/>
              <w:rPr>
                <w:i/>
                <w:sz w:val="18"/>
                <w:szCs w:val="18"/>
                <w:lang w:val="en-GB"/>
              </w:rPr>
            </w:pPr>
            <w:r w:rsidRPr="00804754">
              <w:rPr>
                <w:noProof/>
                <w:lang w:val="de-DE" w:eastAsia="de-DE"/>
              </w:rPr>
              <w:drawing>
                <wp:inline distT="0" distB="0" distL="0" distR="0" wp14:anchorId="68E07282" wp14:editId="0595E655">
                  <wp:extent cx="471121" cy="353339"/>
                  <wp:effectExtent l="0" t="0" r="0" b="2540"/>
                  <wp:docPr id="26" name="Grafik 26" descr="D:\ProToM\Program\Bilder\Icons Gabi 30.1.20\Icon_Mod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ToM\Program\Bilder\Icons Gabi 30.1.20\Icon_Modul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83" cy="366736"/>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58E69F15" w14:textId="77777777" w:rsidR="00BC61BB" w:rsidRDefault="00BC61BB" w:rsidP="006A187E">
            <w:pPr>
              <w:spacing w:before="60" w:after="60"/>
              <w:jc w:val="left"/>
              <w:rPr>
                <w:i/>
                <w:sz w:val="18"/>
                <w:szCs w:val="18"/>
                <w:lang w:val="en-GB"/>
              </w:rPr>
            </w:pPr>
          </w:p>
          <w:p w14:paraId="2271DB0C" w14:textId="77777777" w:rsidR="00BC61BB" w:rsidRDefault="00BC61BB" w:rsidP="006A187E">
            <w:pPr>
              <w:spacing w:before="60" w:after="60"/>
              <w:jc w:val="left"/>
              <w:rPr>
                <w:i/>
                <w:sz w:val="18"/>
                <w:szCs w:val="18"/>
                <w:lang w:val="en-GB"/>
              </w:rPr>
            </w:pPr>
          </w:p>
          <w:p w14:paraId="04ED1CDA" w14:textId="77777777" w:rsidR="00BC61BB" w:rsidRPr="0027019F" w:rsidRDefault="00BC61BB" w:rsidP="006A187E">
            <w:pPr>
              <w:spacing w:before="60" w:after="60"/>
              <w:jc w:val="left"/>
              <w:rPr>
                <w:i/>
                <w:sz w:val="18"/>
                <w:szCs w:val="18"/>
                <w:lang w:val="de-DE"/>
              </w:rPr>
            </w:pPr>
            <w:r w:rsidRPr="0027019F">
              <w:rPr>
                <w:i/>
                <w:sz w:val="18"/>
                <w:szCs w:val="18"/>
                <w:lang w:val="de-DE"/>
              </w:rPr>
              <w:t xml:space="preserve">Die Schüler*innen erkennen, dass Erinnerungen </w:t>
            </w:r>
            <w:r>
              <w:rPr>
                <w:i/>
                <w:sz w:val="18"/>
                <w:szCs w:val="18"/>
                <w:lang w:val="de-DE"/>
              </w:rPr>
              <w:t>an vergangene Ereignisse Gefühle auslösen können.</w:t>
            </w:r>
          </w:p>
          <w:p w14:paraId="1778813C" w14:textId="77777777" w:rsidR="00BC61BB" w:rsidRPr="0027019F" w:rsidRDefault="00BC61BB" w:rsidP="006A187E">
            <w:pPr>
              <w:spacing w:before="60" w:after="60"/>
              <w:jc w:val="left"/>
              <w:rPr>
                <w:sz w:val="18"/>
                <w:szCs w:val="18"/>
                <w:lang w:val="de-DE"/>
              </w:rPr>
            </w:pPr>
          </w:p>
        </w:tc>
        <w:tc>
          <w:tcPr>
            <w:tcW w:w="5245" w:type="dxa"/>
            <w:shd w:val="clear" w:color="auto" w:fill="F2F2F2" w:themeFill="background1" w:themeFillShade="F2"/>
          </w:tcPr>
          <w:p w14:paraId="05028A75" w14:textId="77777777" w:rsidR="00BC61BB" w:rsidRPr="0027019F" w:rsidRDefault="00BC61BB" w:rsidP="006A187E">
            <w:pPr>
              <w:spacing w:before="60" w:after="60"/>
              <w:jc w:val="left"/>
              <w:rPr>
                <w:sz w:val="18"/>
                <w:szCs w:val="18"/>
                <w:lang w:val="de-DE"/>
              </w:rPr>
            </w:pPr>
            <w:r>
              <w:rPr>
                <w:sz w:val="18"/>
                <w:szCs w:val="18"/>
                <w:lang w:val="de-DE"/>
              </w:rPr>
              <w:t>v</w:t>
            </w:r>
            <w:r w:rsidRPr="0027019F">
              <w:rPr>
                <w:sz w:val="18"/>
                <w:szCs w:val="18"/>
                <w:lang w:val="de-DE"/>
              </w:rPr>
              <w:t xml:space="preserve">erstehen, dass Elemente </w:t>
            </w:r>
            <w:r>
              <w:rPr>
                <w:sz w:val="18"/>
                <w:szCs w:val="18"/>
                <w:lang w:val="de-DE"/>
              </w:rPr>
              <w:t>einer aktuellen Situation Erinnerungen an frühere Ereignisse auslösen können (z.B. durch das Betrachten eines Fotos oder der Wahrnehmung eines bestimmten Geruchs).</w:t>
            </w:r>
          </w:p>
        </w:tc>
        <w:tc>
          <w:tcPr>
            <w:tcW w:w="1276" w:type="dxa"/>
            <w:shd w:val="clear" w:color="auto" w:fill="F2F2F2" w:themeFill="background1" w:themeFillShade="F2"/>
          </w:tcPr>
          <w:p w14:paraId="4D864BB2" w14:textId="77777777" w:rsidR="00BC61BB" w:rsidRPr="0060038F" w:rsidRDefault="00BC61BB" w:rsidP="006A187E">
            <w:pPr>
              <w:tabs>
                <w:tab w:val="left" w:pos="1840"/>
              </w:tabs>
              <w:spacing w:before="60" w:after="0"/>
              <w:rPr>
                <w:sz w:val="18"/>
                <w:szCs w:val="18"/>
                <w:lang w:val="en-GB"/>
              </w:rPr>
            </w:pPr>
            <w:r w:rsidRPr="009530F9">
              <w:rPr>
                <w:sz w:val="18"/>
                <w:szCs w:val="18"/>
                <w:lang w:val="en-GB"/>
              </w:rPr>
              <w:t>3.1</w:t>
            </w:r>
          </w:p>
        </w:tc>
        <w:tc>
          <w:tcPr>
            <w:tcW w:w="1276" w:type="dxa"/>
            <w:vMerge w:val="restart"/>
            <w:shd w:val="clear" w:color="auto" w:fill="F2F2F2" w:themeFill="background1" w:themeFillShade="F2"/>
          </w:tcPr>
          <w:p w14:paraId="3412D769" w14:textId="77777777" w:rsidR="00BC61BB" w:rsidRDefault="00BC61BB" w:rsidP="006A187E">
            <w:pPr>
              <w:spacing w:before="60" w:after="0"/>
              <w:rPr>
                <w:sz w:val="18"/>
                <w:szCs w:val="18"/>
                <w:lang w:val="en-GB"/>
              </w:rPr>
            </w:pPr>
          </w:p>
          <w:p w14:paraId="51DEB8A0" w14:textId="77777777" w:rsidR="00BC61BB" w:rsidRPr="009530F9" w:rsidRDefault="00BC61BB" w:rsidP="006A187E">
            <w:pPr>
              <w:spacing w:before="60" w:after="0"/>
              <w:rPr>
                <w:sz w:val="18"/>
                <w:szCs w:val="18"/>
                <w:lang w:val="en-GB"/>
              </w:rPr>
            </w:pPr>
            <w:r>
              <w:rPr>
                <w:sz w:val="18"/>
                <w:szCs w:val="18"/>
                <w:lang w:val="en-GB"/>
              </w:rPr>
              <w:br/>
            </w:r>
            <w:r w:rsidRPr="009530F9">
              <w:rPr>
                <w:sz w:val="18"/>
                <w:szCs w:val="18"/>
                <w:lang w:val="en-GB"/>
              </w:rPr>
              <w:t xml:space="preserve">3.3 </w:t>
            </w:r>
          </w:p>
          <w:p w14:paraId="685DB806" w14:textId="77777777" w:rsidR="00BC61BB" w:rsidRPr="009530F9" w:rsidRDefault="00BC61BB" w:rsidP="006A187E">
            <w:pPr>
              <w:spacing w:before="60" w:after="0"/>
              <w:rPr>
                <w:sz w:val="18"/>
                <w:szCs w:val="18"/>
                <w:lang w:val="en-GB"/>
              </w:rPr>
            </w:pPr>
            <w:r w:rsidRPr="009530F9">
              <w:rPr>
                <w:sz w:val="18"/>
                <w:szCs w:val="18"/>
                <w:lang w:val="en-GB"/>
              </w:rPr>
              <w:t>3.4</w:t>
            </w:r>
          </w:p>
          <w:p w14:paraId="6E69BF94" w14:textId="77777777" w:rsidR="00BC61BB" w:rsidRPr="0060038F" w:rsidRDefault="00BC61BB" w:rsidP="006A187E">
            <w:pPr>
              <w:tabs>
                <w:tab w:val="left" w:pos="1840"/>
              </w:tabs>
              <w:spacing w:before="60" w:after="0"/>
              <w:rPr>
                <w:sz w:val="18"/>
                <w:szCs w:val="18"/>
                <w:lang w:val="en-GB"/>
              </w:rPr>
            </w:pPr>
          </w:p>
        </w:tc>
        <w:tc>
          <w:tcPr>
            <w:tcW w:w="992" w:type="dxa"/>
            <w:shd w:val="clear" w:color="auto" w:fill="F2F2F2" w:themeFill="background1" w:themeFillShade="F2"/>
          </w:tcPr>
          <w:p w14:paraId="69E78534" w14:textId="77777777" w:rsidR="00BC61BB" w:rsidRPr="00246BFE" w:rsidRDefault="00BC61BB" w:rsidP="006A187E">
            <w:pPr>
              <w:tabs>
                <w:tab w:val="left" w:pos="1840"/>
              </w:tabs>
              <w:spacing w:before="60" w:after="60"/>
              <w:rPr>
                <w:sz w:val="18"/>
                <w:szCs w:val="18"/>
                <w:lang w:val="en-GB"/>
              </w:rPr>
            </w:pPr>
          </w:p>
        </w:tc>
        <w:tc>
          <w:tcPr>
            <w:tcW w:w="1701" w:type="dxa"/>
            <w:vMerge w:val="restart"/>
            <w:shd w:val="clear" w:color="auto" w:fill="F2F2F2" w:themeFill="background1" w:themeFillShade="F2"/>
          </w:tcPr>
          <w:p w14:paraId="71EE0038" w14:textId="77777777" w:rsidR="00BC61BB" w:rsidRPr="00805F60" w:rsidRDefault="00BC61BB" w:rsidP="006A187E">
            <w:pPr>
              <w:tabs>
                <w:tab w:val="left" w:pos="1840"/>
              </w:tabs>
              <w:spacing w:before="60" w:after="60"/>
              <w:jc w:val="left"/>
              <w:rPr>
                <w:sz w:val="18"/>
                <w:szCs w:val="18"/>
                <w:lang w:val="de-DE"/>
              </w:rPr>
            </w:pPr>
            <w:r w:rsidRPr="00805F60">
              <w:rPr>
                <w:sz w:val="18"/>
                <w:szCs w:val="18"/>
                <w:lang w:val="de-DE"/>
              </w:rPr>
              <w:t xml:space="preserve">3.1, 3.2 und 3.3 sind </w:t>
            </w:r>
            <w:r>
              <w:rPr>
                <w:sz w:val="18"/>
                <w:szCs w:val="18"/>
                <w:lang w:val="de-DE"/>
              </w:rPr>
              <w:t>einführende Ü</w:t>
            </w:r>
            <w:r w:rsidRPr="00805F60">
              <w:rPr>
                <w:sz w:val="18"/>
                <w:szCs w:val="18"/>
                <w:lang w:val="de-DE"/>
              </w:rPr>
              <w:t xml:space="preserve">bungen, die </w:t>
            </w:r>
            <w:r>
              <w:rPr>
                <w:sz w:val="18"/>
                <w:szCs w:val="18"/>
                <w:lang w:val="de-DE"/>
              </w:rPr>
              <w:t>mit</w:t>
            </w:r>
            <w:r w:rsidRPr="00805F60">
              <w:rPr>
                <w:sz w:val="18"/>
                <w:szCs w:val="18"/>
                <w:lang w:val="de-DE"/>
              </w:rPr>
              <w:t xml:space="preserve"> allen durchgeführt werden sollten. Die anderen Übungen dienen der Vertiefung.</w:t>
            </w:r>
          </w:p>
        </w:tc>
      </w:tr>
      <w:tr w:rsidR="00BC61BB" w14:paraId="49D28563" w14:textId="77777777" w:rsidTr="00BC61BB">
        <w:trPr>
          <w:trHeight w:val="907"/>
        </w:trPr>
        <w:tc>
          <w:tcPr>
            <w:tcW w:w="714" w:type="dxa"/>
            <w:vMerge/>
            <w:tcBorders>
              <w:left w:val="single" w:sz="4" w:space="0" w:color="auto"/>
              <w:right w:val="nil"/>
            </w:tcBorders>
            <w:shd w:val="clear" w:color="auto" w:fill="F2F2F2" w:themeFill="background1" w:themeFillShade="F2"/>
          </w:tcPr>
          <w:p w14:paraId="441C748A" w14:textId="77777777" w:rsidR="00BC61BB" w:rsidRPr="00805F60" w:rsidRDefault="00BC61BB" w:rsidP="006A187E">
            <w:pPr>
              <w:jc w:val="center"/>
              <w:rPr>
                <w:sz w:val="18"/>
                <w:szCs w:val="18"/>
                <w:lang w:val="de-DE"/>
              </w:rPr>
            </w:pPr>
          </w:p>
        </w:tc>
        <w:tc>
          <w:tcPr>
            <w:tcW w:w="2693" w:type="dxa"/>
            <w:vMerge/>
            <w:tcBorders>
              <w:left w:val="nil"/>
            </w:tcBorders>
            <w:shd w:val="clear" w:color="auto" w:fill="F2F2F2" w:themeFill="background1" w:themeFillShade="F2"/>
          </w:tcPr>
          <w:p w14:paraId="12AFBC62" w14:textId="77777777" w:rsidR="00BC61BB" w:rsidRPr="00805F60" w:rsidRDefault="00BC61BB" w:rsidP="006A187E">
            <w:pPr>
              <w:spacing w:before="60" w:after="60"/>
              <w:jc w:val="left"/>
              <w:rPr>
                <w:sz w:val="18"/>
                <w:szCs w:val="18"/>
                <w:lang w:val="de-DE"/>
              </w:rPr>
            </w:pPr>
          </w:p>
        </w:tc>
        <w:tc>
          <w:tcPr>
            <w:tcW w:w="5245" w:type="dxa"/>
            <w:shd w:val="clear" w:color="auto" w:fill="F2F2F2" w:themeFill="background1" w:themeFillShade="F2"/>
          </w:tcPr>
          <w:p w14:paraId="7ADAC4CE" w14:textId="77777777" w:rsidR="00BC61BB" w:rsidRPr="007E444D" w:rsidRDefault="00BC61BB" w:rsidP="006A187E">
            <w:pPr>
              <w:spacing w:before="60" w:after="60"/>
              <w:jc w:val="left"/>
              <w:rPr>
                <w:sz w:val="18"/>
                <w:szCs w:val="18"/>
                <w:lang w:val="de-DE"/>
              </w:rPr>
            </w:pPr>
            <w:r>
              <w:rPr>
                <w:sz w:val="18"/>
                <w:szCs w:val="18"/>
                <w:lang w:val="de-DE"/>
              </w:rPr>
              <w:t>e</w:t>
            </w:r>
            <w:r w:rsidRPr="007E444D">
              <w:rPr>
                <w:sz w:val="18"/>
                <w:szCs w:val="18"/>
                <w:lang w:val="de-DE"/>
              </w:rPr>
              <w:t xml:space="preserve">rinnern sich an Gefühle, die sie in früheren </w:t>
            </w:r>
            <w:r>
              <w:rPr>
                <w:sz w:val="18"/>
                <w:szCs w:val="18"/>
                <w:lang w:val="de-DE"/>
              </w:rPr>
              <w:t>Situationen empfunden haben, benennen diese und erkennen, dass Erinnerungen an vergangene Erfahrungen die gleichen Gefühle in der aktuellen Situation auslösen können.</w:t>
            </w:r>
          </w:p>
        </w:tc>
        <w:tc>
          <w:tcPr>
            <w:tcW w:w="1276" w:type="dxa"/>
            <w:shd w:val="clear" w:color="auto" w:fill="F2F2F2" w:themeFill="background1" w:themeFillShade="F2"/>
          </w:tcPr>
          <w:p w14:paraId="35BCFE6F" w14:textId="77777777" w:rsidR="00BC61BB" w:rsidRPr="0060038F" w:rsidRDefault="00BC61BB" w:rsidP="006A187E">
            <w:pPr>
              <w:tabs>
                <w:tab w:val="left" w:pos="1840"/>
              </w:tabs>
              <w:spacing w:before="60" w:after="0"/>
              <w:rPr>
                <w:sz w:val="18"/>
                <w:szCs w:val="18"/>
                <w:lang w:val="en-GB"/>
              </w:rPr>
            </w:pPr>
            <w:r w:rsidRPr="009530F9">
              <w:rPr>
                <w:sz w:val="18"/>
                <w:szCs w:val="18"/>
                <w:lang w:val="en-GB"/>
              </w:rPr>
              <w:t>3.2</w:t>
            </w:r>
          </w:p>
        </w:tc>
        <w:tc>
          <w:tcPr>
            <w:tcW w:w="1276" w:type="dxa"/>
            <w:vMerge/>
            <w:shd w:val="clear" w:color="auto" w:fill="F2F2F2" w:themeFill="background1" w:themeFillShade="F2"/>
          </w:tcPr>
          <w:p w14:paraId="2E79BBDF" w14:textId="77777777" w:rsidR="00BC61BB" w:rsidRPr="0060038F" w:rsidRDefault="00BC61BB" w:rsidP="006A187E">
            <w:pPr>
              <w:tabs>
                <w:tab w:val="left" w:pos="1840"/>
              </w:tabs>
              <w:spacing w:before="60" w:after="0"/>
              <w:rPr>
                <w:sz w:val="18"/>
                <w:szCs w:val="18"/>
                <w:lang w:val="en-GB"/>
              </w:rPr>
            </w:pPr>
          </w:p>
        </w:tc>
        <w:tc>
          <w:tcPr>
            <w:tcW w:w="992" w:type="dxa"/>
            <w:shd w:val="clear" w:color="auto" w:fill="F2F2F2" w:themeFill="background1" w:themeFillShade="F2"/>
          </w:tcPr>
          <w:p w14:paraId="0F2921CC" w14:textId="77777777" w:rsidR="00BC61BB" w:rsidRPr="00246BFE" w:rsidRDefault="00BC61BB" w:rsidP="006A187E">
            <w:pPr>
              <w:tabs>
                <w:tab w:val="left" w:pos="1840"/>
              </w:tabs>
              <w:spacing w:before="60" w:after="60"/>
              <w:rPr>
                <w:sz w:val="18"/>
                <w:szCs w:val="18"/>
                <w:lang w:val="en-GB"/>
              </w:rPr>
            </w:pPr>
          </w:p>
        </w:tc>
        <w:tc>
          <w:tcPr>
            <w:tcW w:w="1701" w:type="dxa"/>
            <w:vMerge/>
            <w:shd w:val="clear" w:color="auto" w:fill="F2F2F2" w:themeFill="background1" w:themeFillShade="F2"/>
          </w:tcPr>
          <w:p w14:paraId="38024309" w14:textId="77777777" w:rsidR="00BC61BB" w:rsidRPr="00246BFE" w:rsidRDefault="00BC61BB" w:rsidP="006A187E">
            <w:pPr>
              <w:tabs>
                <w:tab w:val="left" w:pos="1840"/>
              </w:tabs>
              <w:spacing w:before="60" w:after="60"/>
              <w:jc w:val="left"/>
              <w:rPr>
                <w:sz w:val="18"/>
                <w:szCs w:val="18"/>
                <w:lang w:val="en-GB"/>
              </w:rPr>
            </w:pPr>
          </w:p>
        </w:tc>
      </w:tr>
      <w:tr w:rsidR="00BC61BB" w14:paraId="71F897B2" w14:textId="77777777" w:rsidTr="00BC61BB">
        <w:trPr>
          <w:trHeight w:val="628"/>
        </w:trPr>
        <w:tc>
          <w:tcPr>
            <w:tcW w:w="714" w:type="dxa"/>
            <w:vMerge/>
            <w:tcBorders>
              <w:left w:val="single" w:sz="4" w:space="0" w:color="auto"/>
              <w:right w:val="nil"/>
            </w:tcBorders>
            <w:shd w:val="clear" w:color="auto" w:fill="F2F2F2" w:themeFill="background1" w:themeFillShade="F2"/>
          </w:tcPr>
          <w:p w14:paraId="2C540DFE" w14:textId="77777777" w:rsidR="00BC61BB" w:rsidRDefault="00BC61BB" w:rsidP="006A187E">
            <w:pPr>
              <w:jc w:val="center"/>
              <w:rPr>
                <w:sz w:val="18"/>
                <w:szCs w:val="18"/>
                <w:lang w:val="en-GB"/>
              </w:rPr>
            </w:pPr>
          </w:p>
        </w:tc>
        <w:tc>
          <w:tcPr>
            <w:tcW w:w="2693" w:type="dxa"/>
            <w:vMerge/>
            <w:tcBorders>
              <w:left w:val="nil"/>
            </w:tcBorders>
            <w:shd w:val="clear" w:color="auto" w:fill="F2F2F2" w:themeFill="background1" w:themeFillShade="F2"/>
          </w:tcPr>
          <w:p w14:paraId="2FA999BF" w14:textId="77777777" w:rsidR="00BC61BB" w:rsidRDefault="00BC61BB" w:rsidP="006A187E">
            <w:pPr>
              <w:spacing w:before="60" w:after="60"/>
              <w:jc w:val="left"/>
              <w:rPr>
                <w:sz w:val="18"/>
                <w:szCs w:val="18"/>
                <w:lang w:val="en-GB"/>
              </w:rPr>
            </w:pPr>
          </w:p>
        </w:tc>
        <w:tc>
          <w:tcPr>
            <w:tcW w:w="5245" w:type="dxa"/>
            <w:shd w:val="clear" w:color="auto" w:fill="F2F2F2" w:themeFill="background1" w:themeFillShade="F2"/>
          </w:tcPr>
          <w:p w14:paraId="187C1160" w14:textId="77777777" w:rsidR="00BC61BB" w:rsidRPr="007E444D" w:rsidRDefault="00BC61BB" w:rsidP="006A187E">
            <w:pPr>
              <w:spacing w:before="60" w:after="60"/>
              <w:jc w:val="left"/>
              <w:rPr>
                <w:sz w:val="18"/>
                <w:szCs w:val="18"/>
                <w:lang w:val="de-DE"/>
              </w:rPr>
            </w:pPr>
            <w:r>
              <w:rPr>
                <w:sz w:val="18"/>
                <w:szCs w:val="18"/>
                <w:lang w:val="de-DE"/>
              </w:rPr>
              <w:t>v</w:t>
            </w:r>
            <w:r w:rsidRPr="007E444D">
              <w:rPr>
                <w:sz w:val="18"/>
                <w:szCs w:val="18"/>
                <w:lang w:val="de-DE"/>
              </w:rPr>
              <w:t>erstehen, dass die Intensität von Gefü</w:t>
            </w:r>
            <w:r>
              <w:rPr>
                <w:sz w:val="18"/>
                <w:szCs w:val="18"/>
                <w:lang w:val="de-DE"/>
              </w:rPr>
              <w:t>hlen, die mit einem vergangenen Ereignis verbunden sind, mit der Zeit abnehmen kann.</w:t>
            </w:r>
          </w:p>
        </w:tc>
        <w:tc>
          <w:tcPr>
            <w:tcW w:w="2552" w:type="dxa"/>
            <w:gridSpan w:val="2"/>
            <w:shd w:val="clear" w:color="auto" w:fill="F2F2F2" w:themeFill="background1" w:themeFillShade="F2"/>
          </w:tcPr>
          <w:p w14:paraId="6AB3534F" w14:textId="77777777" w:rsidR="00BC61BB" w:rsidRPr="0060038F" w:rsidRDefault="00BC61BB" w:rsidP="006A187E">
            <w:pPr>
              <w:tabs>
                <w:tab w:val="left" w:pos="1840"/>
              </w:tabs>
              <w:spacing w:before="60" w:after="0"/>
              <w:jc w:val="center"/>
              <w:rPr>
                <w:sz w:val="18"/>
                <w:szCs w:val="18"/>
                <w:lang w:val="en-GB"/>
              </w:rPr>
            </w:pPr>
            <w:r>
              <w:rPr>
                <w:sz w:val="18"/>
                <w:szCs w:val="18"/>
                <w:lang w:val="en-GB"/>
              </w:rPr>
              <w:t>3.5</w:t>
            </w:r>
          </w:p>
        </w:tc>
        <w:tc>
          <w:tcPr>
            <w:tcW w:w="992" w:type="dxa"/>
            <w:shd w:val="clear" w:color="auto" w:fill="F2F2F2" w:themeFill="background1" w:themeFillShade="F2"/>
          </w:tcPr>
          <w:p w14:paraId="7C8FE9D1" w14:textId="77777777" w:rsidR="00BC61BB" w:rsidRPr="00246BFE" w:rsidRDefault="00BC61BB" w:rsidP="006A187E">
            <w:pPr>
              <w:tabs>
                <w:tab w:val="left" w:pos="1840"/>
              </w:tabs>
              <w:spacing w:before="60" w:after="60"/>
              <w:rPr>
                <w:sz w:val="18"/>
                <w:szCs w:val="18"/>
                <w:lang w:val="en-GB"/>
              </w:rPr>
            </w:pPr>
          </w:p>
        </w:tc>
        <w:tc>
          <w:tcPr>
            <w:tcW w:w="1701" w:type="dxa"/>
            <w:vMerge/>
            <w:shd w:val="clear" w:color="auto" w:fill="F2F2F2" w:themeFill="background1" w:themeFillShade="F2"/>
          </w:tcPr>
          <w:p w14:paraId="3809FB40" w14:textId="77777777" w:rsidR="00BC61BB" w:rsidRPr="00246BFE" w:rsidRDefault="00BC61BB" w:rsidP="006A187E">
            <w:pPr>
              <w:tabs>
                <w:tab w:val="left" w:pos="1840"/>
              </w:tabs>
              <w:spacing w:before="60" w:after="60"/>
              <w:jc w:val="left"/>
              <w:rPr>
                <w:sz w:val="18"/>
                <w:szCs w:val="18"/>
                <w:lang w:val="en-GB"/>
              </w:rPr>
            </w:pPr>
          </w:p>
        </w:tc>
      </w:tr>
      <w:tr w:rsidR="00805F60" w14:paraId="5FFEA202" w14:textId="7A89FD11" w:rsidTr="00BC61BB">
        <w:trPr>
          <w:trHeight w:val="580"/>
        </w:trPr>
        <w:tc>
          <w:tcPr>
            <w:tcW w:w="714" w:type="dxa"/>
            <w:vMerge w:val="restart"/>
            <w:tcBorders>
              <w:left w:val="single" w:sz="4" w:space="0" w:color="auto"/>
              <w:right w:val="nil"/>
            </w:tcBorders>
          </w:tcPr>
          <w:p w14:paraId="1AE17927" w14:textId="77777777" w:rsidR="00805F60" w:rsidRDefault="00805F60" w:rsidP="00291C64">
            <w:pPr>
              <w:spacing w:beforeLines="60" w:before="144" w:afterLines="60" w:after="144"/>
              <w:jc w:val="center"/>
              <w:rPr>
                <w:sz w:val="18"/>
                <w:szCs w:val="18"/>
                <w:lang w:val="en-GB"/>
              </w:rPr>
            </w:pPr>
          </w:p>
          <w:p w14:paraId="56F193C0" w14:textId="77777777" w:rsidR="00805F60" w:rsidRDefault="00805F60" w:rsidP="00291C64">
            <w:pPr>
              <w:spacing w:beforeLines="60" w:before="144" w:afterLines="60" w:after="144"/>
              <w:jc w:val="center"/>
              <w:rPr>
                <w:sz w:val="18"/>
                <w:szCs w:val="18"/>
                <w:lang w:val="en-GB"/>
              </w:rPr>
            </w:pPr>
          </w:p>
          <w:p w14:paraId="0CBE0AA3" w14:textId="77777777" w:rsidR="00805F60" w:rsidRDefault="00805F60" w:rsidP="00291C64">
            <w:pPr>
              <w:spacing w:beforeLines="60" w:before="144" w:afterLines="60" w:after="144"/>
              <w:jc w:val="center"/>
              <w:rPr>
                <w:sz w:val="18"/>
                <w:szCs w:val="18"/>
                <w:lang w:val="en-GB"/>
              </w:rPr>
            </w:pPr>
            <w:r w:rsidRPr="00804754">
              <w:rPr>
                <w:noProof/>
                <w:lang w:val="de-DE" w:eastAsia="de-DE"/>
              </w:rPr>
              <w:drawing>
                <wp:inline distT="0" distB="0" distL="0" distR="0" wp14:anchorId="449F6C23" wp14:editId="33046497">
                  <wp:extent cx="343050" cy="355239"/>
                  <wp:effectExtent l="0" t="0" r="0" b="635"/>
                  <wp:docPr id="18" name="Grafik 18" descr="D:\ProToM\Program\Bilder\Icons Gabi 30.1.20\Icon_Modu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ToM\Program\Bilder\Icons Gabi 30.1.20\Icon_Modul 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957" cy="373782"/>
                          </a:xfrm>
                          <a:prstGeom prst="rect">
                            <a:avLst/>
                          </a:prstGeom>
                          <a:noFill/>
                          <a:ln>
                            <a:noFill/>
                          </a:ln>
                        </pic:spPr>
                      </pic:pic>
                    </a:graphicData>
                  </a:graphic>
                </wp:inline>
              </w:drawing>
            </w:r>
          </w:p>
        </w:tc>
        <w:tc>
          <w:tcPr>
            <w:tcW w:w="2693" w:type="dxa"/>
            <w:vMerge w:val="restart"/>
            <w:tcBorders>
              <w:left w:val="nil"/>
            </w:tcBorders>
          </w:tcPr>
          <w:p w14:paraId="71AAD98A" w14:textId="7709548C" w:rsidR="00805F60" w:rsidRPr="00762119" w:rsidRDefault="00805F60" w:rsidP="00CB2DE3">
            <w:pPr>
              <w:spacing w:before="60" w:after="60"/>
              <w:jc w:val="left"/>
              <w:rPr>
                <w:i/>
                <w:sz w:val="18"/>
                <w:szCs w:val="18"/>
                <w:lang w:val="de-DE"/>
              </w:rPr>
            </w:pPr>
            <w:r w:rsidRPr="00762119">
              <w:rPr>
                <w:i/>
                <w:sz w:val="18"/>
                <w:szCs w:val="18"/>
                <w:lang w:val="de-DE"/>
              </w:rPr>
              <w:t xml:space="preserve">Die Schüler*innen wissen, dass </w:t>
            </w:r>
            <w:r>
              <w:rPr>
                <w:i/>
                <w:sz w:val="18"/>
                <w:szCs w:val="18"/>
                <w:lang w:val="de-DE"/>
              </w:rPr>
              <w:t>Gefühle</w:t>
            </w:r>
            <w:r w:rsidRPr="00762119">
              <w:rPr>
                <w:i/>
                <w:sz w:val="18"/>
                <w:szCs w:val="18"/>
                <w:lang w:val="de-DE"/>
              </w:rPr>
              <w:t xml:space="preserve"> </w:t>
            </w:r>
            <w:r>
              <w:rPr>
                <w:i/>
                <w:sz w:val="18"/>
                <w:szCs w:val="18"/>
                <w:lang w:val="de-DE"/>
              </w:rPr>
              <w:t>von Wünschen ausgelöst werden können und verstehen, dass zwei Personen mit verschiedenen Wünschen in der gleichen Situation unterschiedlich emotional reagieren können.</w:t>
            </w:r>
          </w:p>
        </w:tc>
        <w:tc>
          <w:tcPr>
            <w:tcW w:w="5245" w:type="dxa"/>
          </w:tcPr>
          <w:p w14:paraId="42688A87" w14:textId="1E54C5DE" w:rsidR="00805F60" w:rsidRPr="00444F67" w:rsidRDefault="00805F60" w:rsidP="00CB2DE3">
            <w:pPr>
              <w:spacing w:before="60" w:after="60"/>
              <w:jc w:val="left"/>
              <w:rPr>
                <w:bCs/>
                <w:szCs w:val="20"/>
                <w:lang w:val="de-DE"/>
              </w:rPr>
            </w:pPr>
            <w:r w:rsidRPr="00444F67">
              <w:rPr>
                <w:sz w:val="18"/>
                <w:szCs w:val="18"/>
                <w:lang w:val="de-DE"/>
              </w:rPr>
              <w:t xml:space="preserve">benennen ihre eigenen Wünsche und verstehen, dass Menschen </w:t>
            </w:r>
            <w:r>
              <w:rPr>
                <w:sz w:val="18"/>
                <w:szCs w:val="18"/>
                <w:lang w:val="de-DE"/>
              </w:rPr>
              <w:t>unterschiedliche</w:t>
            </w:r>
            <w:r w:rsidRPr="00444F67">
              <w:rPr>
                <w:sz w:val="18"/>
                <w:szCs w:val="18"/>
                <w:lang w:val="de-DE"/>
              </w:rPr>
              <w:t xml:space="preserve"> Wünsche haben können.</w:t>
            </w:r>
          </w:p>
        </w:tc>
        <w:tc>
          <w:tcPr>
            <w:tcW w:w="1276" w:type="dxa"/>
          </w:tcPr>
          <w:p w14:paraId="3F973F93" w14:textId="77777777" w:rsidR="00805F60" w:rsidRPr="005D576B" w:rsidRDefault="00805F60" w:rsidP="00291C64">
            <w:pPr>
              <w:spacing w:before="60" w:after="0"/>
              <w:jc w:val="center"/>
              <w:rPr>
                <w:sz w:val="18"/>
                <w:szCs w:val="18"/>
                <w:lang w:val="en-GB"/>
              </w:rPr>
            </w:pPr>
            <w:r w:rsidRPr="005D576B">
              <w:rPr>
                <w:sz w:val="18"/>
                <w:szCs w:val="18"/>
                <w:lang w:val="en-GB"/>
              </w:rPr>
              <w:t>4.1</w:t>
            </w:r>
          </w:p>
          <w:p w14:paraId="286EBEC6" w14:textId="77777777" w:rsidR="00805F60" w:rsidRDefault="00805F60" w:rsidP="00291C64">
            <w:pPr>
              <w:spacing w:before="60" w:after="0"/>
              <w:jc w:val="center"/>
              <w:rPr>
                <w:b/>
                <w:bCs/>
                <w:szCs w:val="20"/>
                <w:lang w:val="en-US"/>
              </w:rPr>
            </w:pPr>
            <w:r w:rsidRPr="005D576B">
              <w:rPr>
                <w:sz w:val="18"/>
                <w:szCs w:val="18"/>
                <w:lang w:val="en-GB"/>
              </w:rPr>
              <w:t>4.2</w:t>
            </w:r>
          </w:p>
        </w:tc>
        <w:tc>
          <w:tcPr>
            <w:tcW w:w="1276" w:type="dxa"/>
          </w:tcPr>
          <w:p w14:paraId="3B9979A3" w14:textId="77777777" w:rsidR="00805F60" w:rsidRDefault="00805F60" w:rsidP="00291C64">
            <w:pPr>
              <w:spacing w:before="60" w:after="0"/>
              <w:jc w:val="center"/>
              <w:rPr>
                <w:b/>
                <w:bCs/>
                <w:szCs w:val="20"/>
                <w:lang w:val="en-US"/>
              </w:rPr>
            </w:pPr>
            <w:r w:rsidRPr="005D576B">
              <w:rPr>
                <w:color w:val="000000" w:themeColor="text1"/>
                <w:sz w:val="18"/>
                <w:szCs w:val="18"/>
                <w:lang w:val="en-GB"/>
              </w:rPr>
              <w:t>4.3</w:t>
            </w:r>
          </w:p>
        </w:tc>
        <w:tc>
          <w:tcPr>
            <w:tcW w:w="992" w:type="dxa"/>
          </w:tcPr>
          <w:p w14:paraId="09DC358A"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val="restart"/>
          </w:tcPr>
          <w:p w14:paraId="1D698C11" w14:textId="77777777" w:rsidR="00805F60" w:rsidRPr="00805F60" w:rsidRDefault="00805F60" w:rsidP="00805F60">
            <w:pPr>
              <w:tabs>
                <w:tab w:val="left" w:pos="1840"/>
              </w:tabs>
              <w:spacing w:beforeLines="60" w:before="144" w:afterLines="60" w:after="144"/>
              <w:jc w:val="left"/>
              <w:rPr>
                <w:sz w:val="18"/>
                <w:szCs w:val="18"/>
                <w:lang w:val="de-DE"/>
              </w:rPr>
            </w:pPr>
            <w:r w:rsidRPr="00805F60">
              <w:rPr>
                <w:sz w:val="18"/>
                <w:szCs w:val="18"/>
                <w:lang w:val="de-DE"/>
              </w:rPr>
              <w:t>Für die Einführung können Sie zwischen 4.1 oder 4.2 wählen.</w:t>
            </w:r>
          </w:p>
          <w:p w14:paraId="1ABE6785" w14:textId="2A551351" w:rsidR="00805F60" w:rsidRPr="00805F60" w:rsidRDefault="00805F60" w:rsidP="00805F60">
            <w:pPr>
              <w:tabs>
                <w:tab w:val="left" w:pos="1840"/>
              </w:tabs>
              <w:spacing w:beforeLines="60" w:before="144" w:afterLines="60" w:after="144"/>
              <w:jc w:val="left"/>
              <w:rPr>
                <w:sz w:val="18"/>
                <w:szCs w:val="18"/>
                <w:lang w:val="de-DE"/>
              </w:rPr>
            </w:pPr>
            <w:r w:rsidRPr="00805F60">
              <w:rPr>
                <w:sz w:val="18"/>
                <w:szCs w:val="18"/>
                <w:lang w:val="de-DE"/>
              </w:rPr>
              <w:t xml:space="preserve">4.4 und 4.5 sollten nacheinander </w:t>
            </w:r>
            <w:r>
              <w:rPr>
                <w:sz w:val="18"/>
                <w:szCs w:val="18"/>
                <w:lang w:val="de-DE"/>
              </w:rPr>
              <w:t>durchgeführt</w:t>
            </w:r>
            <w:r w:rsidRPr="00805F60">
              <w:rPr>
                <w:sz w:val="18"/>
                <w:szCs w:val="18"/>
                <w:lang w:val="de-DE"/>
              </w:rPr>
              <w:t xml:space="preserve"> werden.</w:t>
            </w:r>
          </w:p>
        </w:tc>
      </w:tr>
      <w:tr w:rsidR="00805F60" w14:paraId="536E9773" w14:textId="159613FD" w:rsidTr="00BC61BB">
        <w:trPr>
          <w:trHeight w:val="943"/>
        </w:trPr>
        <w:tc>
          <w:tcPr>
            <w:tcW w:w="714" w:type="dxa"/>
            <w:vMerge/>
            <w:tcBorders>
              <w:left w:val="single" w:sz="4" w:space="0" w:color="auto"/>
              <w:right w:val="nil"/>
            </w:tcBorders>
          </w:tcPr>
          <w:p w14:paraId="469A0D61" w14:textId="77777777" w:rsidR="00805F60" w:rsidRPr="00804754" w:rsidRDefault="00805F60" w:rsidP="00291C64">
            <w:pPr>
              <w:spacing w:beforeLines="60" w:before="144" w:afterLines="60" w:after="144"/>
              <w:jc w:val="center"/>
              <w:rPr>
                <w:noProof/>
                <w:lang w:val="el-GR" w:eastAsia="el-GR"/>
              </w:rPr>
            </w:pPr>
          </w:p>
        </w:tc>
        <w:tc>
          <w:tcPr>
            <w:tcW w:w="2693" w:type="dxa"/>
            <w:vMerge/>
            <w:tcBorders>
              <w:left w:val="nil"/>
            </w:tcBorders>
          </w:tcPr>
          <w:p w14:paraId="1F00163C" w14:textId="77777777" w:rsidR="00805F60" w:rsidRPr="00805F60" w:rsidRDefault="00805F60" w:rsidP="00291C64">
            <w:pPr>
              <w:spacing w:beforeLines="60" w:before="144" w:afterLines="60" w:after="144"/>
              <w:jc w:val="left"/>
              <w:rPr>
                <w:i/>
                <w:sz w:val="18"/>
                <w:szCs w:val="18"/>
                <w:lang w:val="de-DE"/>
              </w:rPr>
            </w:pPr>
          </w:p>
        </w:tc>
        <w:tc>
          <w:tcPr>
            <w:tcW w:w="5245" w:type="dxa"/>
          </w:tcPr>
          <w:p w14:paraId="6161C706" w14:textId="2B38DF1F" w:rsidR="00805F60" w:rsidRPr="00444F67" w:rsidRDefault="00805F60" w:rsidP="00291C64">
            <w:pPr>
              <w:spacing w:beforeLines="60" w:before="144" w:afterLines="60" w:after="144"/>
              <w:jc w:val="left"/>
              <w:rPr>
                <w:sz w:val="18"/>
                <w:szCs w:val="18"/>
                <w:lang w:val="de-DE"/>
              </w:rPr>
            </w:pPr>
            <w:r>
              <w:rPr>
                <w:sz w:val="18"/>
                <w:szCs w:val="18"/>
                <w:lang w:val="de-DE"/>
              </w:rPr>
              <w:t>e</w:t>
            </w:r>
            <w:r w:rsidRPr="00444F67">
              <w:rPr>
                <w:sz w:val="18"/>
                <w:szCs w:val="18"/>
                <w:lang w:val="de-DE"/>
              </w:rPr>
              <w:t xml:space="preserve">rkennen, dass Wünsche Gefühle </w:t>
            </w:r>
            <w:r>
              <w:rPr>
                <w:sz w:val="18"/>
                <w:szCs w:val="18"/>
                <w:lang w:val="de-DE"/>
              </w:rPr>
              <w:t>auslösen können und dass zwei Menschen in der gleichen Situation verschiedene Gefühle haben können, weil sie unterschiedliche Wünschen haben.</w:t>
            </w:r>
          </w:p>
        </w:tc>
        <w:tc>
          <w:tcPr>
            <w:tcW w:w="1276" w:type="dxa"/>
          </w:tcPr>
          <w:p w14:paraId="7F1D191A" w14:textId="77777777" w:rsidR="00805F60" w:rsidRPr="0060038F" w:rsidRDefault="00805F60" w:rsidP="00291C64">
            <w:pPr>
              <w:tabs>
                <w:tab w:val="left" w:pos="1840"/>
              </w:tabs>
              <w:spacing w:before="60" w:after="0"/>
              <w:jc w:val="center"/>
              <w:rPr>
                <w:sz w:val="18"/>
                <w:szCs w:val="18"/>
                <w:lang w:val="en-GB"/>
              </w:rPr>
            </w:pPr>
            <w:r>
              <w:rPr>
                <w:sz w:val="18"/>
                <w:szCs w:val="18"/>
                <w:lang w:val="en-GB"/>
              </w:rPr>
              <w:t>4.4</w:t>
            </w:r>
          </w:p>
        </w:tc>
        <w:tc>
          <w:tcPr>
            <w:tcW w:w="1276" w:type="dxa"/>
            <w:vMerge w:val="restart"/>
          </w:tcPr>
          <w:p w14:paraId="1A58F82D" w14:textId="77777777" w:rsidR="00805F60" w:rsidRDefault="00805F60" w:rsidP="00291C64">
            <w:pPr>
              <w:tabs>
                <w:tab w:val="left" w:pos="1840"/>
              </w:tabs>
              <w:spacing w:before="60" w:after="0"/>
              <w:jc w:val="center"/>
              <w:rPr>
                <w:sz w:val="18"/>
                <w:szCs w:val="18"/>
                <w:lang w:val="en-GB"/>
              </w:rPr>
            </w:pPr>
          </w:p>
          <w:p w14:paraId="6235A864" w14:textId="77777777" w:rsidR="00805F60" w:rsidRDefault="00805F60" w:rsidP="00291C64">
            <w:pPr>
              <w:tabs>
                <w:tab w:val="left" w:pos="1840"/>
              </w:tabs>
              <w:spacing w:before="60" w:after="0"/>
              <w:jc w:val="center"/>
              <w:rPr>
                <w:sz w:val="18"/>
                <w:szCs w:val="18"/>
                <w:lang w:val="en-GB"/>
              </w:rPr>
            </w:pPr>
          </w:p>
          <w:p w14:paraId="3F8A008F" w14:textId="77777777" w:rsidR="00805F60" w:rsidRPr="0060038F" w:rsidRDefault="00805F60" w:rsidP="00291C64">
            <w:pPr>
              <w:tabs>
                <w:tab w:val="left" w:pos="1840"/>
              </w:tabs>
              <w:spacing w:before="60" w:after="0"/>
              <w:jc w:val="center"/>
              <w:rPr>
                <w:sz w:val="18"/>
                <w:szCs w:val="18"/>
                <w:lang w:val="en-GB"/>
              </w:rPr>
            </w:pPr>
            <w:r>
              <w:rPr>
                <w:sz w:val="18"/>
                <w:szCs w:val="18"/>
                <w:lang w:val="en-GB"/>
              </w:rPr>
              <w:t>4.6</w:t>
            </w:r>
          </w:p>
        </w:tc>
        <w:tc>
          <w:tcPr>
            <w:tcW w:w="992" w:type="dxa"/>
          </w:tcPr>
          <w:p w14:paraId="2C444DEF"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Pr>
          <w:p w14:paraId="39898D01"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1A89F5E3" w14:textId="6CF32CC3" w:rsidTr="00BC61BB">
        <w:trPr>
          <w:trHeight w:val="603"/>
        </w:trPr>
        <w:tc>
          <w:tcPr>
            <w:tcW w:w="714" w:type="dxa"/>
            <w:vMerge/>
            <w:tcBorders>
              <w:left w:val="single" w:sz="4" w:space="0" w:color="auto"/>
              <w:right w:val="nil"/>
            </w:tcBorders>
          </w:tcPr>
          <w:p w14:paraId="54B4F782" w14:textId="77777777" w:rsidR="00805F60" w:rsidRPr="00804754" w:rsidRDefault="00805F60" w:rsidP="00291C64">
            <w:pPr>
              <w:spacing w:beforeLines="60" w:before="144" w:afterLines="60" w:after="144"/>
              <w:jc w:val="center"/>
              <w:rPr>
                <w:noProof/>
                <w:lang w:val="el-GR" w:eastAsia="el-GR"/>
              </w:rPr>
            </w:pPr>
          </w:p>
        </w:tc>
        <w:tc>
          <w:tcPr>
            <w:tcW w:w="2693" w:type="dxa"/>
            <w:vMerge/>
            <w:tcBorders>
              <w:left w:val="nil"/>
              <w:bottom w:val="single" w:sz="4" w:space="0" w:color="auto"/>
            </w:tcBorders>
          </w:tcPr>
          <w:p w14:paraId="3D88232C" w14:textId="77777777" w:rsidR="00805F60" w:rsidRPr="005D576B" w:rsidRDefault="00805F60" w:rsidP="00291C64">
            <w:pPr>
              <w:spacing w:beforeLines="60" w:before="144" w:afterLines="60" w:after="144"/>
              <w:jc w:val="left"/>
              <w:rPr>
                <w:i/>
                <w:sz w:val="18"/>
                <w:szCs w:val="18"/>
                <w:lang w:val="en-GB"/>
              </w:rPr>
            </w:pPr>
          </w:p>
        </w:tc>
        <w:tc>
          <w:tcPr>
            <w:tcW w:w="5245" w:type="dxa"/>
          </w:tcPr>
          <w:p w14:paraId="2ABA2CDF" w14:textId="762E726C" w:rsidR="00805F60" w:rsidRPr="003B1403" w:rsidRDefault="00805F60" w:rsidP="00291C64">
            <w:pPr>
              <w:spacing w:before="60" w:after="60"/>
              <w:jc w:val="left"/>
              <w:rPr>
                <w:sz w:val="18"/>
                <w:szCs w:val="18"/>
                <w:lang w:val="de-DE"/>
              </w:rPr>
            </w:pPr>
            <w:r>
              <w:rPr>
                <w:sz w:val="18"/>
                <w:szCs w:val="18"/>
                <w:lang w:val="de-DE"/>
              </w:rPr>
              <w:t>v</w:t>
            </w:r>
            <w:r w:rsidRPr="003B1403">
              <w:rPr>
                <w:sz w:val="18"/>
                <w:szCs w:val="18"/>
                <w:lang w:val="de-DE"/>
              </w:rPr>
              <w:t xml:space="preserve">erstehen, dass die Wünsche </w:t>
            </w:r>
            <w:r>
              <w:rPr>
                <w:sz w:val="18"/>
                <w:szCs w:val="18"/>
                <w:lang w:val="de-DE"/>
              </w:rPr>
              <w:t xml:space="preserve">von Menschen ihr Handeln bestimmen können. </w:t>
            </w:r>
          </w:p>
        </w:tc>
        <w:tc>
          <w:tcPr>
            <w:tcW w:w="1276" w:type="dxa"/>
          </w:tcPr>
          <w:p w14:paraId="43583157" w14:textId="77777777" w:rsidR="00805F60" w:rsidRPr="0060038F" w:rsidRDefault="00805F60" w:rsidP="00291C64">
            <w:pPr>
              <w:tabs>
                <w:tab w:val="left" w:pos="1840"/>
              </w:tabs>
              <w:spacing w:before="60" w:after="0"/>
              <w:jc w:val="center"/>
              <w:rPr>
                <w:sz w:val="18"/>
                <w:szCs w:val="18"/>
                <w:lang w:val="en-GB"/>
              </w:rPr>
            </w:pPr>
            <w:r>
              <w:rPr>
                <w:sz w:val="18"/>
                <w:szCs w:val="18"/>
                <w:lang w:val="en-GB"/>
              </w:rPr>
              <w:t>4.5</w:t>
            </w:r>
          </w:p>
        </w:tc>
        <w:tc>
          <w:tcPr>
            <w:tcW w:w="1276" w:type="dxa"/>
            <w:vMerge/>
          </w:tcPr>
          <w:p w14:paraId="2969B7A4" w14:textId="77777777" w:rsidR="00805F60" w:rsidRPr="0060038F" w:rsidRDefault="00805F60" w:rsidP="00291C64">
            <w:pPr>
              <w:tabs>
                <w:tab w:val="left" w:pos="1840"/>
              </w:tabs>
              <w:spacing w:beforeLines="60" w:before="144" w:afterLines="60" w:after="144"/>
              <w:jc w:val="center"/>
              <w:rPr>
                <w:sz w:val="18"/>
                <w:szCs w:val="18"/>
                <w:lang w:val="en-GB"/>
              </w:rPr>
            </w:pPr>
          </w:p>
        </w:tc>
        <w:tc>
          <w:tcPr>
            <w:tcW w:w="992" w:type="dxa"/>
          </w:tcPr>
          <w:p w14:paraId="57B6CAAB"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Pr>
          <w:p w14:paraId="48092708" w14:textId="77777777" w:rsidR="00805F60" w:rsidRPr="00246BFE" w:rsidRDefault="00805F60" w:rsidP="00805F60">
            <w:pPr>
              <w:tabs>
                <w:tab w:val="left" w:pos="1840"/>
              </w:tabs>
              <w:spacing w:beforeLines="60" w:before="144" w:afterLines="60" w:after="144"/>
              <w:jc w:val="left"/>
              <w:rPr>
                <w:sz w:val="18"/>
                <w:szCs w:val="18"/>
                <w:lang w:val="en-GB"/>
              </w:rPr>
            </w:pPr>
          </w:p>
        </w:tc>
      </w:tr>
    </w:tbl>
    <w:p w14:paraId="6146DCED" w14:textId="0C04C376" w:rsidR="00BC61BB" w:rsidRDefault="00BC61BB">
      <w:r>
        <w:br w:type="page"/>
      </w:r>
    </w:p>
    <w:p w14:paraId="2DCB3D04" w14:textId="68F0904D" w:rsidR="00CB093B" w:rsidRDefault="00CB093B"/>
    <w:p w14:paraId="6FDCCF9C" w14:textId="77777777" w:rsidR="00CB093B" w:rsidRDefault="00CB093B"/>
    <w:tbl>
      <w:tblPr>
        <w:tblStyle w:val="Tabellenraster"/>
        <w:tblW w:w="13897" w:type="dxa"/>
        <w:tblInd w:w="-5" w:type="dxa"/>
        <w:tblLayout w:type="fixed"/>
        <w:tblLook w:val="04A0" w:firstRow="1" w:lastRow="0" w:firstColumn="1" w:lastColumn="0" w:noHBand="0" w:noVBand="1"/>
      </w:tblPr>
      <w:tblGrid>
        <w:gridCol w:w="714"/>
        <w:gridCol w:w="2693"/>
        <w:gridCol w:w="5245"/>
        <w:gridCol w:w="1276"/>
        <w:gridCol w:w="1276"/>
        <w:gridCol w:w="992"/>
        <w:gridCol w:w="1701"/>
      </w:tblGrid>
      <w:tr w:rsidR="00BC61BB" w:rsidRPr="00E621D5" w14:paraId="73853C23" w14:textId="77777777" w:rsidTr="006A187E">
        <w:tc>
          <w:tcPr>
            <w:tcW w:w="714" w:type="dxa"/>
            <w:tcBorders>
              <w:top w:val="nil"/>
              <w:left w:val="nil"/>
              <w:right w:val="nil"/>
            </w:tcBorders>
          </w:tcPr>
          <w:p w14:paraId="32AB1C7E" w14:textId="77777777" w:rsidR="00BC61BB" w:rsidRPr="00E621D5" w:rsidRDefault="00BC61BB" w:rsidP="006A187E">
            <w:pPr>
              <w:spacing w:before="120" w:after="120"/>
              <w:jc w:val="center"/>
              <w:rPr>
                <w:b/>
                <w:sz w:val="18"/>
                <w:szCs w:val="18"/>
                <w:lang w:val="en-US"/>
              </w:rPr>
            </w:pPr>
          </w:p>
        </w:tc>
        <w:tc>
          <w:tcPr>
            <w:tcW w:w="2693" w:type="dxa"/>
            <w:tcBorders>
              <w:top w:val="nil"/>
              <w:left w:val="nil"/>
              <w:right w:val="nil"/>
            </w:tcBorders>
          </w:tcPr>
          <w:p w14:paraId="6970EA4F" w14:textId="77777777" w:rsidR="00BC61BB" w:rsidRPr="00E621D5" w:rsidRDefault="00BC61BB" w:rsidP="006A187E">
            <w:pPr>
              <w:spacing w:before="120" w:after="120"/>
              <w:jc w:val="left"/>
              <w:rPr>
                <w:b/>
                <w:sz w:val="18"/>
                <w:szCs w:val="18"/>
                <w:lang w:val="en-US"/>
              </w:rPr>
            </w:pPr>
          </w:p>
        </w:tc>
        <w:tc>
          <w:tcPr>
            <w:tcW w:w="5245" w:type="dxa"/>
            <w:tcBorders>
              <w:top w:val="nil"/>
              <w:left w:val="nil"/>
            </w:tcBorders>
          </w:tcPr>
          <w:p w14:paraId="2BD9BF0E" w14:textId="77777777" w:rsidR="00BC61BB" w:rsidRPr="00E621D5" w:rsidRDefault="00BC61BB" w:rsidP="006A187E">
            <w:pPr>
              <w:spacing w:before="120" w:after="120"/>
              <w:jc w:val="left"/>
              <w:rPr>
                <w:b/>
                <w:bCs/>
                <w:sz w:val="18"/>
                <w:szCs w:val="18"/>
                <w:lang w:val="en-US"/>
              </w:rPr>
            </w:pPr>
            <w:r w:rsidRPr="00E621D5">
              <w:rPr>
                <w:b/>
                <w:sz w:val="18"/>
                <w:szCs w:val="18"/>
                <w:lang w:val="en-GB"/>
              </w:rPr>
              <w:t>Die Schüler*innen</w:t>
            </w:r>
          </w:p>
        </w:tc>
        <w:tc>
          <w:tcPr>
            <w:tcW w:w="1276" w:type="dxa"/>
          </w:tcPr>
          <w:p w14:paraId="5B833435" w14:textId="77777777" w:rsidR="00BC61BB" w:rsidRPr="00E621D5" w:rsidRDefault="00BC61BB" w:rsidP="006A187E">
            <w:pPr>
              <w:spacing w:before="120" w:after="120"/>
              <w:jc w:val="center"/>
              <w:rPr>
                <w:b/>
                <w:bCs/>
                <w:sz w:val="18"/>
                <w:szCs w:val="18"/>
                <w:lang w:val="en-US"/>
              </w:rPr>
            </w:pPr>
            <w:r w:rsidRPr="00E621D5">
              <w:rPr>
                <w:b/>
                <w:bCs/>
                <w:sz w:val="18"/>
                <w:szCs w:val="18"/>
                <w:lang w:val="en-US"/>
              </w:rPr>
              <w:t>Anfänger</w:t>
            </w:r>
          </w:p>
        </w:tc>
        <w:tc>
          <w:tcPr>
            <w:tcW w:w="1276" w:type="dxa"/>
          </w:tcPr>
          <w:p w14:paraId="5376B0F7" w14:textId="77777777" w:rsidR="00BC61BB" w:rsidRPr="00E621D5" w:rsidRDefault="00BC61BB" w:rsidP="006A187E">
            <w:pPr>
              <w:spacing w:before="120" w:after="120"/>
              <w:jc w:val="left"/>
              <w:rPr>
                <w:b/>
                <w:bCs/>
                <w:sz w:val="18"/>
                <w:szCs w:val="18"/>
                <w:lang w:val="en-US"/>
              </w:rPr>
            </w:pPr>
            <w:r w:rsidRPr="00E621D5">
              <w:rPr>
                <w:b/>
                <w:bCs/>
                <w:sz w:val="18"/>
                <w:szCs w:val="18"/>
                <w:lang w:val="en-US"/>
              </w:rPr>
              <w:t>Fortge</w:t>
            </w:r>
            <w:r>
              <w:rPr>
                <w:b/>
                <w:bCs/>
                <w:sz w:val="18"/>
                <w:szCs w:val="18"/>
                <w:lang w:val="en-US"/>
              </w:rPr>
              <w:t>-</w:t>
            </w:r>
            <w:r w:rsidRPr="00E621D5">
              <w:rPr>
                <w:b/>
                <w:bCs/>
                <w:sz w:val="18"/>
                <w:szCs w:val="18"/>
                <w:lang w:val="en-US"/>
              </w:rPr>
              <w:t>schrittene</w:t>
            </w:r>
          </w:p>
        </w:tc>
        <w:tc>
          <w:tcPr>
            <w:tcW w:w="992" w:type="dxa"/>
          </w:tcPr>
          <w:p w14:paraId="0B6FDA29" w14:textId="77777777" w:rsidR="00BC61BB" w:rsidRPr="00E621D5" w:rsidRDefault="00BC61BB" w:rsidP="006A187E">
            <w:pPr>
              <w:spacing w:before="120" w:after="120"/>
              <w:rPr>
                <w:bCs/>
                <w:i/>
                <w:sz w:val="18"/>
                <w:szCs w:val="18"/>
                <w:lang w:val="en-US"/>
              </w:rPr>
            </w:pPr>
            <w:r w:rsidRPr="00E621D5">
              <w:rPr>
                <w:bCs/>
                <w:i/>
                <w:sz w:val="18"/>
                <w:szCs w:val="18"/>
                <w:lang w:val="en-US"/>
              </w:rPr>
              <w:t>Erreicht</w:t>
            </w:r>
          </w:p>
        </w:tc>
        <w:tc>
          <w:tcPr>
            <w:tcW w:w="1701" w:type="dxa"/>
          </w:tcPr>
          <w:p w14:paraId="5D1115FC" w14:textId="77777777" w:rsidR="00BC61BB" w:rsidRPr="00656FAA" w:rsidRDefault="00BC61BB" w:rsidP="006A187E">
            <w:pPr>
              <w:spacing w:before="120" w:after="120"/>
              <w:jc w:val="left"/>
              <w:rPr>
                <w:bCs/>
                <w:sz w:val="18"/>
                <w:szCs w:val="18"/>
                <w:lang w:val="en-US"/>
              </w:rPr>
            </w:pPr>
            <w:r w:rsidRPr="00656FAA">
              <w:rPr>
                <w:bCs/>
                <w:sz w:val="18"/>
                <w:szCs w:val="18"/>
                <w:lang w:val="en-US"/>
              </w:rPr>
              <w:t>Hinweise</w:t>
            </w:r>
          </w:p>
        </w:tc>
      </w:tr>
      <w:tr w:rsidR="00805F60" w14:paraId="206D2022" w14:textId="222B30DB" w:rsidTr="00BC61BB">
        <w:trPr>
          <w:trHeight w:val="385"/>
        </w:trPr>
        <w:tc>
          <w:tcPr>
            <w:tcW w:w="714" w:type="dxa"/>
            <w:vMerge w:val="restart"/>
            <w:tcBorders>
              <w:right w:val="nil"/>
            </w:tcBorders>
            <w:shd w:val="clear" w:color="auto" w:fill="F2F2F2" w:themeFill="background1" w:themeFillShade="F2"/>
          </w:tcPr>
          <w:p w14:paraId="39AAD14B" w14:textId="62B1FD14" w:rsidR="00805F60" w:rsidRDefault="00805F60" w:rsidP="00291C64">
            <w:pPr>
              <w:spacing w:beforeLines="60" w:before="144" w:afterLines="60" w:after="144"/>
              <w:jc w:val="center"/>
              <w:rPr>
                <w:sz w:val="18"/>
                <w:szCs w:val="18"/>
                <w:lang w:val="en-GB"/>
              </w:rPr>
            </w:pPr>
          </w:p>
          <w:p w14:paraId="692BFD31" w14:textId="77777777" w:rsidR="00805F60" w:rsidRDefault="00805F60" w:rsidP="00291C64">
            <w:pPr>
              <w:spacing w:beforeLines="60" w:before="144" w:afterLines="60" w:after="144"/>
              <w:rPr>
                <w:sz w:val="18"/>
                <w:szCs w:val="18"/>
                <w:lang w:val="en-GB"/>
              </w:rPr>
            </w:pPr>
            <w:r w:rsidRPr="00001FA3">
              <w:rPr>
                <w:noProof/>
                <w:lang w:val="de-DE" w:eastAsia="de-DE"/>
              </w:rPr>
              <w:drawing>
                <wp:inline distT="0" distB="0" distL="0" distR="0" wp14:anchorId="4A93C195" wp14:editId="21764AF8">
                  <wp:extent cx="397751" cy="334010"/>
                  <wp:effectExtent l="0" t="0" r="0" b="0"/>
                  <wp:docPr id="19" name="Grafik 19" descr="C:\Users\Fabienne Schwartz\AppData\Local\Temp\Temp1_die neuen Icons.zip\die neuen Icons\Icon_Modu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enne Schwartz\AppData\Local\Temp\Temp1_die neuen Icons.zip\die neuen Icons\Icon_Modul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169" cy="346957"/>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579D1D90" w14:textId="0FFF7838" w:rsidR="00805F60" w:rsidRPr="007656C4" w:rsidRDefault="00805F60" w:rsidP="00291C64">
            <w:pPr>
              <w:spacing w:beforeLines="60" w:before="144" w:afterLines="60" w:after="144"/>
              <w:jc w:val="left"/>
              <w:rPr>
                <w:i/>
                <w:sz w:val="18"/>
                <w:szCs w:val="18"/>
                <w:lang w:val="de-DE"/>
              </w:rPr>
            </w:pPr>
            <w:r w:rsidRPr="007656C4">
              <w:rPr>
                <w:i/>
                <w:sz w:val="18"/>
                <w:szCs w:val="18"/>
                <w:lang w:val="de-DE"/>
              </w:rPr>
              <w:t xml:space="preserve">Die Schüler*innen </w:t>
            </w:r>
            <w:r>
              <w:rPr>
                <w:i/>
                <w:sz w:val="18"/>
                <w:szCs w:val="18"/>
                <w:lang w:val="de-DE"/>
              </w:rPr>
              <w:t>verstehen</w:t>
            </w:r>
            <w:r w:rsidRPr="007656C4">
              <w:rPr>
                <w:i/>
                <w:sz w:val="18"/>
                <w:szCs w:val="18"/>
                <w:lang w:val="de-DE"/>
              </w:rPr>
              <w:t>,</w:t>
            </w:r>
            <w:r>
              <w:rPr>
                <w:i/>
                <w:sz w:val="18"/>
                <w:szCs w:val="18"/>
                <w:lang w:val="de-DE"/>
              </w:rPr>
              <w:t xml:space="preserve"> dass Reaktionen und Gefühle von Menschen durch ihre</w:t>
            </w:r>
            <w:r w:rsidRPr="007656C4">
              <w:rPr>
                <w:i/>
                <w:sz w:val="18"/>
                <w:szCs w:val="18"/>
                <w:lang w:val="de-DE"/>
              </w:rPr>
              <w:t xml:space="preserve"> </w:t>
            </w:r>
            <w:r>
              <w:rPr>
                <w:i/>
                <w:sz w:val="18"/>
                <w:szCs w:val="18"/>
                <w:lang w:val="de-DE"/>
              </w:rPr>
              <w:t xml:space="preserve">Überzeugungen - egal ob sie wahr oder falsch sind – beeinflusst sein können. </w:t>
            </w:r>
          </w:p>
        </w:tc>
        <w:tc>
          <w:tcPr>
            <w:tcW w:w="5245" w:type="dxa"/>
            <w:shd w:val="clear" w:color="auto" w:fill="F2F2F2" w:themeFill="background1" w:themeFillShade="F2"/>
          </w:tcPr>
          <w:p w14:paraId="4183F235" w14:textId="30ADCA12" w:rsidR="00805F60" w:rsidRPr="007656C4" w:rsidRDefault="00805F60" w:rsidP="00291C64">
            <w:pPr>
              <w:spacing w:before="60" w:after="60"/>
              <w:jc w:val="left"/>
              <w:rPr>
                <w:sz w:val="18"/>
                <w:szCs w:val="18"/>
                <w:lang w:val="de-DE"/>
              </w:rPr>
            </w:pPr>
            <w:r w:rsidRPr="007656C4">
              <w:rPr>
                <w:sz w:val="18"/>
                <w:szCs w:val="18"/>
                <w:lang w:val="de-DE"/>
              </w:rPr>
              <w:t>verstehen, dass Menschen unterschiedliche Überzeugungen haben können.</w:t>
            </w:r>
          </w:p>
        </w:tc>
        <w:tc>
          <w:tcPr>
            <w:tcW w:w="1276" w:type="dxa"/>
            <w:shd w:val="clear" w:color="auto" w:fill="F2F2F2" w:themeFill="background1" w:themeFillShade="F2"/>
          </w:tcPr>
          <w:p w14:paraId="7DEFAD5F" w14:textId="77777777" w:rsidR="00805F60" w:rsidRDefault="00805F60" w:rsidP="00291C64">
            <w:pPr>
              <w:spacing w:before="60" w:after="0"/>
              <w:jc w:val="center"/>
              <w:rPr>
                <w:b/>
                <w:bCs/>
                <w:szCs w:val="20"/>
                <w:lang w:val="en-US"/>
              </w:rPr>
            </w:pPr>
            <w:r>
              <w:rPr>
                <w:sz w:val="18"/>
                <w:szCs w:val="18"/>
                <w:lang w:val="en-GB"/>
              </w:rPr>
              <w:t>5.1</w:t>
            </w:r>
          </w:p>
        </w:tc>
        <w:tc>
          <w:tcPr>
            <w:tcW w:w="1276" w:type="dxa"/>
            <w:vMerge w:val="restart"/>
            <w:shd w:val="clear" w:color="auto" w:fill="F2F2F2" w:themeFill="background1" w:themeFillShade="F2"/>
          </w:tcPr>
          <w:p w14:paraId="6EDB18B5" w14:textId="77777777" w:rsidR="00805F60" w:rsidRDefault="00805F60" w:rsidP="00291C64">
            <w:pPr>
              <w:spacing w:before="60" w:after="0"/>
              <w:jc w:val="center"/>
              <w:rPr>
                <w:b/>
                <w:bCs/>
                <w:szCs w:val="20"/>
                <w:lang w:val="en-US"/>
              </w:rPr>
            </w:pPr>
            <w:r>
              <w:rPr>
                <w:sz w:val="18"/>
                <w:szCs w:val="18"/>
                <w:lang w:val="en-GB"/>
              </w:rPr>
              <w:br/>
              <w:t>5.3</w:t>
            </w:r>
          </w:p>
        </w:tc>
        <w:tc>
          <w:tcPr>
            <w:tcW w:w="992" w:type="dxa"/>
            <w:shd w:val="clear" w:color="auto" w:fill="F2F2F2" w:themeFill="background1" w:themeFillShade="F2"/>
          </w:tcPr>
          <w:p w14:paraId="664FDA0D" w14:textId="77777777" w:rsidR="00805F60" w:rsidRPr="00246BFE" w:rsidRDefault="00805F60" w:rsidP="00291C64">
            <w:pPr>
              <w:tabs>
                <w:tab w:val="left" w:pos="1840"/>
              </w:tabs>
              <w:spacing w:before="60" w:after="0"/>
              <w:rPr>
                <w:sz w:val="18"/>
                <w:szCs w:val="18"/>
                <w:lang w:val="en-GB"/>
              </w:rPr>
            </w:pPr>
          </w:p>
        </w:tc>
        <w:tc>
          <w:tcPr>
            <w:tcW w:w="1701" w:type="dxa"/>
            <w:vMerge w:val="restart"/>
            <w:shd w:val="clear" w:color="auto" w:fill="F2F2F2" w:themeFill="background1" w:themeFillShade="F2"/>
          </w:tcPr>
          <w:p w14:paraId="405F36AC" w14:textId="77777777" w:rsidR="00805F60" w:rsidRPr="00805F60" w:rsidRDefault="00805F60" w:rsidP="00805F60">
            <w:pPr>
              <w:tabs>
                <w:tab w:val="left" w:pos="1840"/>
              </w:tabs>
              <w:spacing w:before="60" w:after="0"/>
              <w:jc w:val="left"/>
              <w:rPr>
                <w:sz w:val="18"/>
                <w:szCs w:val="18"/>
                <w:lang w:val="de-DE"/>
              </w:rPr>
            </w:pPr>
            <w:r w:rsidRPr="00805F60">
              <w:rPr>
                <w:sz w:val="18"/>
                <w:szCs w:val="18"/>
                <w:lang w:val="de-DE"/>
              </w:rPr>
              <w:t>Die Ziele von M4 sollten erreicht werden, bevor mit M5 begonnen wird.</w:t>
            </w:r>
          </w:p>
          <w:p w14:paraId="6DFDF7F4" w14:textId="31D8328A" w:rsidR="00805F60" w:rsidRPr="00805F60" w:rsidRDefault="00805F60" w:rsidP="00805F60">
            <w:pPr>
              <w:tabs>
                <w:tab w:val="left" w:pos="1840"/>
              </w:tabs>
              <w:spacing w:before="60" w:after="0"/>
              <w:jc w:val="left"/>
              <w:rPr>
                <w:sz w:val="18"/>
                <w:szCs w:val="18"/>
                <w:lang w:val="de-DE"/>
              </w:rPr>
            </w:pPr>
            <w:r w:rsidRPr="00805F60">
              <w:rPr>
                <w:sz w:val="18"/>
                <w:szCs w:val="18"/>
                <w:lang w:val="de-DE"/>
              </w:rPr>
              <w:t xml:space="preserve">5.1, 5.2, 5.4, 5.6 sind einführend, die anderen Übungen </w:t>
            </w:r>
            <w:r>
              <w:rPr>
                <w:sz w:val="18"/>
                <w:szCs w:val="18"/>
                <w:lang w:val="de-DE"/>
              </w:rPr>
              <w:t>dienen der Vertiefung</w:t>
            </w:r>
            <w:r w:rsidRPr="00805F60">
              <w:rPr>
                <w:sz w:val="18"/>
                <w:szCs w:val="18"/>
                <w:lang w:val="de-DE"/>
              </w:rPr>
              <w:t>.</w:t>
            </w:r>
          </w:p>
        </w:tc>
      </w:tr>
      <w:tr w:rsidR="00805F60" w14:paraId="472486A9" w14:textId="431E46E6" w:rsidTr="00BC61BB">
        <w:trPr>
          <w:trHeight w:val="419"/>
        </w:trPr>
        <w:tc>
          <w:tcPr>
            <w:tcW w:w="714" w:type="dxa"/>
            <w:vMerge/>
            <w:tcBorders>
              <w:right w:val="nil"/>
            </w:tcBorders>
            <w:shd w:val="clear" w:color="auto" w:fill="F2F2F2" w:themeFill="background1" w:themeFillShade="F2"/>
          </w:tcPr>
          <w:p w14:paraId="1576720D"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7C020AF3" w14:textId="77777777" w:rsidR="00805F60" w:rsidRPr="00805F60" w:rsidRDefault="00805F60" w:rsidP="00291C64">
            <w:pPr>
              <w:spacing w:beforeLines="60" w:before="144" w:afterLines="60" w:after="144"/>
              <w:jc w:val="left"/>
              <w:rPr>
                <w:i/>
                <w:sz w:val="18"/>
                <w:szCs w:val="18"/>
                <w:lang w:val="de-DE"/>
              </w:rPr>
            </w:pPr>
          </w:p>
        </w:tc>
        <w:tc>
          <w:tcPr>
            <w:tcW w:w="5245" w:type="dxa"/>
            <w:shd w:val="clear" w:color="auto" w:fill="F2F2F2" w:themeFill="background1" w:themeFillShade="F2"/>
          </w:tcPr>
          <w:p w14:paraId="756B0F40" w14:textId="01562039" w:rsidR="00805F60" w:rsidRPr="007656C4" w:rsidRDefault="00805F60" w:rsidP="00291C64">
            <w:pPr>
              <w:spacing w:before="60" w:after="60"/>
              <w:jc w:val="left"/>
              <w:rPr>
                <w:sz w:val="18"/>
                <w:szCs w:val="18"/>
                <w:lang w:val="de-DE"/>
              </w:rPr>
            </w:pPr>
            <w:r>
              <w:rPr>
                <w:sz w:val="18"/>
                <w:szCs w:val="18"/>
                <w:lang w:val="de-DE"/>
              </w:rPr>
              <w:t>wissen</w:t>
            </w:r>
            <w:r w:rsidRPr="007656C4">
              <w:rPr>
                <w:sz w:val="18"/>
                <w:szCs w:val="18"/>
                <w:lang w:val="de-DE"/>
              </w:rPr>
              <w:t>, dass Menschen einen unterschiedlichen Zugang zu Wissen haben können.</w:t>
            </w:r>
          </w:p>
        </w:tc>
        <w:tc>
          <w:tcPr>
            <w:tcW w:w="1276" w:type="dxa"/>
            <w:shd w:val="clear" w:color="auto" w:fill="F2F2F2" w:themeFill="background1" w:themeFillShade="F2"/>
          </w:tcPr>
          <w:p w14:paraId="2734F792" w14:textId="77777777" w:rsidR="00805F60" w:rsidRPr="00CA399C" w:rsidRDefault="00805F60" w:rsidP="00291C64">
            <w:pPr>
              <w:spacing w:before="60" w:after="0"/>
              <w:jc w:val="center"/>
              <w:rPr>
                <w:color w:val="000000" w:themeColor="text1"/>
                <w:sz w:val="18"/>
                <w:szCs w:val="18"/>
                <w:lang w:val="de-DE"/>
              </w:rPr>
            </w:pPr>
            <w:r w:rsidRPr="0064055B">
              <w:rPr>
                <w:color w:val="000000" w:themeColor="text1"/>
                <w:sz w:val="18"/>
                <w:szCs w:val="18"/>
              </w:rPr>
              <w:t>5.</w:t>
            </w:r>
            <w:r>
              <w:rPr>
                <w:color w:val="000000" w:themeColor="text1"/>
                <w:sz w:val="18"/>
                <w:szCs w:val="18"/>
              </w:rPr>
              <w:t>2</w:t>
            </w:r>
          </w:p>
        </w:tc>
        <w:tc>
          <w:tcPr>
            <w:tcW w:w="1276" w:type="dxa"/>
            <w:vMerge/>
            <w:shd w:val="clear" w:color="auto" w:fill="F2F2F2" w:themeFill="background1" w:themeFillShade="F2"/>
          </w:tcPr>
          <w:p w14:paraId="360A767A" w14:textId="77777777" w:rsidR="00805F60" w:rsidRPr="0060038F" w:rsidRDefault="00805F60" w:rsidP="00291C64">
            <w:pPr>
              <w:tabs>
                <w:tab w:val="left" w:pos="1840"/>
              </w:tabs>
              <w:spacing w:before="60" w:after="0"/>
              <w:jc w:val="center"/>
              <w:rPr>
                <w:sz w:val="18"/>
                <w:szCs w:val="18"/>
                <w:lang w:val="en-GB"/>
              </w:rPr>
            </w:pPr>
          </w:p>
        </w:tc>
        <w:tc>
          <w:tcPr>
            <w:tcW w:w="992" w:type="dxa"/>
            <w:shd w:val="clear" w:color="auto" w:fill="F2F2F2" w:themeFill="background1" w:themeFillShade="F2"/>
          </w:tcPr>
          <w:p w14:paraId="4A700960" w14:textId="77777777" w:rsidR="00805F60" w:rsidRPr="00246BFE" w:rsidRDefault="00805F60" w:rsidP="00291C64">
            <w:pPr>
              <w:tabs>
                <w:tab w:val="left" w:pos="1840"/>
              </w:tabs>
              <w:spacing w:before="60" w:after="0"/>
              <w:rPr>
                <w:sz w:val="18"/>
                <w:szCs w:val="18"/>
                <w:lang w:val="en-GB"/>
              </w:rPr>
            </w:pPr>
          </w:p>
        </w:tc>
        <w:tc>
          <w:tcPr>
            <w:tcW w:w="1701" w:type="dxa"/>
            <w:vMerge/>
            <w:shd w:val="clear" w:color="auto" w:fill="F2F2F2" w:themeFill="background1" w:themeFillShade="F2"/>
          </w:tcPr>
          <w:p w14:paraId="7B92B7BF" w14:textId="77777777" w:rsidR="00805F60" w:rsidRPr="00246BFE" w:rsidRDefault="00805F60" w:rsidP="00805F60">
            <w:pPr>
              <w:tabs>
                <w:tab w:val="left" w:pos="1840"/>
              </w:tabs>
              <w:spacing w:before="60" w:after="0"/>
              <w:jc w:val="left"/>
              <w:rPr>
                <w:sz w:val="18"/>
                <w:szCs w:val="18"/>
                <w:lang w:val="en-GB"/>
              </w:rPr>
            </w:pPr>
          </w:p>
        </w:tc>
      </w:tr>
      <w:tr w:rsidR="00805F60" w14:paraId="7F197FBF" w14:textId="46A0248E" w:rsidTr="00BC61BB">
        <w:trPr>
          <w:trHeight w:val="637"/>
        </w:trPr>
        <w:tc>
          <w:tcPr>
            <w:tcW w:w="714" w:type="dxa"/>
            <w:vMerge/>
            <w:tcBorders>
              <w:right w:val="nil"/>
            </w:tcBorders>
            <w:shd w:val="clear" w:color="auto" w:fill="F2F2F2" w:themeFill="background1" w:themeFillShade="F2"/>
          </w:tcPr>
          <w:p w14:paraId="5F4ED29D"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6DF2CD57" w14:textId="77777777" w:rsidR="00805F60" w:rsidRPr="00CA399C" w:rsidRDefault="00805F60" w:rsidP="00291C64">
            <w:pPr>
              <w:spacing w:before="60" w:after="60"/>
              <w:jc w:val="left"/>
              <w:rPr>
                <w:sz w:val="18"/>
                <w:szCs w:val="18"/>
                <w:lang w:val="en-GB"/>
              </w:rPr>
            </w:pPr>
          </w:p>
        </w:tc>
        <w:tc>
          <w:tcPr>
            <w:tcW w:w="5245" w:type="dxa"/>
            <w:shd w:val="clear" w:color="auto" w:fill="F2F2F2" w:themeFill="background1" w:themeFillShade="F2"/>
          </w:tcPr>
          <w:p w14:paraId="16BC698F" w14:textId="7817A27D" w:rsidR="00805F60" w:rsidRPr="007656C4" w:rsidRDefault="00805F60" w:rsidP="00291C64">
            <w:pPr>
              <w:spacing w:before="60" w:after="60"/>
              <w:jc w:val="left"/>
              <w:rPr>
                <w:sz w:val="18"/>
                <w:szCs w:val="18"/>
                <w:lang w:val="de-DE"/>
              </w:rPr>
            </w:pPr>
            <w:r>
              <w:rPr>
                <w:sz w:val="18"/>
                <w:szCs w:val="18"/>
                <w:lang w:val="de-DE"/>
              </w:rPr>
              <w:t>erkennen</w:t>
            </w:r>
            <w:r w:rsidRPr="007656C4">
              <w:rPr>
                <w:sz w:val="18"/>
                <w:szCs w:val="18"/>
                <w:lang w:val="de-DE"/>
              </w:rPr>
              <w:t xml:space="preserve">, dass Menschen falsche Überzeugungen haben können aufgrund ihres Wissensstandes und Zugangs zu Informationen. </w:t>
            </w:r>
          </w:p>
        </w:tc>
        <w:tc>
          <w:tcPr>
            <w:tcW w:w="1276" w:type="dxa"/>
            <w:shd w:val="clear" w:color="auto" w:fill="F2F2F2" w:themeFill="background1" w:themeFillShade="F2"/>
          </w:tcPr>
          <w:p w14:paraId="552A5C9A" w14:textId="77777777" w:rsidR="00805F60" w:rsidRPr="0060038F" w:rsidRDefault="00805F60" w:rsidP="00291C64">
            <w:pPr>
              <w:tabs>
                <w:tab w:val="left" w:pos="1840"/>
              </w:tabs>
              <w:spacing w:before="60" w:after="0"/>
              <w:jc w:val="center"/>
              <w:rPr>
                <w:sz w:val="18"/>
                <w:szCs w:val="18"/>
                <w:lang w:val="en-GB"/>
              </w:rPr>
            </w:pPr>
            <w:r>
              <w:rPr>
                <w:sz w:val="18"/>
                <w:szCs w:val="18"/>
                <w:lang w:val="en-GB"/>
              </w:rPr>
              <w:t>5.4</w:t>
            </w:r>
          </w:p>
        </w:tc>
        <w:tc>
          <w:tcPr>
            <w:tcW w:w="1276" w:type="dxa"/>
            <w:shd w:val="clear" w:color="auto" w:fill="F2F2F2" w:themeFill="background1" w:themeFillShade="F2"/>
          </w:tcPr>
          <w:p w14:paraId="552F6EFD" w14:textId="77777777" w:rsidR="00805F60" w:rsidRPr="0060038F" w:rsidRDefault="00805F60" w:rsidP="00291C64">
            <w:pPr>
              <w:tabs>
                <w:tab w:val="left" w:pos="1840"/>
              </w:tabs>
              <w:spacing w:before="60" w:after="0"/>
              <w:jc w:val="center"/>
              <w:rPr>
                <w:sz w:val="18"/>
                <w:szCs w:val="18"/>
                <w:lang w:val="en-GB"/>
              </w:rPr>
            </w:pPr>
            <w:r>
              <w:rPr>
                <w:sz w:val="18"/>
                <w:szCs w:val="18"/>
                <w:lang w:val="en-GB"/>
              </w:rPr>
              <w:t>5.5</w:t>
            </w:r>
          </w:p>
        </w:tc>
        <w:tc>
          <w:tcPr>
            <w:tcW w:w="992" w:type="dxa"/>
            <w:shd w:val="clear" w:color="auto" w:fill="F2F2F2" w:themeFill="background1" w:themeFillShade="F2"/>
          </w:tcPr>
          <w:p w14:paraId="17C1C118" w14:textId="77777777" w:rsidR="00805F60" w:rsidRPr="00246BFE" w:rsidRDefault="00805F60" w:rsidP="00291C64">
            <w:pPr>
              <w:tabs>
                <w:tab w:val="left" w:pos="1840"/>
              </w:tabs>
              <w:spacing w:before="60" w:after="0"/>
              <w:rPr>
                <w:sz w:val="18"/>
                <w:szCs w:val="18"/>
                <w:lang w:val="en-GB"/>
              </w:rPr>
            </w:pPr>
          </w:p>
        </w:tc>
        <w:tc>
          <w:tcPr>
            <w:tcW w:w="1701" w:type="dxa"/>
            <w:vMerge/>
            <w:shd w:val="clear" w:color="auto" w:fill="F2F2F2" w:themeFill="background1" w:themeFillShade="F2"/>
          </w:tcPr>
          <w:p w14:paraId="08A73355" w14:textId="77777777" w:rsidR="00805F60" w:rsidRPr="00246BFE" w:rsidRDefault="00805F60" w:rsidP="00805F60">
            <w:pPr>
              <w:tabs>
                <w:tab w:val="left" w:pos="1840"/>
              </w:tabs>
              <w:spacing w:before="60" w:after="0"/>
              <w:jc w:val="left"/>
              <w:rPr>
                <w:sz w:val="18"/>
                <w:szCs w:val="18"/>
                <w:lang w:val="en-GB"/>
              </w:rPr>
            </w:pPr>
          </w:p>
        </w:tc>
      </w:tr>
      <w:tr w:rsidR="00805F60" w14:paraId="01C1CDB5" w14:textId="1168EBE5" w:rsidTr="00BC61BB">
        <w:trPr>
          <w:trHeight w:val="561"/>
        </w:trPr>
        <w:tc>
          <w:tcPr>
            <w:tcW w:w="714" w:type="dxa"/>
            <w:vMerge/>
            <w:tcBorders>
              <w:right w:val="nil"/>
            </w:tcBorders>
            <w:shd w:val="clear" w:color="auto" w:fill="F2F2F2" w:themeFill="background1" w:themeFillShade="F2"/>
          </w:tcPr>
          <w:p w14:paraId="1046ADE9"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028A904D" w14:textId="77777777" w:rsidR="00805F60" w:rsidRPr="0064055B" w:rsidRDefault="00805F60" w:rsidP="00291C64">
            <w:pPr>
              <w:spacing w:beforeLines="60" w:before="144" w:afterLines="60" w:after="144"/>
              <w:jc w:val="left"/>
              <w:rPr>
                <w:i/>
                <w:sz w:val="18"/>
                <w:szCs w:val="18"/>
                <w:lang w:val="en-GB"/>
              </w:rPr>
            </w:pPr>
          </w:p>
        </w:tc>
        <w:tc>
          <w:tcPr>
            <w:tcW w:w="5245" w:type="dxa"/>
            <w:shd w:val="clear" w:color="auto" w:fill="F2F2F2" w:themeFill="background1" w:themeFillShade="F2"/>
          </w:tcPr>
          <w:p w14:paraId="18CE867C" w14:textId="2F5482EE" w:rsidR="00805F60" w:rsidRPr="007656C4" w:rsidRDefault="00805F60" w:rsidP="00291C64">
            <w:pPr>
              <w:spacing w:before="60" w:after="60"/>
              <w:jc w:val="left"/>
              <w:rPr>
                <w:sz w:val="18"/>
                <w:szCs w:val="18"/>
                <w:lang w:val="de-DE"/>
              </w:rPr>
            </w:pPr>
            <w:r>
              <w:rPr>
                <w:sz w:val="18"/>
                <w:szCs w:val="18"/>
                <w:lang w:val="de-DE"/>
              </w:rPr>
              <w:t>v</w:t>
            </w:r>
            <w:r w:rsidRPr="007656C4">
              <w:rPr>
                <w:sz w:val="18"/>
                <w:szCs w:val="18"/>
                <w:lang w:val="de-DE"/>
              </w:rPr>
              <w:t xml:space="preserve">erstehen, dass die Überzeugungen eines Menschen </w:t>
            </w:r>
            <w:r>
              <w:rPr>
                <w:sz w:val="18"/>
                <w:szCs w:val="18"/>
                <w:lang w:val="de-DE"/>
              </w:rPr>
              <w:t>(wahr oder falsch) seine Reaktionen und /oder Gefühle beeinflussen können.</w:t>
            </w:r>
          </w:p>
        </w:tc>
        <w:tc>
          <w:tcPr>
            <w:tcW w:w="1276" w:type="dxa"/>
            <w:shd w:val="clear" w:color="auto" w:fill="F2F2F2" w:themeFill="background1" w:themeFillShade="F2"/>
          </w:tcPr>
          <w:p w14:paraId="4609F27B" w14:textId="77777777" w:rsidR="00805F60" w:rsidRPr="0060038F" w:rsidRDefault="00805F60" w:rsidP="00291C64">
            <w:pPr>
              <w:tabs>
                <w:tab w:val="left" w:pos="1840"/>
              </w:tabs>
              <w:spacing w:before="60" w:after="0"/>
              <w:jc w:val="center"/>
              <w:rPr>
                <w:sz w:val="18"/>
                <w:szCs w:val="18"/>
                <w:lang w:val="en-GB"/>
              </w:rPr>
            </w:pPr>
            <w:r>
              <w:rPr>
                <w:sz w:val="18"/>
                <w:szCs w:val="18"/>
                <w:lang w:val="en-GB"/>
              </w:rPr>
              <w:t>5.6</w:t>
            </w:r>
          </w:p>
        </w:tc>
        <w:tc>
          <w:tcPr>
            <w:tcW w:w="1276" w:type="dxa"/>
            <w:shd w:val="clear" w:color="auto" w:fill="F2F2F2" w:themeFill="background1" w:themeFillShade="F2"/>
          </w:tcPr>
          <w:p w14:paraId="06A82258" w14:textId="77777777" w:rsidR="00805F60" w:rsidRPr="0060038F" w:rsidRDefault="00805F60" w:rsidP="00291C64">
            <w:pPr>
              <w:tabs>
                <w:tab w:val="left" w:pos="1840"/>
              </w:tabs>
              <w:spacing w:before="60" w:after="0"/>
              <w:jc w:val="center"/>
              <w:rPr>
                <w:sz w:val="18"/>
                <w:szCs w:val="18"/>
                <w:lang w:val="en-GB"/>
              </w:rPr>
            </w:pPr>
            <w:r>
              <w:rPr>
                <w:sz w:val="18"/>
                <w:szCs w:val="18"/>
                <w:lang w:val="en-GB"/>
              </w:rPr>
              <w:t>5.7</w:t>
            </w:r>
          </w:p>
        </w:tc>
        <w:tc>
          <w:tcPr>
            <w:tcW w:w="992" w:type="dxa"/>
            <w:shd w:val="clear" w:color="auto" w:fill="F2F2F2" w:themeFill="background1" w:themeFillShade="F2"/>
          </w:tcPr>
          <w:p w14:paraId="7B3A2C48" w14:textId="77777777" w:rsidR="00805F60" w:rsidRPr="00246BFE" w:rsidRDefault="00805F60" w:rsidP="00291C64">
            <w:pPr>
              <w:tabs>
                <w:tab w:val="left" w:pos="1840"/>
              </w:tabs>
              <w:spacing w:before="60" w:after="0"/>
              <w:rPr>
                <w:sz w:val="18"/>
                <w:szCs w:val="18"/>
                <w:lang w:val="en-GB"/>
              </w:rPr>
            </w:pPr>
          </w:p>
        </w:tc>
        <w:tc>
          <w:tcPr>
            <w:tcW w:w="1701" w:type="dxa"/>
            <w:vMerge/>
            <w:shd w:val="clear" w:color="auto" w:fill="F2F2F2" w:themeFill="background1" w:themeFillShade="F2"/>
          </w:tcPr>
          <w:p w14:paraId="012E6385" w14:textId="77777777" w:rsidR="00805F60" w:rsidRPr="00246BFE" w:rsidRDefault="00805F60" w:rsidP="00805F60">
            <w:pPr>
              <w:tabs>
                <w:tab w:val="left" w:pos="1840"/>
              </w:tabs>
              <w:spacing w:before="60" w:after="0"/>
              <w:jc w:val="left"/>
              <w:rPr>
                <w:sz w:val="18"/>
                <w:szCs w:val="18"/>
                <w:lang w:val="en-GB"/>
              </w:rPr>
            </w:pPr>
          </w:p>
        </w:tc>
      </w:tr>
      <w:tr w:rsidR="00805F60" w14:paraId="07DEAA69" w14:textId="6BACA90D" w:rsidTr="00BC61BB">
        <w:trPr>
          <w:trHeight w:val="560"/>
        </w:trPr>
        <w:tc>
          <w:tcPr>
            <w:tcW w:w="714" w:type="dxa"/>
            <w:vMerge w:val="restart"/>
            <w:tcBorders>
              <w:right w:val="nil"/>
            </w:tcBorders>
          </w:tcPr>
          <w:p w14:paraId="02FD3C80" w14:textId="77777777" w:rsidR="00805F60" w:rsidRDefault="00805F60" w:rsidP="00291C64">
            <w:pPr>
              <w:spacing w:beforeLines="60" w:before="144" w:afterLines="60" w:after="144"/>
              <w:jc w:val="center"/>
              <w:rPr>
                <w:sz w:val="18"/>
                <w:szCs w:val="18"/>
                <w:lang w:val="en-GB"/>
              </w:rPr>
            </w:pPr>
          </w:p>
          <w:p w14:paraId="4806A044" w14:textId="77777777" w:rsidR="00805F60" w:rsidRDefault="00805F60" w:rsidP="00291C64">
            <w:pPr>
              <w:spacing w:beforeLines="60" w:before="144" w:afterLines="60" w:after="144"/>
              <w:jc w:val="center"/>
              <w:rPr>
                <w:sz w:val="18"/>
                <w:szCs w:val="18"/>
                <w:lang w:val="en-GB"/>
              </w:rPr>
            </w:pPr>
          </w:p>
          <w:p w14:paraId="413F3028" w14:textId="77777777" w:rsidR="00805F60" w:rsidRDefault="00805F60" w:rsidP="00291C64">
            <w:pPr>
              <w:spacing w:beforeLines="60" w:before="144" w:afterLines="60" w:after="144"/>
              <w:jc w:val="center"/>
              <w:rPr>
                <w:sz w:val="18"/>
                <w:szCs w:val="18"/>
                <w:lang w:val="en-GB"/>
              </w:rPr>
            </w:pPr>
            <w:r w:rsidRPr="00001FA3">
              <w:rPr>
                <w:noProof/>
                <w:lang w:val="de-DE" w:eastAsia="de-DE"/>
              </w:rPr>
              <w:drawing>
                <wp:inline distT="0" distB="0" distL="0" distR="0" wp14:anchorId="5226DDC4" wp14:editId="38168198">
                  <wp:extent cx="360045" cy="318789"/>
                  <wp:effectExtent l="0" t="0" r="0" b="0"/>
                  <wp:docPr id="20" name="Grafik 20" descr="C:\Users\Fabienne Schwartz\AppData\Local\Temp\Temp1_die neuen Icons.zip\die neuen Icons\Icon_Modu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enne Schwartz\AppData\Local\Temp\Temp1_die neuen Icons.zip\die neuen Icons\Icon_Modul 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298" cy="326096"/>
                          </a:xfrm>
                          <a:prstGeom prst="rect">
                            <a:avLst/>
                          </a:prstGeom>
                          <a:noFill/>
                          <a:ln>
                            <a:noFill/>
                          </a:ln>
                        </pic:spPr>
                      </pic:pic>
                    </a:graphicData>
                  </a:graphic>
                </wp:inline>
              </w:drawing>
            </w:r>
          </w:p>
        </w:tc>
        <w:tc>
          <w:tcPr>
            <w:tcW w:w="2693" w:type="dxa"/>
            <w:vMerge w:val="restart"/>
            <w:tcBorders>
              <w:left w:val="nil"/>
            </w:tcBorders>
          </w:tcPr>
          <w:p w14:paraId="30275077" w14:textId="77777777" w:rsidR="00805F60" w:rsidRDefault="00805F60" w:rsidP="00291C64">
            <w:pPr>
              <w:spacing w:before="60" w:after="60"/>
              <w:jc w:val="left"/>
              <w:rPr>
                <w:i/>
                <w:sz w:val="18"/>
                <w:szCs w:val="18"/>
                <w:lang w:val="en-GB"/>
              </w:rPr>
            </w:pPr>
          </w:p>
          <w:p w14:paraId="6F46A837" w14:textId="5FF56AA5" w:rsidR="00805F60" w:rsidRPr="00291C64" w:rsidRDefault="00805F60" w:rsidP="00291C64">
            <w:pPr>
              <w:spacing w:before="60" w:after="60"/>
              <w:jc w:val="left"/>
              <w:rPr>
                <w:i/>
                <w:sz w:val="18"/>
                <w:szCs w:val="18"/>
                <w:lang w:val="de-DE"/>
              </w:rPr>
            </w:pPr>
            <w:r w:rsidRPr="00291C64">
              <w:rPr>
                <w:i/>
                <w:sz w:val="18"/>
                <w:szCs w:val="18"/>
                <w:lang w:val="de-DE"/>
              </w:rPr>
              <w:t xml:space="preserve">Die </w:t>
            </w:r>
            <w:r>
              <w:rPr>
                <w:i/>
                <w:sz w:val="18"/>
                <w:szCs w:val="18"/>
                <w:lang w:val="de-DE"/>
              </w:rPr>
              <w:t>Schüler*innen wissen</w:t>
            </w:r>
            <w:r w:rsidRPr="00291C64">
              <w:rPr>
                <w:i/>
                <w:sz w:val="18"/>
                <w:szCs w:val="18"/>
                <w:lang w:val="de-DE"/>
              </w:rPr>
              <w:t>, dass es eine</w:t>
            </w:r>
            <w:r>
              <w:rPr>
                <w:i/>
                <w:sz w:val="18"/>
                <w:szCs w:val="18"/>
                <w:lang w:val="de-DE"/>
              </w:rPr>
              <w:t xml:space="preserve">n Unterschied </w:t>
            </w:r>
            <w:r w:rsidRPr="00291C64">
              <w:rPr>
                <w:i/>
                <w:sz w:val="18"/>
                <w:szCs w:val="18"/>
                <w:lang w:val="de-DE"/>
              </w:rPr>
              <w:t xml:space="preserve">zwischen </w:t>
            </w:r>
            <w:r>
              <w:rPr>
                <w:i/>
                <w:sz w:val="18"/>
                <w:szCs w:val="18"/>
                <w:lang w:val="de-DE"/>
              </w:rPr>
              <w:t>den inneren</w:t>
            </w:r>
            <w:r w:rsidRPr="00291C64">
              <w:rPr>
                <w:i/>
                <w:sz w:val="18"/>
                <w:szCs w:val="18"/>
                <w:lang w:val="de-DE"/>
              </w:rPr>
              <w:t xml:space="preserve"> und äu</w:t>
            </w:r>
            <w:r>
              <w:rPr>
                <w:i/>
                <w:sz w:val="18"/>
                <w:szCs w:val="18"/>
                <w:lang w:val="de-DE"/>
              </w:rPr>
              <w:t>ß</w:t>
            </w:r>
            <w:r w:rsidRPr="00291C64">
              <w:rPr>
                <w:i/>
                <w:sz w:val="18"/>
                <w:szCs w:val="18"/>
                <w:lang w:val="de-DE"/>
              </w:rPr>
              <w:t xml:space="preserve">erlich gezeigten </w:t>
            </w:r>
            <w:r>
              <w:rPr>
                <w:i/>
                <w:sz w:val="18"/>
                <w:szCs w:val="18"/>
                <w:lang w:val="de-DE"/>
              </w:rPr>
              <w:t>Emotionen</w:t>
            </w:r>
            <w:r w:rsidRPr="00291C64">
              <w:rPr>
                <w:i/>
                <w:sz w:val="18"/>
                <w:szCs w:val="18"/>
                <w:lang w:val="de-DE"/>
              </w:rPr>
              <w:t xml:space="preserve"> geben kann und dass Menschen ihre </w:t>
            </w:r>
            <w:r>
              <w:rPr>
                <w:i/>
                <w:sz w:val="18"/>
                <w:szCs w:val="18"/>
                <w:lang w:val="de-DE"/>
              </w:rPr>
              <w:t>tatsächlichen</w:t>
            </w:r>
            <w:r w:rsidRPr="00291C64">
              <w:rPr>
                <w:i/>
                <w:sz w:val="18"/>
                <w:szCs w:val="18"/>
                <w:lang w:val="de-DE"/>
              </w:rPr>
              <w:t xml:space="preserve"> Gefühle absichtlich verbergen können</w:t>
            </w:r>
            <w:r>
              <w:rPr>
                <w:i/>
                <w:sz w:val="18"/>
                <w:szCs w:val="18"/>
                <w:lang w:val="de-DE"/>
              </w:rPr>
              <w:t>.</w:t>
            </w:r>
          </w:p>
        </w:tc>
        <w:tc>
          <w:tcPr>
            <w:tcW w:w="5245" w:type="dxa"/>
          </w:tcPr>
          <w:p w14:paraId="04B02EA9" w14:textId="2ABD79F7" w:rsidR="00805F60" w:rsidRPr="00291C64" w:rsidRDefault="00805F60" w:rsidP="00291C64">
            <w:pPr>
              <w:spacing w:before="60" w:after="60"/>
              <w:jc w:val="left"/>
              <w:rPr>
                <w:b/>
                <w:bCs/>
                <w:szCs w:val="20"/>
                <w:lang w:val="de-DE"/>
              </w:rPr>
            </w:pPr>
            <w:r>
              <w:rPr>
                <w:sz w:val="18"/>
                <w:szCs w:val="18"/>
                <w:lang w:val="de-DE"/>
              </w:rPr>
              <w:t>v</w:t>
            </w:r>
            <w:r w:rsidRPr="00291C64">
              <w:rPr>
                <w:sz w:val="18"/>
                <w:szCs w:val="18"/>
                <w:lang w:val="de-DE"/>
              </w:rPr>
              <w:t xml:space="preserve">erstehen, dass es </w:t>
            </w:r>
            <w:r>
              <w:rPr>
                <w:sz w:val="18"/>
                <w:szCs w:val="18"/>
                <w:lang w:val="de-DE"/>
              </w:rPr>
              <w:t>einen Unterschied</w:t>
            </w:r>
            <w:r w:rsidRPr="00291C64">
              <w:rPr>
                <w:sz w:val="18"/>
                <w:szCs w:val="18"/>
                <w:lang w:val="de-DE"/>
              </w:rPr>
              <w:t xml:space="preserve"> zwischen den </w:t>
            </w:r>
            <w:r>
              <w:rPr>
                <w:sz w:val="18"/>
                <w:szCs w:val="18"/>
                <w:lang w:val="de-DE"/>
              </w:rPr>
              <w:t>inneren</w:t>
            </w:r>
            <w:r w:rsidRPr="00291C64">
              <w:rPr>
                <w:sz w:val="18"/>
                <w:szCs w:val="18"/>
                <w:lang w:val="de-DE"/>
              </w:rPr>
              <w:t xml:space="preserve"> und äußerlich gezeigten Gefühlen geben kann und da</w:t>
            </w:r>
            <w:r>
              <w:rPr>
                <w:sz w:val="18"/>
                <w:szCs w:val="18"/>
                <w:lang w:val="de-DE"/>
              </w:rPr>
              <w:t>s</w:t>
            </w:r>
            <w:r w:rsidRPr="00291C64">
              <w:rPr>
                <w:sz w:val="18"/>
                <w:szCs w:val="18"/>
                <w:lang w:val="de-DE"/>
              </w:rPr>
              <w:t xml:space="preserve">s Menschen ihre </w:t>
            </w:r>
            <w:r>
              <w:rPr>
                <w:sz w:val="18"/>
                <w:szCs w:val="18"/>
                <w:lang w:val="de-DE"/>
              </w:rPr>
              <w:t xml:space="preserve">Gefühle verstecken können. </w:t>
            </w:r>
          </w:p>
        </w:tc>
        <w:tc>
          <w:tcPr>
            <w:tcW w:w="1276" w:type="dxa"/>
          </w:tcPr>
          <w:p w14:paraId="75FAB36D" w14:textId="77777777" w:rsidR="00805F60" w:rsidRDefault="00805F60" w:rsidP="00291C64">
            <w:pPr>
              <w:spacing w:before="60" w:after="0"/>
              <w:jc w:val="center"/>
              <w:rPr>
                <w:b/>
                <w:bCs/>
                <w:szCs w:val="20"/>
                <w:lang w:val="en-US"/>
              </w:rPr>
            </w:pPr>
            <w:r>
              <w:rPr>
                <w:sz w:val="18"/>
                <w:szCs w:val="18"/>
                <w:lang w:val="en-GB"/>
              </w:rPr>
              <w:t>6.1</w:t>
            </w:r>
          </w:p>
        </w:tc>
        <w:tc>
          <w:tcPr>
            <w:tcW w:w="1276" w:type="dxa"/>
          </w:tcPr>
          <w:p w14:paraId="2DC258FB" w14:textId="77777777" w:rsidR="00805F60" w:rsidRDefault="00805F60" w:rsidP="00291C64">
            <w:pPr>
              <w:spacing w:before="60" w:after="0"/>
              <w:jc w:val="center"/>
              <w:rPr>
                <w:b/>
                <w:bCs/>
                <w:szCs w:val="20"/>
                <w:lang w:val="en-US"/>
              </w:rPr>
            </w:pPr>
            <w:r>
              <w:rPr>
                <w:sz w:val="18"/>
                <w:szCs w:val="18"/>
                <w:lang w:val="en-GB"/>
              </w:rPr>
              <w:t>6.2</w:t>
            </w:r>
          </w:p>
        </w:tc>
        <w:tc>
          <w:tcPr>
            <w:tcW w:w="992" w:type="dxa"/>
          </w:tcPr>
          <w:p w14:paraId="13DC5CBE"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val="restart"/>
          </w:tcPr>
          <w:p w14:paraId="59DE395B" w14:textId="6DE0F1E5" w:rsidR="00805F60" w:rsidRPr="00246BFE" w:rsidRDefault="00805F60" w:rsidP="00805F60">
            <w:pPr>
              <w:tabs>
                <w:tab w:val="left" w:pos="1840"/>
              </w:tabs>
              <w:spacing w:beforeLines="60" w:before="144" w:afterLines="60" w:after="144"/>
              <w:jc w:val="left"/>
              <w:rPr>
                <w:sz w:val="18"/>
                <w:szCs w:val="18"/>
                <w:lang w:val="en-GB"/>
              </w:rPr>
            </w:pPr>
          </w:p>
        </w:tc>
      </w:tr>
      <w:tr w:rsidR="00805F60" w14:paraId="03E4A088" w14:textId="3D4B3126" w:rsidTr="00BC61BB">
        <w:trPr>
          <w:trHeight w:val="839"/>
        </w:trPr>
        <w:tc>
          <w:tcPr>
            <w:tcW w:w="714" w:type="dxa"/>
            <w:vMerge/>
            <w:tcBorders>
              <w:right w:val="nil"/>
            </w:tcBorders>
          </w:tcPr>
          <w:p w14:paraId="043C3944"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tcPr>
          <w:p w14:paraId="156DA53F" w14:textId="77777777" w:rsidR="00805F60" w:rsidRPr="000743CE" w:rsidRDefault="00805F60" w:rsidP="00291C64">
            <w:pPr>
              <w:jc w:val="left"/>
              <w:rPr>
                <w:i/>
                <w:sz w:val="18"/>
                <w:szCs w:val="18"/>
                <w:lang w:val="en-GB"/>
              </w:rPr>
            </w:pPr>
          </w:p>
        </w:tc>
        <w:tc>
          <w:tcPr>
            <w:tcW w:w="5245" w:type="dxa"/>
          </w:tcPr>
          <w:p w14:paraId="2A691690" w14:textId="6850019D" w:rsidR="00805F60" w:rsidRPr="00644E8E" w:rsidRDefault="00805F60" w:rsidP="00291C64">
            <w:pPr>
              <w:spacing w:before="60" w:after="60"/>
              <w:jc w:val="left"/>
              <w:rPr>
                <w:sz w:val="18"/>
                <w:szCs w:val="18"/>
                <w:lang w:val="de-DE"/>
              </w:rPr>
            </w:pPr>
            <w:r>
              <w:rPr>
                <w:sz w:val="18"/>
                <w:szCs w:val="18"/>
                <w:lang w:val="de-DE"/>
              </w:rPr>
              <w:t>verwenden unterschiedliche mimische und gestische Ausdrücke</w:t>
            </w:r>
            <w:r w:rsidRPr="00644E8E">
              <w:rPr>
                <w:sz w:val="18"/>
                <w:szCs w:val="18"/>
                <w:lang w:val="de-DE"/>
              </w:rPr>
              <w:t xml:space="preserve">, um </w:t>
            </w:r>
            <w:r>
              <w:rPr>
                <w:sz w:val="18"/>
                <w:szCs w:val="18"/>
                <w:lang w:val="de-DE"/>
              </w:rPr>
              <w:t>ein</w:t>
            </w:r>
            <w:r w:rsidRPr="00644E8E">
              <w:rPr>
                <w:sz w:val="18"/>
                <w:szCs w:val="18"/>
                <w:lang w:val="de-DE"/>
              </w:rPr>
              <w:t xml:space="preserve"> tatsächlich empfundene</w:t>
            </w:r>
            <w:r>
              <w:rPr>
                <w:sz w:val="18"/>
                <w:szCs w:val="18"/>
                <w:lang w:val="de-DE"/>
              </w:rPr>
              <w:t>s</w:t>
            </w:r>
            <w:r w:rsidRPr="00644E8E">
              <w:rPr>
                <w:sz w:val="18"/>
                <w:szCs w:val="18"/>
                <w:lang w:val="de-DE"/>
              </w:rPr>
              <w:t xml:space="preserve"> </w:t>
            </w:r>
            <w:r>
              <w:rPr>
                <w:sz w:val="18"/>
                <w:szCs w:val="18"/>
                <w:lang w:val="de-DE"/>
              </w:rPr>
              <w:t>Gefühl</w:t>
            </w:r>
            <w:r w:rsidRPr="00644E8E">
              <w:rPr>
                <w:sz w:val="18"/>
                <w:szCs w:val="18"/>
                <w:lang w:val="de-DE"/>
              </w:rPr>
              <w:t xml:space="preserve"> </w:t>
            </w:r>
            <w:r>
              <w:rPr>
                <w:sz w:val="18"/>
                <w:szCs w:val="18"/>
                <w:lang w:val="de-DE"/>
              </w:rPr>
              <w:t>für verschiedene Zwecke</w:t>
            </w:r>
            <w:r w:rsidRPr="00644E8E">
              <w:rPr>
                <w:sz w:val="18"/>
                <w:szCs w:val="18"/>
                <w:lang w:val="de-DE"/>
              </w:rPr>
              <w:t xml:space="preserve"> zu verbergen, und </w:t>
            </w:r>
            <w:r>
              <w:rPr>
                <w:sz w:val="18"/>
                <w:szCs w:val="18"/>
                <w:lang w:val="de-DE"/>
              </w:rPr>
              <w:t xml:space="preserve">erkennen, </w:t>
            </w:r>
            <w:r w:rsidRPr="00644E8E">
              <w:rPr>
                <w:sz w:val="18"/>
                <w:szCs w:val="18"/>
                <w:lang w:val="de-DE"/>
              </w:rPr>
              <w:t xml:space="preserve">dass es in manchen Situationen gut ist, "reinen Tisch zu machen" und in anderen Situationen </w:t>
            </w:r>
            <w:r>
              <w:rPr>
                <w:sz w:val="18"/>
                <w:szCs w:val="18"/>
                <w:lang w:val="de-DE"/>
              </w:rPr>
              <w:t>hilfreich</w:t>
            </w:r>
            <w:r w:rsidRPr="00644E8E">
              <w:rPr>
                <w:sz w:val="18"/>
                <w:szCs w:val="18"/>
                <w:lang w:val="de-DE"/>
              </w:rPr>
              <w:t xml:space="preserve"> ist, die Emotionen zu verbergen.</w:t>
            </w:r>
          </w:p>
        </w:tc>
        <w:tc>
          <w:tcPr>
            <w:tcW w:w="1276" w:type="dxa"/>
          </w:tcPr>
          <w:p w14:paraId="1C936064" w14:textId="77777777" w:rsidR="00805F60" w:rsidRPr="0060038F" w:rsidRDefault="00805F60" w:rsidP="00291C64">
            <w:pPr>
              <w:tabs>
                <w:tab w:val="left" w:pos="1840"/>
              </w:tabs>
              <w:spacing w:before="60" w:after="0"/>
              <w:jc w:val="center"/>
              <w:rPr>
                <w:sz w:val="18"/>
                <w:szCs w:val="18"/>
                <w:lang w:val="en-GB"/>
              </w:rPr>
            </w:pPr>
            <w:r w:rsidRPr="00302ED7">
              <w:rPr>
                <w:sz w:val="18"/>
                <w:szCs w:val="18"/>
                <w:lang w:val="en-GB"/>
              </w:rPr>
              <w:t>6.</w:t>
            </w:r>
            <w:r>
              <w:rPr>
                <w:sz w:val="18"/>
                <w:szCs w:val="18"/>
                <w:lang w:val="en-GB"/>
              </w:rPr>
              <w:t>3</w:t>
            </w:r>
          </w:p>
        </w:tc>
        <w:tc>
          <w:tcPr>
            <w:tcW w:w="1276" w:type="dxa"/>
          </w:tcPr>
          <w:p w14:paraId="5CE59A24" w14:textId="2D4A7564" w:rsidR="00805F60" w:rsidRPr="0060038F" w:rsidRDefault="00826937" w:rsidP="00291C64">
            <w:pPr>
              <w:tabs>
                <w:tab w:val="left" w:pos="1840"/>
              </w:tabs>
              <w:spacing w:before="60" w:after="0"/>
              <w:jc w:val="center"/>
              <w:rPr>
                <w:sz w:val="18"/>
                <w:szCs w:val="18"/>
                <w:lang w:val="en-GB"/>
              </w:rPr>
            </w:pPr>
            <w:r>
              <w:rPr>
                <w:sz w:val="18"/>
                <w:szCs w:val="18"/>
                <w:lang w:val="en-GB"/>
              </w:rPr>
              <w:t>6.4</w:t>
            </w:r>
            <w:bookmarkStart w:id="15" w:name="_GoBack"/>
            <w:bookmarkEnd w:id="15"/>
          </w:p>
        </w:tc>
        <w:tc>
          <w:tcPr>
            <w:tcW w:w="992" w:type="dxa"/>
          </w:tcPr>
          <w:p w14:paraId="6F5751A9"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Pr>
          <w:p w14:paraId="08A95786"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6D768835" w14:textId="638F658D" w:rsidTr="00BC61BB">
        <w:trPr>
          <w:trHeight w:val="544"/>
        </w:trPr>
        <w:tc>
          <w:tcPr>
            <w:tcW w:w="714" w:type="dxa"/>
            <w:vMerge/>
            <w:tcBorders>
              <w:right w:val="nil"/>
            </w:tcBorders>
          </w:tcPr>
          <w:p w14:paraId="74EF36AD"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tcPr>
          <w:p w14:paraId="181190AC" w14:textId="77777777" w:rsidR="00805F60" w:rsidRPr="000743CE" w:rsidRDefault="00805F60" w:rsidP="00291C64">
            <w:pPr>
              <w:jc w:val="left"/>
              <w:rPr>
                <w:i/>
                <w:sz w:val="18"/>
                <w:szCs w:val="18"/>
                <w:lang w:val="en-GB"/>
              </w:rPr>
            </w:pPr>
          </w:p>
        </w:tc>
        <w:tc>
          <w:tcPr>
            <w:tcW w:w="5245" w:type="dxa"/>
          </w:tcPr>
          <w:p w14:paraId="74E7D9D8" w14:textId="4ABDAEBE" w:rsidR="00805F60" w:rsidRPr="00644E8E" w:rsidRDefault="00805F60" w:rsidP="00291C64">
            <w:pPr>
              <w:spacing w:before="60" w:after="60"/>
              <w:jc w:val="left"/>
              <w:rPr>
                <w:sz w:val="18"/>
                <w:szCs w:val="18"/>
                <w:lang w:val="de-DE"/>
              </w:rPr>
            </w:pPr>
            <w:r w:rsidRPr="001E49C2">
              <w:rPr>
                <w:color w:val="000000" w:themeColor="text1"/>
                <w:sz w:val="18"/>
                <w:szCs w:val="18"/>
                <w:lang w:val="de-DE"/>
              </w:rPr>
              <w:t>erkennen, dass Menschen auch ihre Gedanken und Überzeugungen verstecken können, indem sie ein Verhalten zeigen, dass sich von ihrem inneren Zustand unterscheidet.</w:t>
            </w:r>
          </w:p>
        </w:tc>
        <w:tc>
          <w:tcPr>
            <w:tcW w:w="2552" w:type="dxa"/>
            <w:gridSpan w:val="2"/>
          </w:tcPr>
          <w:p w14:paraId="7D9D189E" w14:textId="77777777" w:rsidR="00805F60" w:rsidRPr="0060038F" w:rsidRDefault="00805F60" w:rsidP="00291C64">
            <w:pPr>
              <w:tabs>
                <w:tab w:val="left" w:pos="1840"/>
              </w:tabs>
              <w:spacing w:before="60" w:after="0"/>
              <w:jc w:val="center"/>
              <w:rPr>
                <w:sz w:val="18"/>
                <w:szCs w:val="18"/>
                <w:lang w:val="en-GB"/>
              </w:rPr>
            </w:pPr>
            <w:r>
              <w:rPr>
                <w:sz w:val="18"/>
                <w:szCs w:val="18"/>
                <w:lang w:val="en-GB"/>
              </w:rPr>
              <w:t>6.5</w:t>
            </w:r>
          </w:p>
        </w:tc>
        <w:tc>
          <w:tcPr>
            <w:tcW w:w="992" w:type="dxa"/>
          </w:tcPr>
          <w:p w14:paraId="0EC66DFF"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Pr>
          <w:p w14:paraId="0F37C311" w14:textId="77777777" w:rsidR="00805F60" w:rsidRPr="00246BFE" w:rsidRDefault="00805F60" w:rsidP="00805F60">
            <w:pPr>
              <w:tabs>
                <w:tab w:val="left" w:pos="1840"/>
              </w:tabs>
              <w:spacing w:beforeLines="60" w:before="144" w:afterLines="60" w:after="144"/>
              <w:jc w:val="left"/>
              <w:rPr>
                <w:sz w:val="18"/>
                <w:szCs w:val="18"/>
                <w:lang w:val="en-GB"/>
              </w:rPr>
            </w:pPr>
          </w:p>
        </w:tc>
      </w:tr>
    </w:tbl>
    <w:p w14:paraId="502FD649" w14:textId="05157442" w:rsidR="00BC61BB" w:rsidRDefault="00BC61BB" w:rsidP="00FC46CF"/>
    <w:p w14:paraId="7B3CE83A" w14:textId="77777777" w:rsidR="00CB093B" w:rsidRDefault="00CB093B" w:rsidP="00FC46CF"/>
    <w:p w14:paraId="771E36E2" w14:textId="6AA5FAEB" w:rsidR="00FC46CF" w:rsidRDefault="00BC61BB" w:rsidP="00FC46CF">
      <w:r>
        <w:br w:type="column"/>
      </w:r>
    </w:p>
    <w:p w14:paraId="7C980154" w14:textId="6E77EC4C" w:rsidR="00CB093B" w:rsidRDefault="00CB093B" w:rsidP="00FC46CF"/>
    <w:p w14:paraId="09B11853" w14:textId="77777777" w:rsidR="00CB093B" w:rsidRDefault="00CB093B" w:rsidP="00FC46CF"/>
    <w:tbl>
      <w:tblPr>
        <w:tblStyle w:val="Tabellenraster"/>
        <w:tblW w:w="13897" w:type="dxa"/>
        <w:tblInd w:w="-5" w:type="dxa"/>
        <w:tblLayout w:type="fixed"/>
        <w:tblLook w:val="04A0" w:firstRow="1" w:lastRow="0" w:firstColumn="1" w:lastColumn="0" w:noHBand="0" w:noVBand="1"/>
      </w:tblPr>
      <w:tblGrid>
        <w:gridCol w:w="714"/>
        <w:gridCol w:w="2693"/>
        <w:gridCol w:w="5245"/>
        <w:gridCol w:w="1276"/>
        <w:gridCol w:w="1276"/>
        <w:gridCol w:w="992"/>
        <w:gridCol w:w="1701"/>
      </w:tblGrid>
      <w:tr w:rsidR="00656FAA" w:rsidRPr="00656FAA" w14:paraId="76B32A47" w14:textId="6C8A48D2" w:rsidTr="00656FAA">
        <w:tc>
          <w:tcPr>
            <w:tcW w:w="714" w:type="dxa"/>
            <w:tcBorders>
              <w:top w:val="nil"/>
              <w:left w:val="nil"/>
              <w:bottom w:val="single" w:sz="4" w:space="0" w:color="auto"/>
              <w:right w:val="nil"/>
            </w:tcBorders>
          </w:tcPr>
          <w:p w14:paraId="7505085B" w14:textId="77777777" w:rsidR="00656FAA" w:rsidRPr="00656FAA" w:rsidRDefault="00656FAA" w:rsidP="00291C64">
            <w:pPr>
              <w:spacing w:before="120" w:after="120"/>
              <w:jc w:val="center"/>
              <w:rPr>
                <w:b/>
                <w:sz w:val="18"/>
                <w:szCs w:val="18"/>
                <w:lang w:val="en-US"/>
              </w:rPr>
            </w:pPr>
          </w:p>
        </w:tc>
        <w:tc>
          <w:tcPr>
            <w:tcW w:w="2693" w:type="dxa"/>
            <w:tcBorders>
              <w:top w:val="nil"/>
              <w:left w:val="nil"/>
              <w:bottom w:val="single" w:sz="4" w:space="0" w:color="auto"/>
              <w:right w:val="nil"/>
            </w:tcBorders>
          </w:tcPr>
          <w:p w14:paraId="5D1E80C5" w14:textId="77777777" w:rsidR="00656FAA" w:rsidRPr="00656FAA" w:rsidRDefault="00656FAA" w:rsidP="00291C64">
            <w:pPr>
              <w:spacing w:before="120" w:after="120"/>
              <w:jc w:val="left"/>
              <w:rPr>
                <w:b/>
                <w:sz w:val="18"/>
                <w:szCs w:val="18"/>
                <w:lang w:val="en-US"/>
              </w:rPr>
            </w:pPr>
          </w:p>
        </w:tc>
        <w:tc>
          <w:tcPr>
            <w:tcW w:w="5245" w:type="dxa"/>
            <w:tcBorders>
              <w:top w:val="nil"/>
              <w:left w:val="nil"/>
            </w:tcBorders>
          </w:tcPr>
          <w:p w14:paraId="763EED30" w14:textId="1BE9570D" w:rsidR="00656FAA" w:rsidRPr="00656FAA" w:rsidRDefault="00656FAA" w:rsidP="00291C64">
            <w:pPr>
              <w:spacing w:before="120" w:after="120"/>
              <w:jc w:val="left"/>
              <w:rPr>
                <w:b/>
                <w:bCs/>
                <w:sz w:val="18"/>
                <w:szCs w:val="18"/>
                <w:lang w:val="en-US"/>
              </w:rPr>
            </w:pPr>
            <w:r w:rsidRPr="00656FAA">
              <w:rPr>
                <w:b/>
                <w:sz w:val="18"/>
                <w:szCs w:val="18"/>
                <w:lang w:val="en-GB"/>
              </w:rPr>
              <w:t>Die Schüler*innen</w:t>
            </w:r>
          </w:p>
        </w:tc>
        <w:tc>
          <w:tcPr>
            <w:tcW w:w="1276" w:type="dxa"/>
          </w:tcPr>
          <w:p w14:paraId="671E52A8" w14:textId="5A1141EA" w:rsidR="00656FAA" w:rsidRPr="00656FAA" w:rsidRDefault="00656FAA" w:rsidP="00291C64">
            <w:pPr>
              <w:spacing w:before="120" w:after="120"/>
              <w:jc w:val="center"/>
              <w:rPr>
                <w:b/>
                <w:bCs/>
                <w:sz w:val="18"/>
                <w:szCs w:val="18"/>
                <w:lang w:val="en-US"/>
              </w:rPr>
            </w:pPr>
            <w:r w:rsidRPr="00656FAA">
              <w:rPr>
                <w:b/>
                <w:bCs/>
                <w:sz w:val="18"/>
                <w:szCs w:val="18"/>
                <w:lang w:val="en-US"/>
              </w:rPr>
              <w:t>Anfänger</w:t>
            </w:r>
          </w:p>
        </w:tc>
        <w:tc>
          <w:tcPr>
            <w:tcW w:w="1276" w:type="dxa"/>
          </w:tcPr>
          <w:p w14:paraId="1155D991" w14:textId="1F254101" w:rsidR="00656FAA" w:rsidRPr="00656FAA" w:rsidRDefault="00656FAA" w:rsidP="00656FAA">
            <w:pPr>
              <w:spacing w:before="120" w:after="120"/>
              <w:jc w:val="left"/>
              <w:rPr>
                <w:b/>
                <w:bCs/>
                <w:sz w:val="18"/>
                <w:szCs w:val="18"/>
                <w:lang w:val="en-US"/>
              </w:rPr>
            </w:pPr>
            <w:r w:rsidRPr="00656FAA">
              <w:rPr>
                <w:b/>
                <w:bCs/>
                <w:sz w:val="18"/>
                <w:szCs w:val="18"/>
                <w:lang w:val="en-US"/>
              </w:rPr>
              <w:t>Fortge</w:t>
            </w:r>
            <w:r>
              <w:rPr>
                <w:b/>
                <w:bCs/>
                <w:sz w:val="18"/>
                <w:szCs w:val="18"/>
                <w:lang w:val="en-US"/>
              </w:rPr>
              <w:t>-</w:t>
            </w:r>
            <w:r w:rsidRPr="00656FAA">
              <w:rPr>
                <w:b/>
                <w:bCs/>
                <w:sz w:val="18"/>
                <w:szCs w:val="18"/>
                <w:lang w:val="en-US"/>
              </w:rPr>
              <w:t>schrittene</w:t>
            </w:r>
          </w:p>
        </w:tc>
        <w:tc>
          <w:tcPr>
            <w:tcW w:w="992" w:type="dxa"/>
            <w:tcBorders>
              <w:right w:val="single" w:sz="4" w:space="0" w:color="auto"/>
            </w:tcBorders>
          </w:tcPr>
          <w:p w14:paraId="25883DAF" w14:textId="0445DC39" w:rsidR="00656FAA" w:rsidRPr="00656FAA" w:rsidRDefault="00656FAA" w:rsidP="00291C64">
            <w:pPr>
              <w:spacing w:before="120" w:after="120"/>
              <w:rPr>
                <w:bCs/>
                <w:i/>
                <w:sz w:val="18"/>
                <w:szCs w:val="18"/>
                <w:lang w:val="en-US"/>
              </w:rPr>
            </w:pPr>
            <w:r w:rsidRPr="00656FAA">
              <w:rPr>
                <w:bCs/>
                <w:i/>
                <w:sz w:val="18"/>
                <w:szCs w:val="18"/>
                <w:lang w:val="en-US"/>
              </w:rPr>
              <w:t>erreicht</w:t>
            </w:r>
          </w:p>
        </w:tc>
        <w:tc>
          <w:tcPr>
            <w:tcW w:w="1701" w:type="dxa"/>
            <w:tcBorders>
              <w:right w:val="single" w:sz="4" w:space="0" w:color="auto"/>
            </w:tcBorders>
          </w:tcPr>
          <w:p w14:paraId="1018818D" w14:textId="6E655346" w:rsidR="00656FAA" w:rsidRPr="00656FAA" w:rsidRDefault="00656FAA" w:rsidP="00805F60">
            <w:pPr>
              <w:spacing w:before="120" w:after="120"/>
              <w:jc w:val="left"/>
              <w:rPr>
                <w:bCs/>
                <w:sz w:val="18"/>
                <w:szCs w:val="18"/>
                <w:lang w:val="en-US"/>
              </w:rPr>
            </w:pPr>
            <w:r w:rsidRPr="00656FAA">
              <w:rPr>
                <w:bCs/>
                <w:sz w:val="18"/>
                <w:szCs w:val="18"/>
                <w:lang w:val="en-US"/>
              </w:rPr>
              <w:t>Hinweise</w:t>
            </w:r>
          </w:p>
        </w:tc>
      </w:tr>
      <w:tr w:rsidR="00805F60" w14:paraId="17E133BA" w14:textId="172EA902" w:rsidTr="00656FAA">
        <w:trPr>
          <w:trHeight w:val="903"/>
        </w:trPr>
        <w:tc>
          <w:tcPr>
            <w:tcW w:w="714" w:type="dxa"/>
            <w:vMerge w:val="restart"/>
            <w:tcBorders>
              <w:left w:val="single" w:sz="4" w:space="0" w:color="auto"/>
              <w:right w:val="nil"/>
            </w:tcBorders>
            <w:shd w:val="clear" w:color="auto" w:fill="F2F2F2" w:themeFill="background1" w:themeFillShade="F2"/>
          </w:tcPr>
          <w:p w14:paraId="5269DF7A" w14:textId="77777777" w:rsidR="00805F60" w:rsidRDefault="00805F60" w:rsidP="00291C64">
            <w:pPr>
              <w:spacing w:beforeLines="60" w:before="144" w:afterLines="60" w:after="144"/>
              <w:jc w:val="center"/>
              <w:rPr>
                <w:noProof/>
                <w:lang w:val="el-GR" w:eastAsia="el-GR"/>
              </w:rPr>
            </w:pPr>
          </w:p>
          <w:p w14:paraId="42AF248F" w14:textId="77777777" w:rsidR="00805F60" w:rsidRDefault="00805F60" w:rsidP="00291C64">
            <w:pPr>
              <w:spacing w:beforeLines="60" w:before="144" w:afterLines="60" w:after="144"/>
              <w:jc w:val="center"/>
              <w:rPr>
                <w:noProof/>
                <w:lang w:val="el-GR" w:eastAsia="el-GR"/>
              </w:rPr>
            </w:pPr>
          </w:p>
          <w:p w14:paraId="541A689A" w14:textId="77777777" w:rsidR="00805F60" w:rsidRPr="00001FA3" w:rsidRDefault="00805F60" w:rsidP="00291C64">
            <w:pPr>
              <w:spacing w:beforeLines="60" w:before="144" w:afterLines="60" w:after="144"/>
              <w:jc w:val="center"/>
              <w:rPr>
                <w:noProof/>
                <w:lang w:val="el-GR" w:eastAsia="el-GR"/>
              </w:rPr>
            </w:pPr>
            <w:r w:rsidRPr="00001FA3">
              <w:rPr>
                <w:noProof/>
                <w:lang w:val="de-DE" w:eastAsia="de-DE"/>
              </w:rPr>
              <w:drawing>
                <wp:inline distT="0" distB="0" distL="0" distR="0" wp14:anchorId="52767271" wp14:editId="25114B2B">
                  <wp:extent cx="335390" cy="351155"/>
                  <wp:effectExtent l="0" t="0" r="0" b="4445"/>
                  <wp:docPr id="22" name="Grafik 22" descr="C:\Users\Fabienne Schwartz\AppData\Local\Temp\Temp1_die neuen Icons.zip\die neuen Icons\Icon_Modu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enne Schwartz\AppData\Local\Temp\Temp1_die neuen Icons.zip\die neuen Icons\Icon_Modul 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119" cy="363435"/>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142BAFF1" w14:textId="6AADAF2A" w:rsidR="00805F60" w:rsidRPr="001225F6" w:rsidRDefault="00805F60" w:rsidP="00291C64">
            <w:pPr>
              <w:spacing w:before="60" w:after="60"/>
              <w:jc w:val="left"/>
              <w:rPr>
                <w:i/>
                <w:sz w:val="18"/>
                <w:szCs w:val="18"/>
                <w:lang w:val="de-DE"/>
              </w:rPr>
            </w:pPr>
            <w:r w:rsidRPr="00927F00">
              <w:rPr>
                <w:i/>
                <w:sz w:val="18"/>
                <w:szCs w:val="18"/>
                <w:lang w:val="de-DE"/>
              </w:rPr>
              <w:t xml:space="preserve">Die Schüler* wissen, dass das Achten auf </w:t>
            </w:r>
            <w:r>
              <w:rPr>
                <w:i/>
                <w:sz w:val="18"/>
                <w:szCs w:val="18"/>
                <w:lang w:val="de-DE"/>
              </w:rPr>
              <w:t>die</w:t>
            </w:r>
            <w:r w:rsidRPr="00927F00">
              <w:rPr>
                <w:i/>
                <w:sz w:val="18"/>
                <w:szCs w:val="18"/>
                <w:lang w:val="de-DE"/>
              </w:rPr>
              <w:t xml:space="preserve"> eigenen </w:t>
            </w:r>
            <w:r>
              <w:rPr>
                <w:i/>
                <w:sz w:val="18"/>
                <w:szCs w:val="18"/>
                <w:lang w:val="de-DE"/>
              </w:rPr>
              <w:t>Gefühle</w:t>
            </w:r>
            <w:r w:rsidRPr="00927F00">
              <w:rPr>
                <w:i/>
                <w:sz w:val="18"/>
                <w:szCs w:val="18"/>
                <w:lang w:val="de-DE"/>
              </w:rPr>
              <w:t xml:space="preserve"> helfen kann, sich im Leben zurechtzufinden. </w:t>
            </w:r>
            <w:r>
              <w:rPr>
                <w:i/>
                <w:sz w:val="18"/>
                <w:szCs w:val="18"/>
                <w:lang w:val="de-DE"/>
              </w:rPr>
              <w:t>Sie kennen verschiedene Strategien, die eigenen Emotionen so zu regulieren, dass sie keine negativen Folgen für</w:t>
            </w:r>
            <w:r w:rsidRPr="00927F00">
              <w:rPr>
                <w:i/>
                <w:sz w:val="18"/>
                <w:szCs w:val="18"/>
                <w:lang w:val="de-DE"/>
              </w:rPr>
              <w:t xml:space="preserve"> </w:t>
            </w:r>
            <w:r>
              <w:rPr>
                <w:i/>
                <w:sz w:val="18"/>
                <w:szCs w:val="18"/>
                <w:lang w:val="de-DE"/>
              </w:rPr>
              <w:t>sich</w:t>
            </w:r>
            <w:r w:rsidRPr="00927F00">
              <w:rPr>
                <w:i/>
                <w:sz w:val="18"/>
                <w:szCs w:val="18"/>
                <w:lang w:val="de-DE"/>
              </w:rPr>
              <w:t xml:space="preserve"> oder andere habe</w:t>
            </w:r>
            <w:r>
              <w:rPr>
                <w:i/>
                <w:sz w:val="18"/>
                <w:szCs w:val="18"/>
                <w:lang w:val="de-DE"/>
              </w:rPr>
              <w:t>n.</w:t>
            </w:r>
          </w:p>
        </w:tc>
        <w:tc>
          <w:tcPr>
            <w:tcW w:w="5245" w:type="dxa"/>
            <w:shd w:val="clear" w:color="auto" w:fill="F2F2F2" w:themeFill="background1" w:themeFillShade="F2"/>
          </w:tcPr>
          <w:p w14:paraId="6B097BC7" w14:textId="12E5FA76" w:rsidR="00805F60" w:rsidRPr="00927F00" w:rsidRDefault="00805F60" w:rsidP="00291C64">
            <w:pPr>
              <w:spacing w:before="60" w:after="60"/>
              <w:jc w:val="left"/>
              <w:rPr>
                <w:sz w:val="18"/>
                <w:szCs w:val="18"/>
                <w:lang w:val="de-DE"/>
              </w:rPr>
            </w:pPr>
            <w:r>
              <w:rPr>
                <w:sz w:val="18"/>
                <w:szCs w:val="18"/>
                <w:lang w:val="de-DE"/>
              </w:rPr>
              <w:t>erkennen</w:t>
            </w:r>
            <w:r w:rsidRPr="00910480">
              <w:rPr>
                <w:sz w:val="18"/>
                <w:szCs w:val="18"/>
                <w:lang w:val="de-DE"/>
              </w:rPr>
              <w:t xml:space="preserve">, dass es </w:t>
            </w:r>
            <w:r>
              <w:rPr>
                <w:sz w:val="18"/>
                <w:szCs w:val="18"/>
                <w:lang w:val="de-DE"/>
              </w:rPr>
              <w:t>wichtig</w:t>
            </w:r>
            <w:r w:rsidRPr="00910480">
              <w:rPr>
                <w:sz w:val="18"/>
                <w:szCs w:val="18"/>
                <w:lang w:val="de-DE"/>
              </w:rPr>
              <w:t xml:space="preserve"> ist, </w:t>
            </w:r>
            <w:r>
              <w:rPr>
                <w:sz w:val="18"/>
                <w:szCs w:val="18"/>
                <w:lang w:val="de-DE"/>
              </w:rPr>
              <w:t>auf die</w:t>
            </w:r>
            <w:r w:rsidRPr="00910480">
              <w:rPr>
                <w:sz w:val="18"/>
                <w:szCs w:val="18"/>
                <w:lang w:val="de-DE"/>
              </w:rPr>
              <w:t xml:space="preserve"> eigene</w:t>
            </w:r>
            <w:r>
              <w:rPr>
                <w:sz w:val="18"/>
                <w:szCs w:val="18"/>
                <w:lang w:val="de-DE"/>
              </w:rPr>
              <w:t>n Gefühle achtzugeben, und verstehen, dass Gefühle und das damit verbundene Verhalten manchmal negative Auswirkungen auf sich selbst oder andere haben können.</w:t>
            </w:r>
          </w:p>
        </w:tc>
        <w:tc>
          <w:tcPr>
            <w:tcW w:w="1276" w:type="dxa"/>
            <w:shd w:val="clear" w:color="auto" w:fill="F2F2F2" w:themeFill="background1" w:themeFillShade="F2"/>
          </w:tcPr>
          <w:p w14:paraId="65DE6937" w14:textId="77777777" w:rsidR="00805F60" w:rsidRPr="0060038F" w:rsidRDefault="00805F60" w:rsidP="00291C64">
            <w:pPr>
              <w:tabs>
                <w:tab w:val="left" w:pos="1840"/>
              </w:tabs>
              <w:spacing w:before="60" w:after="0"/>
              <w:jc w:val="center"/>
              <w:rPr>
                <w:sz w:val="18"/>
                <w:szCs w:val="18"/>
                <w:lang w:val="en-GB"/>
              </w:rPr>
            </w:pPr>
            <w:r w:rsidRPr="009530F9">
              <w:rPr>
                <w:sz w:val="18"/>
                <w:szCs w:val="18"/>
                <w:lang w:val="en-GB"/>
              </w:rPr>
              <w:t>7.1</w:t>
            </w:r>
          </w:p>
        </w:tc>
        <w:tc>
          <w:tcPr>
            <w:tcW w:w="1276" w:type="dxa"/>
            <w:vMerge w:val="restart"/>
            <w:shd w:val="clear" w:color="auto" w:fill="F2F2F2" w:themeFill="background1" w:themeFillShade="F2"/>
          </w:tcPr>
          <w:p w14:paraId="207760CA" w14:textId="77777777" w:rsidR="00805F60" w:rsidRDefault="00805F60" w:rsidP="00291C64">
            <w:pPr>
              <w:spacing w:before="60" w:after="0"/>
              <w:jc w:val="center"/>
              <w:rPr>
                <w:sz w:val="18"/>
                <w:szCs w:val="18"/>
                <w:lang w:val="en-GB"/>
              </w:rPr>
            </w:pPr>
          </w:p>
          <w:p w14:paraId="1EC8D7E3" w14:textId="77777777" w:rsidR="00805F60" w:rsidRDefault="00805F60" w:rsidP="00291C64">
            <w:pPr>
              <w:spacing w:before="60" w:after="0"/>
              <w:jc w:val="center"/>
              <w:rPr>
                <w:sz w:val="18"/>
                <w:szCs w:val="18"/>
                <w:lang w:val="en-GB"/>
              </w:rPr>
            </w:pPr>
          </w:p>
          <w:p w14:paraId="1A0EE347" w14:textId="77777777" w:rsidR="00805F60" w:rsidRPr="009530F9" w:rsidRDefault="00805F60" w:rsidP="00291C64">
            <w:pPr>
              <w:spacing w:before="60" w:after="0"/>
              <w:jc w:val="center"/>
              <w:rPr>
                <w:sz w:val="18"/>
                <w:szCs w:val="18"/>
                <w:lang w:val="en-US"/>
              </w:rPr>
            </w:pPr>
            <w:r w:rsidRPr="009530F9">
              <w:rPr>
                <w:sz w:val="18"/>
                <w:szCs w:val="18"/>
                <w:lang w:val="en-GB"/>
              </w:rPr>
              <w:t>7.4</w:t>
            </w:r>
          </w:p>
          <w:p w14:paraId="4831DD08" w14:textId="77777777" w:rsidR="00805F60" w:rsidRPr="009530F9" w:rsidRDefault="00805F60" w:rsidP="00291C64">
            <w:pPr>
              <w:spacing w:before="60" w:after="0"/>
              <w:jc w:val="center"/>
              <w:rPr>
                <w:sz w:val="18"/>
                <w:szCs w:val="18"/>
                <w:lang w:val="en-US"/>
              </w:rPr>
            </w:pPr>
            <w:r w:rsidRPr="009530F9">
              <w:rPr>
                <w:sz w:val="18"/>
                <w:szCs w:val="18"/>
                <w:lang w:val="en-US"/>
              </w:rPr>
              <w:t>7.5</w:t>
            </w:r>
          </w:p>
          <w:p w14:paraId="3BF94543" w14:textId="77777777" w:rsidR="00805F60" w:rsidRPr="009530F9" w:rsidRDefault="00805F60" w:rsidP="00291C64">
            <w:pPr>
              <w:spacing w:before="60" w:after="0"/>
              <w:jc w:val="center"/>
              <w:rPr>
                <w:sz w:val="18"/>
                <w:szCs w:val="18"/>
                <w:lang w:val="en-US"/>
              </w:rPr>
            </w:pPr>
            <w:r w:rsidRPr="009530F9">
              <w:rPr>
                <w:sz w:val="18"/>
                <w:szCs w:val="18"/>
                <w:lang w:val="en-US"/>
              </w:rPr>
              <w:t>7.6</w:t>
            </w:r>
          </w:p>
          <w:p w14:paraId="64E2EE82" w14:textId="77777777" w:rsidR="00805F60" w:rsidRPr="0060038F" w:rsidRDefault="00805F60" w:rsidP="00291C64">
            <w:pPr>
              <w:tabs>
                <w:tab w:val="left" w:pos="1840"/>
              </w:tabs>
              <w:spacing w:before="60" w:after="0"/>
              <w:jc w:val="center"/>
              <w:rPr>
                <w:sz w:val="18"/>
                <w:szCs w:val="18"/>
                <w:lang w:val="en-GB"/>
              </w:rPr>
            </w:pPr>
            <w:r w:rsidRPr="009530F9">
              <w:rPr>
                <w:sz w:val="18"/>
                <w:szCs w:val="18"/>
                <w:lang w:val="en-US"/>
              </w:rPr>
              <w:t>7.7</w:t>
            </w:r>
            <w:r w:rsidRPr="009530F9">
              <w:rPr>
                <w:sz w:val="18"/>
                <w:szCs w:val="18"/>
                <w:lang w:val="en-US"/>
              </w:rPr>
              <w:br/>
            </w:r>
          </w:p>
        </w:tc>
        <w:tc>
          <w:tcPr>
            <w:tcW w:w="992" w:type="dxa"/>
            <w:tcBorders>
              <w:right w:val="single" w:sz="4" w:space="0" w:color="auto"/>
            </w:tcBorders>
            <w:shd w:val="clear" w:color="auto" w:fill="F2F2F2" w:themeFill="background1" w:themeFillShade="F2"/>
          </w:tcPr>
          <w:p w14:paraId="70E4E2E4"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val="restart"/>
            <w:tcBorders>
              <w:right w:val="single" w:sz="4" w:space="0" w:color="auto"/>
            </w:tcBorders>
            <w:shd w:val="clear" w:color="auto" w:fill="F2F2F2" w:themeFill="background1" w:themeFillShade="F2"/>
          </w:tcPr>
          <w:p w14:paraId="741680B3" w14:textId="27D6A1DF" w:rsidR="00805F60" w:rsidRPr="00805F60" w:rsidRDefault="00805F60" w:rsidP="00805F60">
            <w:pPr>
              <w:tabs>
                <w:tab w:val="left" w:pos="1840"/>
              </w:tabs>
              <w:spacing w:beforeLines="60" w:before="144" w:afterLines="60" w:after="144"/>
              <w:jc w:val="left"/>
              <w:rPr>
                <w:sz w:val="18"/>
                <w:szCs w:val="18"/>
                <w:lang w:val="de-DE"/>
              </w:rPr>
            </w:pPr>
            <w:r w:rsidRPr="00805F60">
              <w:rPr>
                <w:sz w:val="18"/>
                <w:szCs w:val="18"/>
                <w:lang w:val="de-DE"/>
              </w:rPr>
              <w:t xml:space="preserve">7.1 und 7.2 </w:t>
            </w:r>
            <w:r>
              <w:rPr>
                <w:sz w:val="18"/>
                <w:szCs w:val="18"/>
                <w:lang w:val="de-DE"/>
              </w:rPr>
              <w:t>dienen der Einleitung</w:t>
            </w:r>
            <w:r w:rsidRPr="00805F60">
              <w:rPr>
                <w:sz w:val="18"/>
                <w:szCs w:val="18"/>
                <w:lang w:val="de-DE"/>
              </w:rPr>
              <w:t>. In den anderen Übungen werden verschiedene Strategien erklärt und trainiert.</w:t>
            </w:r>
          </w:p>
        </w:tc>
      </w:tr>
      <w:tr w:rsidR="00805F60" w14:paraId="649345D3" w14:textId="1E543E1A" w:rsidTr="00656FAA">
        <w:trPr>
          <w:trHeight w:val="469"/>
        </w:trPr>
        <w:tc>
          <w:tcPr>
            <w:tcW w:w="714" w:type="dxa"/>
            <w:vMerge/>
            <w:tcBorders>
              <w:left w:val="single" w:sz="4" w:space="0" w:color="auto"/>
              <w:right w:val="nil"/>
            </w:tcBorders>
            <w:shd w:val="clear" w:color="auto" w:fill="F2F2F2" w:themeFill="background1" w:themeFillShade="F2"/>
          </w:tcPr>
          <w:p w14:paraId="358A1374"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0D191B6A" w14:textId="77777777" w:rsidR="00805F60" w:rsidRPr="00805F60" w:rsidRDefault="00805F60" w:rsidP="00291C64">
            <w:pPr>
              <w:jc w:val="left"/>
              <w:rPr>
                <w:i/>
                <w:sz w:val="18"/>
                <w:szCs w:val="18"/>
                <w:lang w:val="de-DE"/>
              </w:rPr>
            </w:pPr>
          </w:p>
        </w:tc>
        <w:tc>
          <w:tcPr>
            <w:tcW w:w="5245" w:type="dxa"/>
            <w:shd w:val="clear" w:color="auto" w:fill="F2F2F2" w:themeFill="background1" w:themeFillShade="F2"/>
          </w:tcPr>
          <w:p w14:paraId="173D75EC" w14:textId="73A2EFB3" w:rsidR="00805F60" w:rsidRPr="00910480" w:rsidRDefault="00805F60" w:rsidP="00291C64">
            <w:pPr>
              <w:spacing w:before="60" w:after="60"/>
              <w:jc w:val="left"/>
              <w:rPr>
                <w:sz w:val="18"/>
                <w:szCs w:val="18"/>
                <w:lang w:val="de-DE"/>
              </w:rPr>
            </w:pPr>
            <w:r w:rsidRPr="00910480">
              <w:rPr>
                <w:sz w:val="18"/>
                <w:szCs w:val="18"/>
                <w:lang w:val="de-DE"/>
              </w:rPr>
              <w:t xml:space="preserve">verstehen, dass es wichtig sein kann, Gefühle zu regulieren, um negative Auswirkungen </w:t>
            </w:r>
            <w:r>
              <w:rPr>
                <w:sz w:val="18"/>
                <w:szCs w:val="18"/>
                <w:lang w:val="de-DE"/>
              </w:rPr>
              <w:t>auf sich und andere zu vermeiden.</w:t>
            </w:r>
          </w:p>
        </w:tc>
        <w:tc>
          <w:tcPr>
            <w:tcW w:w="1276" w:type="dxa"/>
            <w:shd w:val="clear" w:color="auto" w:fill="F2F2F2" w:themeFill="background1" w:themeFillShade="F2"/>
          </w:tcPr>
          <w:p w14:paraId="2BE18BFE" w14:textId="77777777" w:rsidR="00805F60" w:rsidRPr="0060038F" w:rsidRDefault="00805F60" w:rsidP="00291C64">
            <w:pPr>
              <w:tabs>
                <w:tab w:val="left" w:pos="1840"/>
              </w:tabs>
              <w:spacing w:before="60" w:after="0"/>
              <w:jc w:val="center"/>
              <w:rPr>
                <w:sz w:val="18"/>
                <w:szCs w:val="18"/>
                <w:lang w:val="en-GB"/>
              </w:rPr>
            </w:pPr>
            <w:r>
              <w:rPr>
                <w:sz w:val="18"/>
                <w:szCs w:val="18"/>
                <w:lang w:val="en-GB"/>
              </w:rPr>
              <w:t>7.2</w:t>
            </w:r>
          </w:p>
        </w:tc>
        <w:tc>
          <w:tcPr>
            <w:tcW w:w="1276" w:type="dxa"/>
            <w:vMerge/>
            <w:shd w:val="clear" w:color="auto" w:fill="F2F2F2" w:themeFill="background1" w:themeFillShade="F2"/>
          </w:tcPr>
          <w:p w14:paraId="06C45E07" w14:textId="77777777" w:rsidR="00805F60" w:rsidRPr="0060038F" w:rsidRDefault="00805F60" w:rsidP="00291C64">
            <w:pPr>
              <w:tabs>
                <w:tab w:val="left" w:pos="1840"/>
              </w:tabs>
              <w:spacing w:beforeLines="60" w:before="144" w:afterLines="60" w:after="144"/>
              <w:jc w:val="center"/>
              <w:rPr>
                <w:sz w:val="18"/>
                <w:szCs w:val="18"/>
                <w:lang w:val="en-GB"/>
              </w:rPr>
            </w:pPr>
          </w:p>
        </w:tc>
        <w:tc>
          <w:tcPr>
            <w:tcW w:w="992" w:type="dxa"/>
            <w:tcBorders>
              <w:right w:val="single" w:sz="4" w:space="0" w:color="auto"/>
            </w:tcBorders>
            <w:shd w:val="clear" w:color="auto" w:fill="F2F2F2" w:themeFill="background1" w:themeFillShade="F2"/>
          </w:tcPr>
          <w:p w14:paraId="3657E259"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20DF34A7"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26FA785F" w14:textId="2DF3AFE7" w:rsidTr="00656FAA">
        <w:trPr>
          <w:trHeight w:val="695"/>
        </w:trPr>
        <w:tc>
          <w:tcPr>
            <w:tcW w:w="714" w:type="dxa"/>
            <w:vMerge/>
            <w:tcBorders>
              <w:left w:val="single" w:sz="4" w:space="0" w:color="auto"/>
              <w:right w:val="nil"/>
            </w:tcBorders>
            <w:shd w:val="clear" w:color="auto" w:fill="F2F2F2" w:themeFill="background1" w:themeFillShade="F2"/>
          </w:tcPr>
          <w:p w14:paraId="00EA9329"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421C47C3" w14:textId="77777777" w:rsidR="00805F60" w:rsidRPr="000743CE" w:rsidRDefault="00805F60" w:rsidP="00291C64">
            <w:pPr>
              <w:jc w:val="left"/>
              <w:rPr>
                <w:i/>
                <w:sz w:val="18"/>
                <w:szCs w:val="18"/>
                <w:lang w:val="en-GB"/>
              </w:rPr>
            </w:pPr>
          </w:p>
        </w:tc>
        <w:tc>
          <w:tcPr>
            <w:tcW w:w="5245" w:type="dxa"/>
            <w:shd w:val="clear" w:color="auto" w:fill="F2F2F2" w:themeFill="background1" w:themeFillShade="F2"/>
          </w:tcPr>
          <w:p w14:paraId="51F9E2B3" w14:textId="0166A002" w:rsidR="00805F60" w:rsidRPr="0031586D" w:rsidRDefault="00805F60" w:rsidP="00291C64">
            <w:pPr>
              <w:spacing w:before="60" w:after="60"/>
              <w:jc w:val="left"/>
              <w:rPr>
                <w:color w:val="000000" w:themeColor="text1"/>
                <w:sz w:val="18"/>
                <w:szCs w:val="18"/>
                <w:lang w:val="de-DE"/>
              </w:rPr>
            </w:pPr>
            <w:r w:rsidRPr="0031586D">
              <w:rPr>
                <w:color w:val="000000" w:themeColor="text1"/>
                <w:sz w:val="18"/>
                <w:szCs w:val="18"/>
                <w:lang w:val="de-DE"/>
              </w:rPr>
              <w:t xml:space="preserve">kennen verschiedene Strategien der </w:t>
            </w:r>
            <w:r>
              <w:rPr>
                <w:color w:val="000000" w:themeColor="text1"/>
                <w:sz w:val="18"/>
                <w:szCs w:val="18"/>
                <w:lang w:val="de-DE"/>
              </w:rPr>
              <w:t xml:space="preserve">Emotionskontrolle und können ihre Wirksamkeit einschätzen. </w:t>
            </w:r>
          </w:p>
        </w:tc>
        <w:tc>
          <w:tcPr>
            <w:tcW w:w="1276" w:type="dxa"/>
            <w:shd w:val="clear" w:color="auto" w:fill="F2F2F2" w:themeFill="background1" w:themeFillShade="F2"/>
          </w:tcPr>
          <w:p w14:paraId="7A7AD0AE" w14:textId="77777777" w:rsidR="00805F60" w:rsidRPr="0060038F" w:rsidRDefault="00805F60" w:rsidP="00291C64">
            <w:pPr>
              <w:tabs>
                <w:tab w:val="left" w:pos="1840"/>
              </w:tabs>
              <w:spacing w:before="60" w:after="0"/>
              <w:jc w:val="center"/>
              <w:rPr>
                <w:sz w:val="18"/>
                <w:szCs w:val="18"/>
                <w:lang w:val="en-GB"/>
              </w:rPr>
            </w:pPr>
            <w:r>
              <w:rPr>
                <w:sz w:val="18"/>
                <w:szCs w:val="18"/>
                <w:lang w:val="en-GB"/>
              </w:rPr>
              <w:t>7.3</w:t>
            </w:r>
          </w:p>
        </w:tc>
        <w:tc>
          <w:tcPr>
            <w:tcW w:w="1276" w:type="dxa"/>
            <w:vMerge/>
            <w:shd w:val="clear" w:color="auto" w:fill="F2F2F2" w:themeFill="background1" w:themeFillShade="F2"/>
          </w:tcPr>
          <w:p w14:paraId="54A49361" w14:textId="77777777" w:rsidR="00805F60" w:rsidRPr="0060038F" w:rsidRDefault="00805F60" w:rsidP="00291C64">
            <w:pPr>
              <w:tabs>
                <w:tab w:val="left" w:pos="1840"/>
              </w:tabs>
              <w:spacing w:beforeLines="60" w:before="144" w:afterLines="60" w:after="144"/>
              <w:jc w:val="center"/>
              <w:rPr>
                <w:sz w:val="18"/>
                <w:szCs w:val="18"/>
                <w:lang w:val="en-GB"/>
              </w:rPr>
            </w:pPr>
          </w:p>
        </w:tc>
        <w:tc>
          <w:tcPr>
            <w:tcW w:w="992" w:type="dxa"/>
            <w:tcBorders>
              <w:right w:val="single" w:sz="4" w:space="0" w:color="auto"/>
            </w:tcBorders>
            <w:shd w:val="clear" w:color="auto" w:fill="F2F2F2" w:themeFill="background1" w:themeFillShade="F2"/>
          </w:tcPr>
          <w:p w14:paraId="48B6C6EE"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78B00476"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063A442E" w14:textId="13A81104" w:rsidTr="00656FAA">
        <w:trPr>
          <w:trHeight w:val="579"/>
        </w:trPr>
        <w:tc>
          <w:tcPr>
            <w:tcW w:w="714" w:type="dxa"/>
            <w:vMerge w:val="restart"/>
            <w:tcBorders>
              <w:left w:val="single" w:sz="4" w:space="0" w:color="auto"/>
              <w:right w:val="nil"/>
            </w:tcBorders>
          </w:tcPr>
          <w:p w14:paraId="71E89B2B" w14:textId="77777777" w:rsidR="00805F60" w:rsidRDefault="00805F60" w:rsidP="00291C64">
            <w:pPr>
              <w:spacing w:beforeLines="60" w:before="144" w:afterLines="60" w:after="144"/>
              <w:jc w:val="center"/>
              <w:rPr>
                <w:noProof/>
                <w:lang w:val="el-GR" w:eastAsia="el-GR"/>
              </w:rPr>
            </w:pPr>
          </w:p>
          <w:p w14:paraId="0395A57B" w14:textId="77777777" w:rsidR="00805F60" w:rsidRPr="00001FA3" w:rsidRDefault="00805F60" w:rsidP="00291C64">
            <w:pPr>
              <w:spacing w:beforeLines="60" w:before="144" w:afterLines="60" w:after="144"/>
              <w:jc w:val="center"/>
              <w:rPr>
                <w:noProof/>
                <w:lang w:val="el-GR" w:eastAsia="el-GR"/>
              </w:rPr>
            </w:pPr>
            <w:r>
              <w:rPr>
                <w:noProof/>
                <w:lang w:val="de-DE" w:eastAsia="de-DE"/>
              </w:rPr>
              <w:drawing>
                <wp:inline distT="0" distB="0" distL="0" distR="0" wp14:anchorId="237D7C9A" wp14:editId="2021DA77">
                  <wp:extent cx="262332" cy="429846"/>
                  <wp:effectExtent l="0" t="0" r="444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477" cy="449746"/>
                          </a:xfrm>
                          <a:prstGeom prst="rect">
                            <a:avLst/>
                          </a:prstGeom>
                        </pic:spPr>
                      </pic:pic>
                    </a:graphicData>
                  </a:graphic>
                </wp:inline>
              </w:drawing>
            </w:r>
          </w:p>
        </w:tc>
        <w:tc>
          <w:tcPr>
            <w:tcW w:w="2693" w:type="dxa"/>
            <w:vMerge w:val="restart"/>
            <w:tcBorders>
              <w:left w:val="nil"/>
            </w:tcBorders>
          </w:tcPr>
          <w:p w14:paraId="1EF9FFAE" w14:textId="6A03FDCB" w:rsidR="00805F60" w:rsidRPr="0031586D" w:rsidRDefault="00805F60" w:rsidP="00291C64">
            <w:pPr>
              <w:spacing w:before="60" w:after="60"/>
              <w:jc w:val="left"/>
              <w:rPr>
                <w:i/>
                <w:sz w:val="18"/>
                <w:szCs w:val="18"/>
                <w:lang w:val="de-DE"/>
              </w:rPr>
            </w:pPr>
            <w:r w:rsidRPr="0031586D">
              <w:rPr>
                <w:i/>
                <w:sz w:val="18"/>
                <w:szCs w:val="18"/>
                <w:lang w:val="de-DE"/>
              </w:rPr>
              <w:t xml:space="preserve">Die Schüler*innen wissen, dass </w:t>
            </w:r>
            <w:r>
              <w:rPr>
                <w:i/>
                <w:sz w:val="18"/>
                <w:szCs w:val="18"/>
                <w:lang w:val="de-DE"/>
              </w:rPr>
              <w:t>eine Person gleichzeitig gemischte oder auch sich widersprechende Gefühle haben kann.</w:t>
            </w:r>
          </w:p>
        </w:tc>
        <w:tc>
          <w:tcPr>
            <w:tcW w:w="5245" w:type="dxa"/>
          </w:tcPr>
          <w:p w14:paraId="77D27F30" w14:textId="7F05C99C" w:rsidR="00805F60" w:rsidRPr="0031586D" w:rsidRDefault="00805F60" w:rsidP="00291C64">
            <w:pPr>
              <w:spacing w:before="60" w:after="60"/>
              <w:jc w:val="left"/>
              <w:rPr>
                <w:sz w:val="18"/>
                <w:szCs w:val="18"/>
                <w:lang w:val="de-DE"/>
              </w:rPr>
            </w:pPr>
            <w:r w:rsidRPr="000C4F5E">
              <w:rPr>
                <w:color w:val="000000" w:themeColor="text1"/>
                <w:sz w:val="18"/>
                <w:szCs w:val="18"/>
                <w:lang w:val="de-DE"/>
              </w:rPr>
              <w:t>unterscheiden und benennen zwei Gefühle, die eine Person in einer Situation gleichzeitig haben kann.</w:t>
            </w:r>
          </w:p>
        </w:tc>
        <w:tc>
          <w:tcPr>
            <w:tcW w:w="1276" w:type="dxa"/>
          </w:tcPr>
          <w:p w14:paraId="6166517E" w14:textId="77777777" w:rsidR="00805F60" w:rsidRPr="0060038F" w:rsidRDefault="00805F60" w:rsidP="00291C64">
            <w:pPr>
              <w:tabs>
                <w:tab w:val="left" w:pos="1840"/>
              </w:tabs>
              <w:spacing w:before="60" w:after="0"/>
              <w:jc w:val="center"/>
              <w:rPr>
                <w:sz w:val="18"/>
                <w:szCs w:val="18"/>
                <w:lang w:val="en-GB"/>
              </w:rPr>
            </w:pPr>
            <w:r>
              <w:rPr>
                <w:sz w:val="18"/>
                <w:szCs w:val="18"/>
                <w:lang w:val="en-GB"/>
              </w:rPr>
              <w:t>8.1</w:t>
            </w:r>
          </w:p>
        </w:tc>
        <w:tc>
          <w:tcPr>
            <w:tcW w:w="1276" w:type="dxa"/>
          </w:tcPr>
          <w:p w14:paraId="2D512EC2" w14:textId="77777777" w:rsidR="00805F60" w:rsidRPr="0060038F" w:rsidRDefault="00805F60" w:rsidP="00291C64">
            <w:pPr>
              <w:tabs>
                <w:tab w:val="left" w:pos="1840"/>
              </w:tabs>
              <w:spacing w:before="60" w:after="0"/>
              <w:jc w:val="center"/>
              <w:rPr>
                <w:sz w:val="18"/>
                <w:szCs w:val="18"/>
                <w:lang w:val="en-GB"/>
              </w:rPr>
            </w:pPr>
            <w:r>
              <w:rPr>
                <w:sz w:val="18"/>
                <w:szCs w:val="18"/>
                <w:lang w:val="en-GB"/>
              </w:rPr>
              <w:t>8.2</w:t>
            </w:r>
          </w:p>
        </w:tc>
        <w:tc>
          <w:tcPr>
            <w:tcW w:w="992" w:type="dxa"/>
            <w:tcBorders>
              <w:right w:val="single" w:sz="4" w:space="0" w:color="auto"/>
            </w:tcBorders>
          </w:tcPr>
          <w:p w14:paraId="1E7B961B"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val="restart"/>
            <w:tcBorders>
              <w:right w:val="single" w:sz="4" w:space="0" w:color="auto"/>
            </w:tcBorders>
          </w:tcPr>
          <w:p w14:paraId="31A17A88"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43FB5E89" w14:textId="1AE6701A" w:rsidTr="00656FAA">
        <w:trPr>
          <w:trHeight w:val="786"/>
        </w:trPr>
        <w:tc>
          <w:tcPr>
            <w:tcW w:w="714" w:type="dxa"/>
            <w:vMerge/>
            <w:tcBorders>
              <w:left w:val="single" w:sz="4" w:space="0" w:color="auto"/>
              <w:right w:val="nil"/>
            </w:tcBorders>
          </w:tcPr>
          <w:p w14:paraId="04565F4C" w14:textId="77777777" w:rsidR="00805F60" w:rsidRPr="00001FA3" w:rsidRDefault="00805F60" w:rsidP="00291C64">
            <w:pPr>
              <w:spacing w:beforeLines="60" w:before="144" w:afterLines="60" w:after="144"/>
              <w:jc w:val="center"/>
              <w:rPr>
                <w:noProof/>
                <w:lang w:val="el-GR" w:eastAsia="el-GR"/>
              </w:rPr>
            </w:pPr>
          </w:p>
        </w:tc>
        <w:tc>
          <w:tcPr>
            <w:tcW w:w="2693" w:type="dxa"/>
            <w:vMerge/>
            <w:tcBorders>
              <w:left w:val="nil"/>
            </w:tcBorders>
          </w:tcPr>
          <w:p w14:paraId="00929E23" w14:textId="77777777" w:rsidR="00805F60" w:rsidRPr="000743CE" w:rsidRDefault="00805F60" w:rsidP="00291C64">
            <w:pPr>
              <w:jc w:val="left"/>
              <w:rPr>
                <w:i/>
                <w:sz w:val="18"/>
                <w:szCs w:val="18"/>
                <w:lang w:val="en-GB"/>
              </w:rPr>
            </w:pPr>
          </w:p>
        </w:tc>
        <w:tc>
          <w:tcPr>
            <w:tcW w:w="5245" w:type="dxa"/>
          </w:tcPr>
          <w:p w14:paraId="13C948AF" w14:textId="69923FE6" w:rsidR="00805F60" w:rsidRPr="000C4F5E" w:rsidRDefault="00805F60" w:rsidP="00291C64">
            <w:pPr>
              <w:spacing w:before="60" w:after="60"/>
              <w:jc w:val="left"/>
              <w:rPr>
                <w:sz w:val="18"/>
                <w:szCs w:val="18"/>
                <w:lang w:val="de-DE"/>
              </w:rPr>
            </w:pPr>
            <w:r w:rsidRPr="000C4F5E">
              <w:rPr>
                <w:color w:val="000000" w:themeColor="text1"/>
                <w:sz w:val="18"/>
                <w:szCs w:val="18"/>
                <w:lang w:val="de-DE"/>
              </w:rPr>
              <w:t xml:space="preserve">erkennen, dass die verschiedenen Gefühle, die </w:t>
            </w:r>
            <w:r>
              <w:rPr>
                <w:color w:val="000000" w:themeColor="text1"/>
                <w:sz w:val="18"/>
                <w:szCs w:val="18"/>
                <w:lang w:val="de-DE"/>
              </w:rPr>
              <w:t>eine Person</w:t>
            </w:r>
            <w:r w:rsidRPr="000C4F5E">
              <w:rPr>
                <w:color w:val="000000" w:themeColor="text1"/>
                <w:sz w:val="18"/>
                <w:szCs w:val="18"/>
                <w:lang w:val="de-DE"/>
              </w:rPr>
              <w:t xml:space="preserve"> in einer Situation </w:t>
            </w:r>
            <w:r>
              <w:rPr>
                <w:color w:val="000000" w:themeColor="text1"/>
                <w:sz w:val="18"/>
                <w:szCs w:val="18"/>
                <w:lang w:val="de-DE"/>
              </w:rPr>
              <w:t>empfindet,</w:t>
            </w:r>
            <w:r w:rsidRPr="000C4F5E">
              <w:rPr>
                <w:color w:val="000000" w:themeColor="text1"/>
                <w:sz w:val="18"/>
                <w:szCs w:val="18"/>
                <w:lang w:val="de-DE"/>
              </w:rPr>
              <w:t xml:space="preserve"> </w:t>
            </w:r>
            <w:r>
              <w:rPr>
                <w:color w:val="000000" w:themeColor="text1"/>
                <w:sz w:val="18"/>
                <w:szCs w:val="18"/>
                <w:lang w:val="de-DE"/>
              </w:rPr>
              <w:t xml:space="preserve">auch </w:t>
            </w:r>
            <w:r w:rsidRPr="000C4F5E">
              <w:rPr>
                <w:color w:val="000000" w:themeColor="text1"/>
                <w:sz w:val="18"/>
                <w:szCs w:val="18"/>
                <w:lang w:val="de-DE"/>
              </w:rPr>
              <w:t xml:space="preserve">widersprüchlich sein können. </w:t>
            </w:r>
          </w:p>
        </w:tc>
        <w:tc>
          <w:tcPr>
            <w:tcW w:w="1276" w:type="dxa"/>
          </w:tcPr>
          <w:p w14:paraId="2BF61C3F" w14:textId="77777777" w:rsidR="00805F60" w:rsidRPr="0060038F" w:rsidRDefault="00805F60" w:rsidP="00291C64">
            <w:pPr>
              <w:tabs>
                <w:tab w:val="left" w:pos="1840"/>
              </w:tabs>
              <w:spacing w:before="60" w:after="0"/>
              <w:jc w:val="center"/>
              <w:rPr>
                <w:sz w:val="18"/>
                <w:szCs w:val="18"/>
                <w:lang w:val="en-GB"/>
              </w:rPr>
            </w:pPr>
            <w:r>
              <w:rPr>
                <w:sz w:val="18"/>
                <w:szCs w:val="18"/>
                <w:lang w:val="en-GB"/>
              </w:rPr>
              <w:t>8.3</w:t>
            </w:r>
          </w:p>
        </w:tc>
        <w:tc>
          <w:tcPr>
            <w:tcW w:w="1276" w:type="dxa"/>
          </w:tcPr>
          <w:p w14:paraId="1BA6647C" w14:textId="77777777" w:rsidR="00805F60" w:rsidRPr="0060038F" w:rsidRDefault="00805F60" w:rsidP="00291C64">
            <w:pPr>
              <w:tabs>
                <w:tab w:val="left" w:pos="1840"/>
              </w:tabs>
              <w:spacing w:before="60" w:after="0"/>
              <w:jc w:val="center"/>
              <w:rPr>
                <w:sz w:val="18"/>
                <w:szCs w:val="18"/>
                <w:lang w:val="en-GB"/>
              </w:rPr>
            </w:pPr>
            <w:r>
              <w:rPr>
                <w:sz w:val="18"/>
                <w:szCs w:val="18"/>
                <w:lang w:val="en-GB"/>
              </w:rPr>
              <w:t>8.4</w:t>
            </w:r>
          </w:p>
        </w:tc>
        <w:tc>
          <w:tcPr>
            <w:tcW w:w="992" w:type="dxa"/>
            <w:tcBorders>
              <w:right w:val="single" w:sz="4" w:space="0" w:color="auto"/>
            </w:tcBorders>
          </w:tcPr>
          <w:p w14:paraId="59699EBB"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Borders>
              <w:right w:val="single" w:sz="4" w:space="0" w:color="auto"/>
            </w:tcBorders>
          </w:tcPr>
          <w:p w14:paraId="15674DDF" w14:textId="77777777" w:rsidR="00805F60" w:rsidRPr="00246BFE" w:rsidRDefault="00805F60" w:rsidP="00805F60">
            <w:pPr>
              <w:tabs>
                <w:tab w:val="left" w:pos="1840"/>
              </w:tabs>
              <w:spacing w:beforeLines="60" w:before="144" w:afterLines="60" w:after="144"/>
              <w:jc w:val="left"/>
              <w:rPr>
                <w:sz w:val="18"/>
                <w:szCs w:val="18"/>
                <w:lang w:val="en-GB"/>
              </w:rPr>
            </w:pPr>
          </w:p>
        </w:tc>
      </w:tr>
    </w:tbl>
    <w:p w14:paraId="72168D60" w14:textId="04647048" w:rsidR="00BC61BB" w:rsidRDefault="00BC61BB">
      <w:r>
        <w:br w:type="page"/>
      </w:r>
    </w:p>
    <w:p w14:paraId="1C3426E4" w14:textId="17C4BD2A" w:rsidR="00CB093B" w:rsidRDefault="00CB093B"/>
    <w:p w14:paraId="7199C0E8" w14:textId="77777777" w:rsidR="00CB093B" w:rsidRDefault="00CB093B"/>
    <w:tbl>
      <w:tblPr>
        <w:tblStyle w:val="Tabellenraster"/>
        <w:tblW w:w="13897" w:type="dxa"/>
        <w:tblInd w:w="-5" w:type="dxa"/>
        <w:tblLayout w:type="fixed"/>
        <w:tblLook w:val="04A0" w:firstRow="1" w:lastRow="0" w:firstColumn="1" w:lastColumn="0" w:noHBand="0" w:noVBand="1"/>
      </w:tblPr>
      <w:tblGrid>
        <w:gridCol w:w="714"/>
        <w:gridCol w:w="2693"/>
        <w:gridCol w:w="5245"/>
        <w:gridCol w:w="1276"/>
        <w:gridCol w:w="1276"/>
        <w:gridCol w:w="992"/>
        <w:gridCol w:w="1701"/>
      </w:tblGrid>
      <w:tr w:rsidR="00BC61BB" w:rsidRPr="00656FAA" w14:paraId="1B139FB8" w14:textId="77777777" w:rsidTr="00BC61BB">
        <w:tc>
          <w:tcPr>
            <w:tcW w:w="714" w:type="dxa"/>
            <w:tcBorders>
              <w:top w:val="nil"/>
              <w:left w:val="nil"/>
              <w:right w:val="nil"/>
            </w:tcBorders>
          </w:tcPr>
          <w:p w14:paraId="218F69A7" w14:textId="69FECD3D" w:rsidR="00CB093B" w:rsidRPr="00656FAA" w:rsidRDefault="00CB093B" w:rsidP="00CB093B">
            <w:pPr>
              <w:spacing w:before="120" w:after="120"/>
              <w:rPr>
                <w:b/>
                <w:sz w:val="18"/>
                <w:szCs w:val="18"/>
                <w:lang w:val="en-US"/>
              </w:rPr>
            </w:pPr>
          </w:p>
        </w:tc>
        <w:tc>
          <w:tcPr>
            <w:tcW w:w="2693" w:type="dxa"/>
            <w:tcBorders>
              <w:top w:val="nil"/>
              <w:left w:val="nil"/>
              <w:bottom w:val="single" w:sz="4" w:space="0" w:color="auto"/>
              <w:right w:val="nil"/>
            </w:tcBorders>
          </w:tcPr>
          <w:p w14:paraId="15D4FCAB" w14:textId="77777777" w:rsidR="00BC61BB" w:rsidRPr="00656FAA" w:rsidRDefault="00BC61BB" w:rsidP="006A187E">
            <w:pPr>
              <w:spacing w:before="120" w:after="120"/>
              <w:jc w:val="left"/>
              <w:rPr>
                <w:b/>
                <w:sz w:val="18"/>
                <w:szCs w:val="18"/>
                <w:lang w:val="en-US"/>
              </w:rPr>
            </w:pPr>
          </w:p>
        </w:tc>
        <w:tc>
          <w:tcPr>
            <w:tcW w:w="5245" w:type="dxa"/>
            <w:tcBorders>
              <w:top w:val="nil"/>
              <w:left w:val="nil"/>
            </w:tcBorders>
          </w:tcPr>
          <w:p w14:paraId="26EDED29" w14:textId="77777777" w:rsidR="00BC61BB" w:rsidRPr="00656FAA" w:rsidRDefault="00BC61BB" w:rsidP="006A187E">
            <w:pPr>
              <w:spacing w:before="120" w:after="120"/>
              <w:jc w:val="left"/>
              <w:rPr>
                <w:b/>
                <w:bCs/>
                <w:sz w:val="18"/>
                <w:szCs w:val="18"/>
                <w:lang w:val="en-US"/>
              </w:rPr>
            </w:pPr>
            <w:r w:rsidRPr="00656FAA">
              <w:rPr>
                <w:b/>
                <w:sz w:val="18"/>
                <w:szCs w:val="18"/>
                <w:lang w:val="en-GB"/>
              </w:rPr>
              <w:t>Die Schüler*innen</w:t>
            </w:r>
          </w:p>
        </w:tc>
        <w:tc>
          <w:tcPr>
            <w:tcW w:w="1276" w:type="dxa"/>
          </w:tcPr>
          <w:p w14:paraId="10B00AD9" w14:textId="77777777" w:rsidR="00BC61BB" w:rsidRPr="00656FAA" w:rsidRDefault="00BC61BB" w:rsidP="006A187E">
            <w:pPr>
              <w:spacing w:before="120" w:after="120"/>
              <w:jc w:val="center"/>
              <w:rPr>
                <w:b/>
                <w:bCs/>
                <w:sz w:val="18"/>
                <w:szCs w:val="18"/>
                <w:lang w:val="en-US"/>
              </w:rPr>
            </w:pPr>
            <w:r w:rsidRPr="00656FAA">
              <w:rPr>
                <w:b/>
                <w:bCs/>
                <w:sz w:val="18"/>
                <w:szCs w:val="18"/>
                <w:lang w:val="en-US"/>
              </w:rPr>
              <w:t>Anfänger</w:t>
            </w:r>
          </w:p>
        </w:tc>
        <w:tc>
          <w:tcPr>
            <w:tcW w:w="1276" w:type="dxa"/>
          </w:tcPr>
          <w:p w14:paraId="4C9CEF36" w14:textId="77777777" w:rsidR="00BC61BB" w:rsidRPr="00656FAA" w:rsidRDefault="00BC61BB" w:rsidP="006A187E">
            <w:pPr>
              <w:spacing w:before="120" w:after="120"/>
              <w:jc w:val="left"/>
              <w:rPr>
                <w:b/>
                <w:bCs/>
                <w:sz w:val="18"/>
                <w:szCs w:val="18"/>
                <w:lang w:val="en-US"/>
              </w:rPr>
            </w:pPr>
            <w:r w:rsidRPr="00656FAA">
              <w:rPr>
                <w:b/>
                <w:bCs/>
                <w:sz w:val="18"/>
                <w:szCs w:val="18"/>
                <w:lang w:val="en-US"/>
              </w:rPr>
              <w:t>Fortge</w:t>
            </w:r>
            <w:r>
              <w:rPr>
                <w:b/>
                <w:bCs/>
                <w:sz w:val="18"/>
                <w:szCs w:val="18"/>
                <w:lang w:val="en-US"/>
              </w:rPr>
              <w:t>-</w:t>
            </w:r>
            <w:r w:rsidRPr="00656FAA">
              <w:rPr>
                <w:b/>
                <w:bCs/>
                <w:sz w:val="18"/>
                <w:szCs w:val="18"/>
                <w:lang w:val="en-US"/>
              </w:rPr>
              <w:t>schrittene</w:t>
            </w:r>
          </w:p>
        </w:tc>
        <w:tc>
          <w:tcPr>
            <w:tcW w:w="992" w:type="dxa"/>
            <w:tcBorders>
              <w:right w:val="single" w:sz="4" w:space="0" w:color="auto"/>
            </w:tcBorders>
          </w:tcPr>
          <w:p w14:paraId="3B91D64A" w14:textId="77777777" w:rsidR="00BC61BB" w:rsidRPr="00656FAA" w:rsidRDefault="00BC61BB" w:rsidP="006A187E">
            <w:pPr>
              <w:spacing w:before="120" w:after="120"/>
              <w:rPr>
                <w:bCs/>
                <w:i/>
                <w:sz w:val="18"/>
                <w:szCs w:val="18"/>
                <w:lang w:val="en-US"/>
              </w:rPr>
            </w:pPr>
            <w:r w:rsidRPr="00656FAA">
              <w:rPr>
                <w:bCs/>
                <w:i/>
                <w:sz w:val="18"/>
                <w:szCs w:val="18"/>
                <w:lang w:val="en-US"/>
              </w:rPr>
              <w:t>erreicht</w:t>
            </w:r>
          </w:p>
        </w:tc>
        <w:tc>
          <w:tcPr>
            <w:tcW w:w="1701" w:type="dxa"/>
            <w:tcBorders>
              <w:right w:val="single" w:sz="4" w:space="0" w:color="auto"/>
            </w:tcBorders>
          </w:tcPr>
          <w:p w14:paraId="64D6AF65" w14:textId="77777777" w:rsidR="00BC61BB" w:rsidRPr="00656FAA" w:rsidRDefault="00BC61BB" w:rsidP="006A187E">
            <w:pPr>
              <w:spacing w:before="120" w:after="120"/>
              <w:jc w:val="left"/>
              <w:rPr>
                <w:bCs/>
                <w:sz w:val="18"/>
                <w:szCs w:val="18"/>
                <w:lang w:val="en-US"/>
              </w:rPr>
            </w:pPr>
            <w:r w:rsidRPr="00656FAA">
              <w:rPr>
                <w:bCs/>
                <w:sz w:val="18"/>
                <w:szCs w:val="18"/>
                <w:lang w:val="en-US"/>
              </w:rPr>
              <w:t>Hinweise</w:t>
            </w:r>
          </w:p>
        </w:tc>
      </w:tr>
      <w:tr w:rsidR="00805F60" w14:paraId="56A0F92F" w14:textId="37230EDF" w:rsidTr="00BC61BB">
        <w:trPr>
          <w:trHeight w:val="347"/>
        </w:trPr>
        <w:tc>
          <w:tcPr>
            <w:tcW w:w="714" w:type="dxa"/>
            <w:vMerge w:val="restart"/>
            <w:tcBorders>
              <w:left w:val="single" w:sz="4" w:space="0" w:color="auto"/>
              <w:right w:val="nil"/>
            </w:tcBorders>
            <w:shd w:val="clear" w:color="auto" w:fill="F2F2F2" w:themeFill="background1" w:themeFillShade="F2"/>
          </w:tcPr>
          <w:p w14:paraId="1D6693D3" w14:textId="37EBF4AE" w:rsidR="00805F60" w:rsidRDefault="00805F60" w:rsidP="00291C64">
            <w:pPr>
              <w:spacing w:beforeLines="60" w:before="144" w:afterLines="60" w:after="144"/>
              <w:jc w:val="center"/>
              <w:rPr>
                <w:noProof/>
                <w:lang w:val="el-GR" w:eastAsia="el-GR"/>
              </w:rPr>
            </w:pPr>
          </w:p>
          <w:p w14:paraId="0341C845" w14:textId="4E9DAAF3" w:rsidR="00805F60" w:rsidRDefault="00805F60" w:rsidP="00291C64">
            <w:pPr>
              <w:spacing w:beforeLines="60" w:before="144" w:afterLines="60" w:after="144"/>
              <w:jc w:val="center"/>
              <w:rPr>
                <w:noProof/>
                <w:lang w:val="el-GR" w:eastAsia="el-GR"/>
              </w:rPr>
            </w:pPr>
          </w:p>
          <w:p w14:paraId="0DAC9E8A" w14:textId="44F39D73" w:rsidR="00805F60" w:rsidRDefault="00805F60" w:rsidP="00291C64">
            <w:pPr>
              <w:spacing w:beforeLines="60" w:before="144" w:afterLines="60" w:after="144"/>
              <w:jc w:val="center"/>
              <w:rPr>
                <w:noProof/>
                <w:lang w:val="el-GR" w:eastAsia="el-GR"/>
              </w:rPr>
            </w:pPr>
            <w:r w:rsidRPr="00804754">
              <w:rPr>
                <w:noProof/>
                <w:lang w:val="de-DE" w:eastAsia="de-DE"/>
              </w:rPr>
              <w:drawing>
                <wp:inline distT="0" distB="0" distL="0" distR="0" wp14:anchorId="50EC2CB4" wp14:editId="0F7BCCC3">
                  <wp:extent cx="398138" cy="380365"/>
                  <wp:effectExtent l="0" t="0" r="0" b="635"/>
                  <wp:docPr id="24" name="Grafik 24" descr="D:\ProToM\Program\Bilder\Icons Gabi 30.1.20\Icon_Modu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ToM\Program\Bilder\Icons Gabi 30.1.20\Icon_Modul 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18" cy="400409"/>
                          </a:xfrm>
                          <a:prstGeom prst="rect">
                            <a:avLst/>
                          </a:prstGeom>
                          <a:noFill/>
                          <a:ln>
                            <a:noFill/>
                          </a:ln>
                        </pic:spPr>
                      </pic:pic>
                    </a:graphicData>
                  </a:graphic>
                </wp:inline>
              </w:drawing>
            </w:r>
          </w:p>
          <w:p w14:paraId="324AD2B4" w14:textId="5A78B533" w:rsidR="00805F60" w:rsidRPr="00001FA3" w:rsidRDefault="00805F60" w:rsidP="00291C64">
            <w:pPr>
              <w:spacing w:beforeLines="60" w:before="144" w:afterLines="60" w:after="144"/>
              <w:jc w:val="center"/>
              <w:rPr>
                <w:noProof/>
                <w:lang w:val="el-GR" w:eastAsia="el-GR"/>
              </w:rPr>
            </w:pPr>
          </w:p>
        </w:tc>
        <w:tc>
          <w:tcPr>
            <w:tcW w:w="2693" w:type="dxa"/>
            <w:vMerge w:val="restart"/>
            <w:tcBorders>
              <w:left w:val="nil"/>
            </w:tcBorders>
            <w:shd w:val="clear" w:color="auto" w:fill="F2F2F2" w:themeFill="background1" w:themeFillShade="F2"/>
          </w:tcPr>
          <w:p w14:paraId="7191B8D0" w14:textId="77777777" w:rsidR="00805F60" w:rsidRDefault="00805F60" w:rsidP="00291C64">
            <w:pPr>
              <w:spacing w:before="60" w:after="60"/>
              <w:jc w:val="left"/>
              <w:rPr>
                <w:i/>
                <w:sz w:val="18"/>
                <w:szCs w:val="18"/>
                <w:lang w:val="de-DE"/>
              </w:rPr>
            </w:pPr>
          </w:p>
          <w:p w14:paraId="39B85C17" w14:textId="7E5E2B81" w:rsidR="00805F60" w:rsidRPr="00BD0630" w:rsidRDefault="00805F60" w:rsidP="00291C64">
            <w:pPr>
              <w:spacing w:before="60" w:after="60"/>
              <w:jc w:val="left"/>
              <w:rPr>
                <w:i/>
                <w:sz w:val="18"/>
                <w:szCs w:val="18"/>
                <w:lang w:val="de-DE"/>
              </w:rPr>
            </w:pPr>
            <w:r w:rsidRPr="00BD0630">
              <w:rPr>
                <w:i/>
                <w:sz w:val="18"/>
                <w:szCs w:val="18"/>
                <w:lang w:val="de-DE"/>
              </w:rPr>
              <w:t>Die Schüler*innen verstehen,</w:t>
            </w:r>
            <w:r>
              <w:rPr>
                <w:i/>
                <w:sz w:val="18"/>
                <w:szCs w:val="18"/>
                <w:lang w:val="de-DE"/>
              </w:rPr>
              <w:t xml:space="preserve"> dass Handlungen, die als moralisch verwerflich wahrgenommen werden, negative Gefühle auslösen können, und Handlungen, die als moralisch lobenswert betrachtet weden, positive Gefühle verursachen können.</w:t>
            </w:r>
          </w:p>
        </w:tc>
        <w:tc>
          <w:tcPr>
            <w:tcW w:w="5245" w:type="dxa"/>
            <w:shd w:val="clear" w:color="auto" w:fill="F2F2F2" w:themeFill="background1" w:themeFillShade="F2"/>
          </w:tcPr>
          <w:p w14:paraId="70B1B9EA" w14:textId="2E489A16" w:rsidR="00805F60" w:rsidRPr="002C441D" w:rsidRDefault="00805F60" w:rsidP="00291C64">
            <w:pPr>
              <w:spacing w:before="60" w:after="60"/>
              <w:jc w:val="left"/>
              <w:rPr>
                <w:sz w:val="18"/>
                <w:szCs w:val="18"/>
                <w:lang w:val="de-DE"/>
              </w:rPr>
            </w:pPr>
            <w:r w:rsidRPr="002C441D">
              <w:rPr>
                <w:sz w:val="18"/>
                <w:szCs w:val="18"/>
                <w:lang w:val="de-DE"/>
              </w:rPr>
              <w:t>verstehen die Bedeutung von Regeln für das alltägliche Zusammenleben</w:t>
            </w:r>
            <w:r>
              <w:rPr>
                <w:sz w:val="18"/>
                <w:szCs w:val="18"/>
                <w:lang w:val="de-DE"/>
              </w:rPr>
              <w:t>.</w:t>
            </w:r>
          </w:p>
        </w:tc>
        <w:tc>
          <w:tcPr>
            <w:tcW w:w="2552" w:type="dxa"/>
            <w:gridSpan w:val="2"/>
            <w:shd w:val="clear" w:color="auto" w:fill="F2F2F2" w:themeFill="background1" w:themeFillShade="F2"/>
          </w:tcPr>
          <w:p w14:paraId="6D3644DC" w14:textId="77777777" w:rsidR="00805F60" w:rsidRPr="0060038F" w:rsidRDefault="00805F60" w:rsidP="00291C64">
            <w:pPr>
              <w:tabs>
                <w:tab w:val="left" w:pos="1840"/>
              </w:tabs>
              <w:spacing w:before="60" w:after="0"/>
              <w:jc w:val="center"/>
              <w:rPr>
                <w:sz w:val="18"/>
                <w:szCs w:val="18"/>
                <w:lang w:val="en-GB"/>
              </w:rPr>
            </w:pPr>
            <w:r w:rsidRPr="00014B3D">
              <w:rPr>
                <w:sz w:val="18"/>
                <w:szCs w:val="18"/>
                <w:lang w:val="en-GB"/>
              </w:rPr>
              <w:t>9.1</w:t>
            </w:r>
          </w:p>
        </w:tc>
        <w:tc>
          <w:tcPr>
            <w:tcW w:w="992" w:type="dxa"/>
            <w:tcBorders>
              <w:right w:val="single" w:sz="4" w:space="0" w:color="auto"/>
            </w:tcBorders>
            <w:shd w:val="clear" w:color="auto" w:fill="F2F2F2" w:themeFill="background1" w:themeFillShade="F2"/>
          </w:tcPr>
          <w:p w14:paraId="55FC99B1"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val="restart"/>
            <w:tcBorders>
              <w:right w:val="single" w:sz="4" w:space="0" w:color="auto"/>
            </w:tcBorders>
            <w:shd w:val="clear" w:color="auto" w:fill="F2F2F2" w:themeFill="background1" w:themeFillShade="F2"/>
          </w:tcPr>
          <w:p w14:paraId="56FE56F4" w14:textId="2C4DD05B" w:rsidR="00805F60" w:rsidRPr="00805F60" w:rsidRDefault="00805F60" w:rsidP="00805F60">
            <w:pPr>
              <w:tabs>
                <w:tab w:val="left" w:pos="1840"/>
              </w:tabs>
              <w:spacing w:beforeLines="60" w:before="144" w:afterLines="60" w:after="144"/>
              <w:jc w:val="left"/>
              <w:rPr>
                <w:sz w:val="18"/>
                <w:szCs w:val="18"/>
                <w:lang w:val="de-DE"/>
              </w:rPr>
            </w:pPr>
            <w:r w:rsidRPr="00805F60">
              <w:rPr>
                <w:sz w:val="18"/>
                <w:szCs w:val="18"/>
                <w:lang w:val="de-DE"/>
              </w:rPr>
              <w:t>9.1 ist eine Einführu</w:t>
            </w:r>
            <w:r>
              <w:rPr>
                <w:sz w:val="18"/>
                <w:szCs w:val="18"/>
                <w:lang w:val="de-DE"/>
              </w:rPr>
              <w:t>ng</w:t>
            </w:r>
            <w:r w:rsidRPr="00805F60">
              <w:rPr>
                <w:sz w:val="18"/>
                <w:szCs w:val="18"/>
                <w:lang w:val="de-DE"/>
              </w:rPr>
              <w:t xml:space="preserve"> für alle.</w:t>
            </w:r>
          </w:p>
        </w:tc>
      </w:tr>
      <w:tr w:rsidR="00805F60" w14:paraId="7F4428F3" w14:textId="765AB597" w:rsidTr="00BC61BB">
        <w:trPr>
          <w:trHeight w:val="903"/>
        </w:trPr>
        <w:tc>
          <w:tcPr>
            <w:tcW w:w="714" w:type="dxa"/>
            <w:vMerge/>
            <w:tcBorders>
              <w:left w:val="single" w:sz="4" w:space="0" w:color="auto"/>
              <w:right w:val="nil"/>
            </w:tcBorders>
            <w:shd w:val="clear" w:color="auto" w:fill="F2F2F2" w:themeFill="background1" w:themeFillShade="F2"/>
          </w:tcPr>
          <w:p w14:paraId="788470C3" w14:textId="77777777" w:rsidR="00805F60" w:rsidRPr="00804754"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0BE6F03D" w14:textId="77777777" w:rsidR="00805F60" w:rsidRPr="00805F60" w:rsidRDefault="00805F60" w:rsidP="00291C64">
            <w:pPr>
              <w:jc w:val="left"/>
              <w:rPr>
                <w:i/>
                <w:sz w:val="18"/>
                <w:szCs w:val="18"/>
                <w:lang w:val="de-DE"/>
              </w:rPr>
            </w:pPr>
          </w:p>
        </w:tc>
        <w:tc>
          <w:tcPr>
            <w:tcW w:w="5245" w:type="dxa"/>
            <w:shd w:val="clear" w:color="auto" w:fill="F2F2F2" w:themeFill="background1" w:themeFillShade="F2"/>
          </w:tcPr>
          <w:p w14:paraId="359B1054" w14:textId="6053C3B0" w:rsidR="00805F60" w:rsidRPr="002C441D" w:rsidRDefault="00805F60" w:rsidP="00291C64">
            <w:pPr>
              <w:spacing w:before="60" w:after="60"/>
              <w:jc w:val="left"/>
              <w:rPr>
                <w:sz w:val="18"/>
                <w:szCs w:val="18"/>
                <w:lang w:val="de-DE"/>
              </w:rPr>
            </w:pPr>
            <w:r>
              <w:rPr>
                <w:sz w:val="18"/>
                <w:szCs w:val="18"/>
                <w:lang w:val="de-DE"/>
              </w:rPr>
              <w:t>kennen</w:t>
            </w:r>
            <w:r w:rsidRPr="002C441D">
              <w:rPr>
                <w:sz w:val="18"/>
                <w:szCs w:val="18"/>
                <w:lang w:val="de-DE"/>
              </w:rPr>
              <w:t xml:space="preserve"> das Konzept “Moral</w:t>
            </w:r>
            <w:r>
              <w:rPr>
                <w:sz w:val="18"/>
                <w:szCs w:val="18"/>
                <w:lang w:val="de-DE"/>
              </w:rPr>
              <w:t>“ und grundlegende moralische Prinzipien und verstehen, dass ein Verhalten, das als moralisch verwerflich betrachtet wird, negative Gefühle, und eines, das als moralisch positiv bewertet wird, positive Gefühle auslösen kann.</w:t>
            </w:r>
          </w:p>
        </w:tc>
        <w:tc>
          <w:tcPr>
            <w:tcW w:w="1276" w:type="dxa"/>
            <w:shd w:val="clear" w:color="auto" w:fill="F2F2F2" w:themeFill="background1" w:themeFillShade="F2"/>
          </w:tcPr>
          <w:p w14:paraId="18CE3AE3" w14:textId="77777777" w:rsidR="00805F60" w:rsidRPr="0060038F" w:rsidRDefault="00805F60" w:rsidP="00291C64">
            <w:pPr>
              <w:tabs>
                <w:tab w:val="left" w:pos="1840"/>
              </w:tabs>
              <w:spacing w:before="60" w:after="0"/>
              <w:jc w:val="center"/>
              <w:rPr>
                <w:sz w:val="18"/>
                <w:szCs w:val="18"/>
                <w:lang w:val="en-GB"/>
              </w:rPr>
            </w:pPr>
            <w:r>
              <w:rPr>
                <w:sz w:val="18"/>
                <w:szCs w:val="18"/>
                <w:lang w:val="en-GB"/>
              </w:rPr>
              <w:t>9.2</w:t>
            </w:r>
          </w:p>
        </w:tc>
        <w:tc>
          <w:tcPr>
            <w:tcW w:w="1276" w:type="dxa"/>
            <w:vMerge w:val="restart"/>
            <w:shd w:val="clear" w:color="auto" w:fill="F2F2F2" w:themeFill="background1" w:themeFillShade="F2"/>
          </w:tcPr>
          <w:p w14:paraId="3AB5DE2C" w14:textId="77777777" w:rsidR="00805F60" w:rsidRDefault="00805F60" w:rsidP="00291C64">
            <w:pPr>
              <w:tabs>
                <w:tab w:val="left" w:pos="1840"/>
              </w:tabs>
              <w:spacing w:before="60" w:after="0"/>
              <w:jc w:val="center"/>
              <w:rPr>
                <w:sz w:val="18"/>
                <w:szCs w:val="18"/>
                <w:lang w:val="en-GB"/>
              </w:rPr>
            </w:pPr>
          </w:p>
          <w:p w14:paraId="6E19114D" w14:textId="77777777" w:rsidR="00805F60" w:rsidRPr="0060038F" w:rsidRDefault="00805F60" w:rsidP="00291C64">
            <w:pPr>
              <w:tabs>
                <w:tab w:val="left" w:pos="1840"/>
              </w:tabs>
              <w:spacing w:before="60" w:after="0"/>
              <w:jc w:val="center"/>
              <w:rPr>
                <w:sz w:val="18"/>
                <w:szCs w:val="18"/>
                <w:lang w:val="en-GB"/>
              </w:rPr>
            </w:pPr>
            <w:r>
              <w:rPr>
                <w:sz w:val="18"/>
                <w:szCs w:val="18"/>
                <w:lang w:val="en-GB"/>
              </w:rPr>
              <w:br/>
              <w:t>9.4</w:t>
            </w:r>
          </w:p>
          <w:p w14:paraId="52B9B693" w14:textId="77777777" w:rsidR="00805F60" w:rsidRPr="0060038F" w:rsidRDefault="00805F60" w:rsidP="00291C64">
            <w:pPr>
              <w:tabs>
                <w:tab w:val="left" w:pos="1840"/>
              </w:tabs>
              <w:spacing w:before="60" w:after="0" w:line="240" w:lineRule="auto"/>
              <w:jc w:val="center"/>
              <w:rPr>
                <w:sz w:val="18"/>
                <w:szCs w:val="18"/>
                <w:lang w:val="en-GB"/>
              </w:rPr>
            </w:pPr>
            <w:r>
              <w:rPr>
                <w:sz w:val="18"/>
                <w:szCs w:val="18"/>
                <w:lang w:val="en-GB"/>
              </w:rPr>
              <w:t>9.5</w:t>
            </w:r>
          </w:p>
        </w:tc>
        <w:tc>
          <w:tcPr>
            <w:tcW w:w="992" w:type="dxa"/>
            <w:tcBorders>
              <w:right w:val="single" w:sz="4" w:space="0" w:color="auto"/>
            </w:tcBorders>
            <w:shd w:val="clear" w:color="auto" w:fill="F2F2F2" w:themeFill="background1" w:themeFillShade="F2"/>
          </w:tcPr>
          <w:p w14:paraId="399E0C21"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10F551BA"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65C419EB" w14:textId="2E4D0764" w:rsidTr="00BC61BB">
        <w:trPr>
          <w:trHeight w:val="526"/>
        </w:trPr>
        <w:tc>
          <w:tcPr>
            <w:tcW w:w="714" w:type="dxa"/>
            <w:vMerge/>
            <w:tcBorders>
              <w:left w:val="single" w:sz="4" w:space="0" w:color="auto"/>
              <w:right w:val="nil"/>
            </w:tcBorders>
            <w:shd w:val="clear" w:color="auto" w:fill="F2F2F2" w:themeFill="background1" w:themeFillShade="F2"/>
          </w:tcPr>
          <w:p w14:paraId="74E3DFBF" w14:textId="77777777" w:rsidR="00805F60" w:rsidRPr="00804754"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650B8AC3" w14:textId="77777777" w:rsidR="00805F60" w:rsidRPr="00902FBB" w:rsidRDefault="00805F60" w:rsidP="00291C64">
            <w:pPr>
              <w:jc w:val="left"/>
              <w:rPr>
                <w:i/>
                <w:sz w:val="18"/>
                <w:szCs w:val="18"/>
                <w:lang w:val="en-GB"/>
              </w:rPr>
            </w:pPr>
          </w:p>
        </w:tc>
        <w:tc>
          <w:tcPr>
            <w:tcW w:w="5245" w:type="dxa"/>
            <w:shd w:val="clear" w:color="auto" w:fill="F2F2F2" w:themeFill="background1" w:themeFillShade="F2"/>
          </w:tcPr>
          <w:p w14:paraId="06D735BB" w14:textId="0AE8E384" w:rsidR="00805F60" w:rsidRPr="00C55177" w:rsidRDefault="00805F60" w:rsidP="00291C64">
            <w:pPr>
              <w:spacing w:before="60" w:after="60"/>
              <w:jc w:val="left"/>
              <w:rPr>
                <w:sz w:val="18"/>
                <w:szCs w:val="18"/>
                <w:lang w:val="de-DE"/>
              </w:rPr>
            </w:pPr>
            <w:r w:rsidRPr="00C55177">
              <w:rPr>
                <w:sz w:val="18"/>
                <w:szCs w:val="18"/>
                <w:lang w:val="de-DE"/>
              </w:rPr>
              <w:t>können erweiterte moralische Prinzipien anwenden und verstehen moralische Argumentationen</w:t>
            </w:r>
            <w:r>
              <w:rPr>
                <w:sz w:val="18"/>
                <w:szCs w:val="18"/>
                <w:lang w:val="de-DE"/>
              </w:rPr>
              <w:t xml:space="preserve"> und Bewertungen und die damit verbundenen emotionalen Reaktionen.</w:t>
            </w:r>
          </w:p>
        </w:tc>
        <w:tc>
          <w:tcPr>
            <w:tcW w:w="1276" w:type="dxa"/>
            <w:shd w:val="clear" w:color="auto" w:fill="F2F2F2" w:themeFill="background1" w:themeFillShade="F2"/>
          </w:tcPr>
          <w:p w14:paraId="09350713" w14:textId="77777777" w:rsidR="00805F60" w:rsidRPr="0060038F" w:rsidRDefault="00805F60" w:rsidP="00291C64">
            <w:pPr>
              <w:tabs>
                <w:tab w:val="left" w:pos="1840"/>
              </w:tabs>
              <w:spacing w:before="60" w:after="0"/>
              <w:jc w:val="center"/>
              <w:rPr>
                <w:sz w:val="18"/>
                <w:szCs w:val="18"/>
                <w:lang w:val="en-GB"/>
              </w:rPr>
            </w:pPr>
            <w:r>
              <w:rPr>
                <w:sz w:val="18"/>
                <w:szCs w:val="18"/>
                <w:lang w:val="en-GB"/>
              </w:rPr>
              <w:t>9.3</w:t>
            </w:r>
          </w:p>
        </w:tc>
        <w:tc>
          <w:tcPr>
            <w:tcW w:w="1276" w:type="dxa"/>
            <w:vMerge/>
            <w:shd w:val="clear" w:color="auto" w:fill="F2F2F2" w:themeFill="background1" w:themeFillShade="F2"/>
          </w:tcPr>
          <w:p w14:paraId="525D29F6" w14:textId="77777777" w:rsidR="00805F60" w:rsidRPr="0060038F" w:rsidRDefault="00805F60" w:rsidP="00291C64">
            <w:pPr>
              <w:tabs>
                <w:tab w:val="left" w:pos="1840"/>
              </w:tabs>
              <w:spacing w:beforeLines="60" w:before="144" w:afterLines="60" w:after="144"/>
              <w:jc w:val="center"/>
              <w:rPr>
                <w:sz w:val="18"/>
                <w:szCs w:val="18"/>
                <w:lang w:val="en-GB"/>
              </w:rPr>
            </w:pPr>
          </w:p>
        </w:tc>
        <w:tc>
          <w:tcPr>
            <w:tcW w:w="992" w:type="dxa"/>
            <w:tcBorders>
              <w:right w:val="single" w:sz="4" w:space="0" w:color="auto"/>
            </w:tcBorders>
            <w:shd w:val="clear" w:color="auto" w:fill="F2F2F2" w:themeFill="background1" w:themeFillShade="F2"/>
          </w:tcPr>
          <w:p w14:paraId="5B1F95D6"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5C21515B" w14:textId="77777777" w:rsidR="00805F60" w:rsidRPr="00246BFE" w:rsidRDefault="00805F60" w:rsidP="00805F60">
            <w:pPr>
              <w:tabs>
                <w:tab w:val="left" w:pos="1840"/>
              </w:tabs>
              <w:spacing w:beforeLines="60" w:before="144" w:afterLines="60" w:after="144"/>
              <w:jc w:val="left"/>
              <w:rPr>
                <w:sz w:val="18"/>
                <w:szCs w:val="18"/>
                <w:lang w:val="en-GB"/>
              </w:rPr>
            </w:pPr>
          </w:p>
        </w:tc>
      </w:tr>
      <w:tr w:rsidR="00805F60" w14:paraId="1C94C213" w14:textId="053AFB96" w:rsidTr="00BC61BB">
        <w:trPr>
          <w:trHeight w:val="736"/>
        </w:trPr>
        <w:tc>
          <w:tcPr>
            <w:tcW w:w="714" w:type="dxa"/>
            <w:vMerge/>
            <w:tcBorders>
              <w:left w:val="single" w:sz="4" w:space="0" w:color="auto"/>
              <w:right w:val="nil"/>
            </w:tcBorders>
            <w:shd w:val="clear" w:color="auto" w:fill="F2F2F2" w:themeFill="background1" w:themeFillShade="F2"/>
          </w:tcPr>
          <w:p w14:paraId="2F232AC8" w14:textId="77777777" w:rsidR="00805F60" w:rsidRPr="00804754" w:rsidRDefault="00805F60" w:rsidP="00291C64">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732D0F66" w14:textId="77777777" w:rsidR="00805F60" w:rsidRPr="00902FBB" w:rsidRDefault="00805F60" w:rsidP="00291C64">
            <w:pPr>
              <w:jc w:val="left"/>
              <w:rPr>
                <w:i/>
                <w:sz w:val="18"/>
                <w:szCs w:val="18"/>
                <w:lang w:val="en-GB"/>
              </w:rPr>
            </w:pPr>
          </w:p>
        </w:tc>
        <w:tc>
          <w:tcPr>
            <w:tcW w:w="5245" w:type="dxa"/>
            <w:shd w:val="clear" w:color="auto" w:fill="F2F2F2" w:themeFill="background1" w:themeFillShade="F2"/>
          </w:tcPr>
          <w:p w14:paraId="22B4A69B" w14:textId="4C6E16EA" w:rsidR="00805F60" w:rsidRPr="00C55177" w:rsidRDefault="00805F60" w:rsidP="00C55177">
            <w:pPr>
              <w:spacing w:before="60" w:after="60"/>
              <w:jc w:val="left"/>
              <w:rPr>
                <w:sz w:val="18"/>
                <w:szCs w:val="18"/>
                <w:lang w:val="de-DE"/>
              </w:rPr>
            </w:pPr>
            <w:r w:rsidRPr="00C55177">
              <w:rPr>
                <w:sz w:val="18"/>
                <w:szCs w:val="18"/>
                <w:lang w:val="de-DE"/>
              </w:rPr>
              <w:t xml:space="preserve">erkennen moralische Dilemmas und </w:t>
            </w:r>
            <w:r>
              <w:rPr>
                <w:sz w:val="18"/>
                <w:szCs w:val="18"/>
                <w:lang w:val="de-DE"/>
              </w:rPr>
              <w:t>diskutieren</w:t>
            </w:r>
            <w:r w:rsidRPr="00C55177">
              <w:rPr>
                <w:sz w:val="18"/>
                <w:szCs w:val="18"/>
                <w:lang w:val="de-DE"/>
              </w:rPr>
              <w:t xml:space="preserve"> unter Berücksichtigung der sozialen Situation und der Gefühle und Absichten der Beteiligten verschiedene Handlungsmöglich</w:t>
            </w:r>
            <w:r w:rsidR="00731C61">
              <w:rPr>
                <w:sz w:val="18"/>
                <w:szCs w:val="18"/>
                <w:lang w:val="de-DE"/>
              </w:rPr>
              <w:t>k</w:t>
            </w:r>
            <w:r w:rsidRPr="00C55177">
              <w:rPr>
                <w:sz w:val="18"/>
                <w:szCs w:val="18"/>
                <w:lang w:val="de-DE"/>
              </w:rPr>
              <w:t>eiten.</w:t>
            </w:r>
          </w:p>
        </w:tc>
        <w:tc>
          <w:tcPr>
            <w:tcW w:w="2552" w:type="dxa"/>
            <w:gridSpan w:val="2"/>
            <w:shd w:val="clear" w:color="auto" w:fill="F2F2F2" w:themeFill="background1" w:themeFillShade="F2"/>
          </w:tcPr>
          <w:p w14:paraId="0768472D" w14:textId="77777777" w:rsidR="00805F60" w:rsidRPr="0060038F" w:rsidRDefault="00805F60" w:rsidP="00291C64">
            <w:pPr>
              <w:tabs>
                <w:tab w:val="left" w:pos="1840"/>
              </w:tabs>
              <w:spacing w:before="60" w:after="0"/>
              <w:jc w:val="center"/>
              <w:rPr>
                <w:sz w:val="18"/>
                <w:szCs w:val="18"/>
                <w:lang w:val="en-GB"/>
              </w:rPr>
            </w:pPr>
            <w:r>
              <w:rPr>
                <w:sz w:val="18"/>
                <w:szCs w:val="18"/>
                <w:lang w:val="en-GB"/>
              </w:rPr>
              <w:t>9.6</w:t>
            </w:r>
          </w:p>
        </w:tc>
        <w:tc>
          <w:tcPr>
            <w:tcW w:w="992" w:type="dxa"/>
            <w:tcBorders>
              <w:right w:val="single" w:sz="4" w:space="0" w:color="auto"/>
            </w:tcBorders>
            <w:shd w:val="clear" w:color="auto" w:fill="F2F2F2" w:themeFill="background1" w:themeFillShade="F2"/>
          </w:tcPr>
          <w:p w14:paraId="467F4C09" w14:textId="77777777" w:rsidR="00805F60" w:rsidRPr="00246BFE" w:rsidRDefault="00805F60" w:rsidP="00291C64">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42D24FB5" w14:textId="77777777" w:rsidR="00805F60" w:rsidRPr="00246BFE" w:rsidRDefault="00805F60" w:rsidP="00805F60">
            <w:pPr>
              <w:tabs>
                <w:tab w:val="left" w:pos="1840"/>
              </w:tabs>
              <w:spacing w:beforeLines="60" w:before="144" w:afterLines="60" w:after="144"/>
              <w:jc w:val="left"/>
              <w:rPr>
                <w:sz w:val="18"/>
                <w:szCs w:val="18"/>
                <w:lang w:val="en-GB"/>
              </w:rPr>
            </w:pPr>
          </w:p>
        </w:tc>
      </w:tr>
      <w:tr w:rsidR="00BC61BB" w:rsidRPr="00805F60" w14:paraId="60DA8F61" w14:textId="77777777" w:rsidTr="00BC61BB">
        <w:trPr>
          <w:trHeight w:val="903"/>
        </w:trPr>
        <w:tc>
          <w:tcPr>
            <w:tcW w:w="714" w:type="dxa"/>
            <w:tcBorders>
              <w:left w:val="single" w:sz="4" w:space="0" w:color="auto"/>
              <w:right w:val="nil"/>
            </w:tcBorders>
          </w:tcPr>
          <w:p w14:paraId="0F11A4E8" w14:textId="77777777" w:rsidR="00BC61BB" w:rsidRDefault="00BC61BB" w:rsidP="006A187E">
            <w:pPr>
              <w:tabs>
                <w:tab w:val="left" w:pos="503"/>
              </w:tabs>
              <w:spacing w:before="60"/>
              <w:rPr>
                <w:lang w:val="el-GR" w:eastAsia="el-GR"/>
              </w:rPr>
            </w:pPr>
          </w:p>
          <w:p w14:paraId="32F01B58" w14:textId="77777777" w:rsidR="00BC61BB" w:rsidRPr="00A274A6" w:rsidRDefault="00BC61BB" w:rsidP="006A187E">
            <w:pPr>
              <w:tabs>
                <w:tab w:val="left" w:pos="503"/>
              </w:tabs>
              <w:spacing w:before="60"/>
              <w:rPr>
                <w:lang w:val="el-GR" w:eastAsia="el-GR"/>
              </w:rPr>
            </w:pPr>
            <w:r>
              <w:rPr>
                <w:noProof/>
                <w:lang w:val="de-DE" w:eastAsia="de-DE"/>
              </w:rPr>
              <w:drawing>
                <wp:inline distT="0" distB="0" distL="0" distR="0" wp14:anchorId="3BBB654A" wp14:editId="1F2994B0">
                  <wp:extent cx="382954" cy="351692"/>
                  <wp:effectExtent l="0" t="0" r="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025" cy="358186"/>
                          </a:xfrm>
                          <a:prstGeom prst="rect">
                            <a:avLst/>
                          </a:prstGeom>
                        </pic:spPr>
                      </pic:pic>
                    </a:graphicData>
                  </a:graphic>
                </wp:inline>
              </w:drawing>
            </w:r>
          </w:p>
        </w:tc>
        <w:tc>
          <w:tcPr>
            <w:tcW w:w="2693" w:type="dxa"/>
            <w:tcBorders>
              <w:left w:val="nil"/>
            </w:tcBorders>
          </w:tcPr>
          <w:p w14:paraId="4055C840" w14:textId="77777777" w:rsidR="00BC61BB" w:rsidRPr="00255895" w:rsidRDefault="00BC61BB" w:rsidP="006A187E">
            <w:pPr>
              <w:spacing w:before="60" w:after="60"/>
              <w:jc w:val="left"/>
              <w:rPr>
                <w:i/>
                <w:sz w:val="18"/>
                <w:szCs w:val="18"/>
                <w:lang w:val="de-DE"/>
              </w:rPr>
            </w:pPr>
            <w:r w:rsidRPr="00255895">
              <w:rPr>
                <w:i/>
                <w:sz w:val="18"/>
                <w:szCs w:val="18"/>
                <w:lang w:val="de-DE"/>
              </w:rPr>
              <w:t>Die Schüler*innen beherrschen unterschie</w:t>
            </w:r>
            <w:r>
              <w:rPr>
                <w:i/>
                <w:sz w:val="18"/>
                <w:szCs w:val="18"/>
                <w:lang w:val="de-DE"/>
              </w:rPr>
              <w:t>dliche Wörter/Gebärden für Gefühle und innere Zustände und Komplementsätze mit verschiedenen Verben des Sagens, Meinens, Denkens.</w:t>
            </w:r>
          </w:p>
        </w:tc>
        <w:tc>
          <w:tcPr>
            <w:tcW w:w="5245" w:type="dxa"/>
          </w:tcPr>
          <w:p w14:paraId="35F00B74" w14:textId="77777777" w:rsidR="00BC61BB" w:rsidRPr="00255895" w:rsidRDefault="00BC61BB" w:rsidP="006A187E">
            <w:pPr>
              <w:jc w:val="left"/>
              <w:rPr>
                <w:sz w:val="18"/>
                <w:szCs w:val="18"/>
                <w:lang w:val="de-DE"/>
              </w:rPr>
            </w:pPr>
            <w:r>
              <w:rPr>
                <w:sz w:val="18"/>
                <w:szCs w:val="18"/>
                <w:lang w:val="de-DE"/>
              </w:rPr>
              <w:t>verfügen über</w:t>
            </w:r>
            <w:r w:rsidRPr="00255895">
              <w:rPr>
                <w:sz w:val="18"/>
                <w:szCs w:val="18"/>
                <w:lang w:val="de-DE"/>
              </w:rPr>
              <w:t xml:space="preserve"> </w:t>
            </w:r>
            <w:r>
              <w:rPr>
                <w:sz w:val="18"/>
                <w:szCs w:val="18"/>
                <w:lang w:val="de-DE"/>
              </w:rPr>
              <w:t>ein</w:t>
            </w:r>
            <w:r w:rsidRPr="00255895">
              <w:rPr>
                <w:sz w:val="18"/>
                <w:szCs w:val="18"/>
                <w:lang w:val="de-DE"/>
              </w:rPr>
              <w:t xml:space="preserve"> umfangreiche</w:t>
            </w:r>
            <w:r>
              <w:rPr>
                <w:sz w:val="18"/>
                <w:szCs w:val="18"/>
                <w:lang w:val="de-DE"/>
              </w:rPr>
              <w:t>s</w:t>
            </w:r>
            <w:r w:rsidRPr="00255895">
              <w:rPr>
                <w:sz w:val="18"/>
                <w:szCs w:val="18"/>
                <w:lang w:val="de-DE"/>
              </w:rPr>
              <w:t xml:space="preserve"> </w:t>
            </w:r>
            <w:r>
              <w:rPr>
                <w:sz w:val="18"/>
                <w:szCs w:val="18"/>
                <w:lang w:val="de-DE"/>
              </w:rPr>
              <w:t>Vokabular</w:t>
            </w:r>
            <w:r w:rsidRPr="00255895">
              <w:rPr>
                <w:sz w:val="18"/>
                <w:szCs w:val="18"/>
                <w:lang w:val="de-DE"/>
              </w:rPr>
              <w:t xml:space="preserve"> (Wörter/G</w:t>
            </w:r>
            <w:r>
              <w:rPr>
                <w:sz w:val="18"/>
                <w:szCs w:val="18"/>
                <w:lang w:val="de-DE"/>
              </w:rPr>
              <w:t>e</w:t>
            </w:r>
            <w:r w:rsidRPr="00255895">
              <w:rPr>
                <w:sz w:val="18"/>
                <w:szCs w:val="18"/>
                <w:lang w:val="de-DE"/>
              </w:rPr>
              <w:t>bärden)</w:t>
            </w:r>
            <w:r>
              <w:rPr>
                <w:sz w:val="18"/>
                <w:szCs w:val="18"/>
                <w:lang w:val="de-DE"/>
              </w:rPr>
              <w:t>, um innere Zustände und Gefühle zu beschreiben.</w:t>
            </w:r>
          </w:p>
        </w:tc>
        <w:tc>
          <w:tcPr>
            <w:tcW w:w="1276" w:type="dxa"/>
          </w:tcPr>
          <w:p w14:paraId="54F43090" w14:textId="77777777" w:rsidR="00BC61BB" w:rsidRPr="0060038F" w:rsidRDefault="00BC61BB" w:rsidP="006A187E">
            <w:pPr>
              <w:tabs>
                <w:tab w:val="left" w:pos="1840"/>
              </w:tabs>
              <w:spacing w:beforeLines="60" w:before="144" w:afterLines="60" w:after="144"/>
              <w:jc w:val="center"/>
              <w:rPr>
                <w:sz w:val="18"/>
                <w:szCs w:val="18"/>
                <w:lang w:val="en-GB"/>
              </w:rPr>
            </w:pPr>
            <w:r w:rsidRPr="00FE4018">
              <w:rPr>
                <w:sz w:val="18"/>
                <w:szCs w:val="18"/>
              </w:rPr>
              <w:t>L.1</w:t>
            </w:r>
          </w:p>
        </w:tc>
        <w:tc>
          <w:tcPr>
            <w:tcW w:w="1276" w:type="dxa"/>
          </w:tcPr>
          <w:p w14:paraId="36F7F2D5" w14:textId="77777777" w:rsidR="00BC61BB" w:rsidRPr="00FE4018" w:rsidRDefault="00BC61BB" w:rsidP="006A187E">
            <w:pPr>
              <w:tabs>
                <w:tab w:val="left" w:pos="1840"/>
              </w:tabs>
              <w:spacing w:before="120" w:after="120"/>
              <w:jc w:val="center"/>
              <w:rPr>
                <w:sz w:val="18"/>
                <w:szCs w:val="18"/>
                <w:lang w:val="en-GB"/>
              </w:rPr>
            </w:pPr>
            <w:r w:rsidRPr="00FE4018">
              <w:rPr>
                <w:sz w:val="18"/>
                <w:szCs w:val="18"/>
                <w:lang w:val="en-GB"/>
              </w:rPr>
              <w:t>L.2</w:t>
            </w:r>
          </w:p>
          <w:p w14:paraId="612BAC25" w14:textId="77777777" w:rsidR="00BC61BB" w:rsidRPr="0060038F" w:rsidRDefault="00BC61BB" w:rsidP="006A187E">
            <w:pPr>
              <w:tabs>
                <w:tab w:val="left" w:pos="1840"/>
              </w:tabs>
              <w:spacing w:beforeLines="60" w:before="144" w:afterLines="60" w:after="144"/>
              <w:jc w:val="center"/>
              <w:rPr>
                <w:sz w:val="18"/>
                <w:szCs w:val="18"/>
                <w:lang w:val="en-GB"/>
              </w:rPr>
            </w:pPr>
            <w:r w:rsidRPr="00FE4018">
              <w:rPr>
                <w:sz w:val="18"/>
                <w:szCs w:val="18"/>
                <w:lang w:val="en-GB"/>
              </w:rPr>
              <w:t>L.3</w:t>
            </w:r>
          </w:p>
        </w:tc>
        <w:tc>
          <w:tcPr>
            <w:tcW w:w="992" w:type="dxa"/>
            <w:tcBorders>
              <w:right w:val="single" w:sz="4" w:space="0" w:color="auto"/>
            </w:tcBorders>
          </w:tcPr>
          <w:p w14:paraId="6377EE51" w14:textId="77777777" w:rsidR="00BC61BB" w:rsidRPr="00246BFE" w:rsidRDefault="00BC61BB" w:rsidP="006A187E">
            <w:pPr>
              <w:tabs>
                <w:tab w:val="left" w:pos="1840"/>
              </w:tabs>
              <w:spacing w:beforeLines="60" w:before="144" w:afterLines="60" w:after="144"/>
              <w:rPr>
                <w:sz w:val="18"/>
                <w:szCs w:val="18"/>
                <w:lang w:val="en-GB"/>
              </w:rPr>
            </w:pPr>
          </w:p>
        </w:tc>
        <w:tc>
          <w:tcPr>
            <w:tcW w:w="1701" w:type="dxa"/>
            <w:tcBorders>
              <w:right w:val="single" w:sz="4" w:space="0" w:color="auto"/>
            </w:tcBorders>
          </w:tcPr>
          <w:p w14:paraId="0AFE8254" w14:textId="77777777" w:rsidR="00BC61BB" w:rsidRPr="00246BFE" w:rsidRDefault="00BC61BB" w:rsidP="006A187E">
            <w:pPr>
              <w:tabs>
                <w:tab w:val="left" w:pos="1840"/>
              </w:tabs>
              <w:spacing w:beforeLines="60" w:before="144" w:afterLines="60" w:after="144"/>
              <w:jc w:val="left"/>
              <w:rPr>
                <w:sz w:val="18"/>
                <w:szCs w:val="18"/>
                <w:lang w:val="en-GB"/>
              </w:rPr>
            </w:pPr>
            <w:r w:rsidRPr="00805F60">
              <w:rPr>
                <w:sz w:val="18"/>
                <w:szCs w:val="18"/>
                <w:lang w:val="de-DE"/>
              </w:rPr>
              <w:t xml:space="preserve">L.1, L.2, L.3 können parallel zu allen Modulen durchgeführt werden. </w:t>
            </w:r>
            <w:r w:rsidRPr="00805F60">
              <w:rPr>
                <w:sz w:val="18"/>
                <w:szCs w:val="18"/>
                <w:lang w:val="en-GB"/>
              </w:rPr>
              <w:t>Beginnen Sie nicht mit L.4 und L.5 vor Modul 4.</w:t>
            </w:r>
          </w:p>
        </w:tc>
      </w:tr>
    </w:tbl>
    <w:p w14:paraId="0EB96D05" w14:textId="77777777" w:rsidR="00FC46CF" w:rsidRDefault="00FC46CF"/>
    <w:sectPr w:rsidR="00FC46CF" w:rsidSect="00FC46CF">
      <w:headerReference w:type="default" r:id="rId38"/>
      <w:pgSz w:w="16817" w:h="11901" w:orient="landscape"/>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5552E" w14:textId="77777777" w:rsidR="004500EE" w:rsidRDefault="004500EE" w:rsidP="00D67057">
      <w:pPr>
        <w:spacing w:after="0" w:line="240" w:lineRule="auto"/>
      </w:pPr>
      <w:r>
        <w:separator/>
      </w:r>
    </w:p>
  </w:endnote>
  <w:endnote w:type="continuationSeparator" w:id="0">
    <w:p w14:paraId="6337BD31" w14:textId="77777777" w:rsidR="004500EE" w:rsidRDefault="004500EE" w:rsidP="00D67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Helvetica">
    <w:panose1 w:val="020B0604020202020204"/>
    <w:charset w:val="00"/>
    <w:family w:val="auto"/>
    <w:pitch w:val="variable"/>
    <w:sig w:usb0="E00002FF" w:usb1="5000785B" w:usb2="00000000" w:usb3="00000000" w:csb0="0000019F" w:csb1="00000000"/>
  </w:font>
  <w:font w:name="AdvTT2acb703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894278081"/>
      <w:docPartObj>
        <w:docPartGallery w:val="Page Numbers (Bottom of Page)"/>
        <w:docPartUnique/>
      </w:docPartObj>
    </w:sdtPr>
    <w:sdtEndPr>
      <w:rPr>
        <w:rStyle w:val="Seitenzahl"/>
      </w:rPr>
    </w:sdtEndPr>
    <w:sdtContent>
      <w:p w14:paraId="7DD0E186" w14:textId="77777777" w:rsidR="006A187E" w:rsidRDefault="006A187E" w:rsidP="00CD73E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68C6CB" w14:textId="77777777" w:rsidR="006A187E" w:rsidRDefault="006A187E" w:rsidP="00F83F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D95F" w14:textId="77777777" w:rsidR="006A187E" w:rsidRDefault="006A187E">
    <w:pPr>
      <w:pStyle w:val="Fuzeile"/>
    </w:pPr>
    <w:r>
      <w:rPr>
        <w:rFonts w:ascii="Helvetica" w:hAnsi="Helvetica" w:cs="Helvetica"/>
        <w:noProof/>
        <w:sz w:val="28"/>
        <w:szCs w:val="28"/>
        <w:lang w:val="de-DE" w:eastAsia="de-DE"/>
      </w:rPr>
      <w:drawing>
        <wp:anchor distT="0" distB="0" distL="114300" distR="114300" simplePos="0" relativeHeight="251661312" behindDoc="0" locked="0" layoutInCell="1" allowOverlap="1" wp14:anchorId="69A031E6" wp14:editId="41A73639">
          <wp:simplePos x="0" y="0"/>
          <wp:positionH relativeFrom="column">
            <wp:posOffset>3403991</wp:posOffset>
          </wp:positionH>
          <wp:positionV relativeFrom="paragraph">
            <wp:posOffset>-36342</wp:posOffset>
          </wp:positionV>
          <wp:extent cx="2623820" cy="388620"/>
          <wp:effectExtent l="0" t="0" r="0" b="0"/>
          <wp:wrapThrough wrapText="bothSides">
            <wp:wrapPolygon edited="0">
              <wp:start x="0" y="0"/>
              <wp:lineTo x="0" y="19765"/>
              <wp:lineTo x="21328" y="19765"/>
              <wp:lineTo x="21328" y="0"/>
              <wp:lineTo x="0" y="0"/>
            </wp:wrapPolygon>
          </wp:wrapThrough>
          <wp:docPr id="88" name="Bild 5" descr="Macintosh HD:Users:claudia:Downloads:Logo_Movetia_RGB_Red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udia:Downloads:Logo_Movetia_RGB_Red_Gre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82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8"/>
        <w:szCs w:val="28"/>
        <w:lang w:val="de-DE" w:eastAsia="de-DE"/>
      </w:rPr>
      <w:drawing>
        <wp:anchor distT="0" distB="0" distL="114300" distR="114300" simplePos="0" relativeHeight="251659264" behindDoc="0" locked="0" layoutInCell="1" allowOverlap="1" wp14:anchorId="46D7F13D" wp14:editId="654E8467">
          <wp:simplePos x="0" y="0"/>
          <wp:positionH relativeFrom="column">
            <wp:posOffset>-304800</wp:posOffset>
          </wp:positionH>
          <wp:positionV relativeFrom="paragraph">
            <wp:posOffset>-106143</wp:posOffset>
          </wp:positionV>
          <wp:extent cx="2574000" cy="525600"/>
          <wp:effectExtent l="0" t="0" r="0" b="8255"/>
          <wp:wrapThrough wrapText="bothSides">
            <wp:wrapPolygon edited="0">
              <wp:start x="0" y="0"/>
              <wp:lineTo x="0" y="20895"/>
              <wp:lineTo x="21318" y="20895"/>
              <wp:lineTo x="21318" y="0"/>
              <wp:lineTo x="0" y="0"/>
            </wp:wrapPolygon>
          </wp:wrapThrough>
          <wp:docPr id="8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0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771466912"/>
      <w:docPartObj>
        <w:docPartGallery w:val="Page Numbers (Bottom of Page)"/>
        <w:docPartUnique/>
      </w:docPartObj>
    </w:sdtPr>
    <w:sdtEndPr>
      <w:rPr>
        <w:rStyle w:val="Seitenzahl"/>
      </w:rPr>
    </w:sdtEndPr>
    <w:sdtContent>
      <w:p w14:paraId="0C68535E" w14:textId="7F310963" w:rsidR="006A187E" w:rsidRDefault="006A187E" w:rsidP="00CD73E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826937">
          <w:rPr>
            <w:rStyle w:val="Seitenzahl"/>
            <w:noProof/>
          </w:rPr>
          <w:t>24</w:t>
        </w:r>
        <w:r>
          <w:rPr>
            <w:rStyle w:val="Seitenzahl"/>
          </w:rPr>
          <w:fldChar w:fldCharType="end"/>
        </w:r>
      </w:p>
    </w:sdtContent>
  </w:sdt>
  <w:p w14:paraId="1952EA7C" w14:textId="77777777" w:rsidR="006A187E" w:rsidRDefault="006A187E" w:rsidP="00F83F44">
    <w:pPr>
      <w:pStyle w:val="Fuzeile"/>
      <w:ind w:right="360" w:firstLine="708"/>
    </w:pPr>
    <w:r>
      <w:rPr>
        <w:noProof/>
        <w:szCs w:val="20"/>
        <w:lang w:val="de-DE" w:eastAsia="de-DE"/>
      </w:rPr>
      <mc:AlternateContent>
        <mc:Choice Requires="wpg">
          <w:drawing>
            <wp:anchor distT="0" distB="0" distL="114300" distR="114300" simplePos="0" relativeHeight="251666432" behindDoc="0" locked="0" layoutInCell="1" allowOverlap="1" wp14:anchorId="6BFFA43C" wp14:editId="494C8DA7">
              <wp:simplePos x="0" y="0"/>
              <wp:positionH relativeFrom="column">
                <wp:posOffset>0</wp:posOffset>
              </wp:positionH>
              <wp:positionV relativeFrom="paragraph">
                <wp:posOffset>151765</wp:posOffset>
              </wp:positionV>
              <wp:extent cx="2035370" cy="190500"/>
              <wp:effectExtent l="0" t="0" r="0" b="0"/>
              <wp:wrapSquare wrapText="bothSides"/>
              <wp:docPr id="16" name="Gruppieren 16"/>
              <wp:cNvGraphicFramePr/>
              <a:graphic xmlns:a="http://schemas.openxmlformats.org/drawingml/2006/main">
                <a:graphicData uri="http://schemas.microsoft.com/office/word/2010/wordprocessingGroup">
                  <wpg:wgp>
                    <wpg:cNvGrpSpPr/>
                    <wpg:grpSpPr>
                      <a:xfrm>
                        <a:off x="0" y="0"/>
                        <a:ext cx="2035370" cy="190500"/>
                        <a:chOff x="0" y="0"/>
                        <a:chExt cx="2035370" cy="190500"/>
                      </a:xfrm>
                    </wpg:grpSpPr>
                    <pic:pic xmlns:pic="http://schemas.openxmlformats.org/drawingml/2006/picture">
                      <pic:nvPicPr>
                        <pic:cNvPr id="13" name="Grafik 13" descr="Ein Bild, das ClipArt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82615" y="23446"/>
                          <a:ext cx="452755" cy="156845"/>
                        </a:xfrm>
                        <a:prstGeom prst="rect">
                          <a:avLst/>
                        </a:prstGeom>
                      </pic:spPr>
                    </pic:pic>
                    <pic:pic xmlns:pic="http://schemas.openxmlformats.org/drawingml/2006/picture">
                      <pic:nvPicPr>
                        <pic:cNvPr id="14" name="Grafik 14" descr="Ein Bild, das Zeichnung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808892" y="58615"/>
                          <a:ext cx="548005" cy="114300"/>
                        </a:xfrm>
                        <a:prstGeom prst="rect">
                          <a:avLst/>
                        </a:prstGeom>
                        <a:noFill/>
                        <a:ln>
                          <a:noFill/>
                        </a:ln>
                      </pic:spPr>
                    </pic:pic>
                    <pic:pic xmlns:pic="http://schemas.openxmlformats.org/drawingml/2006/picture">
                      <pic:nvPicPr>
                        <pic:cNvPr id="15" name="Grafik 15" descr="D:\ProToM\Logos\EU_flag-Erasmus__schwarz weiß_.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9290" cy="190500"/>
                        </a:xfrm>
                        <a:prstGeom prst="rect">
                          <a:avLst/>
                        </a:prstGeom>
                        <a:noFill/>
                        <a:ln>
                          <a:noFill/>
                        </a:ln>
                      </pic:spPr>
                    </pic:pic>
                  </wpg:wg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467ADD" id="Gruppieren 16" o:spid="_x0000_s1026" style="position:absolute;margin-left:0;margin-top:11.95pt;width:160.25pt;height:15pt;z-index:251666432" coordsize="20353,190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LQAAAAAUmdodGxvbmcAAANe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IJwAAAAEAAACeAAAAIQAAAdwAAD1cAAAICwAY&#10;AAH/2P/tAAxBZG9iZV9DTQAB/+4ADkFkb2JlAGSAAAAAAf/bAIQADAgICAkIDAkJDBELCgsRFQ8M&#10;DA8VGBMTFRMTGBEMDAwMDAwRDAwMDAwMDAwMDAwMDAwMDAwMDAwMDAwMDAwMDAENCwsNDg0QDg4Q&#10;FA4ODhQUDg4ODhQRDAwMDAwREQwMDAwMDBEMDAwMDAwMDAwMDAwMDAwMDAwMDAwMDAwMDAwM/8AA&#10;EQgAIQCe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alt="Ein Bild, das ClipArt enthält.&#10;&#10;Automatisch generierte Beschreibung" style="position:absolute;left:15826;top:234;width:4527;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">
                <v:imagedata r:id="rId4" o:title="Ein Bild, das ClipArt enthält"/>
              </v:shape>
              <v:shape id="Grafik 14" o:spid="_x0000_s1028" type="#_x0000_t75" alt="Ein Bild, das Zeichnung enthält.&#10;&#10;Automatisch generierte Beschreibung" style="position:absolute;left:8088;top:586;width:548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">
                <v:imagedata r:id="rId5" o:title="Ein Bild, das Zeichnung enthält"/>
              </v:shape>
              <v:shape id="Grafik 15" o:spid="_x0000_s1029" type="#_x0000_t75" style="position:absolute;width:669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">
                <v:imagedata r:id="rId6" o:title="EU_flag-Erasmus__schwarz weiß_"/>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F7875" w14:textId="77777777" w:rsidR="004500EE" w:rsidRDefault="004500EE" w:rsidP="00D67057">
      <w:pPr>
        <w:spacing w:after="0" w:line="240" w:lineRule="auto"/>
      </w:pPr>
      <w:r>
        <w:separator/>
      </w:r>
    </w:p>
  </w:footnote>
  <w:footnote w:type="continuationSeparator" w:id="0">
    <w:p w14:paraId="77A5D5BC" w14:textId="77777777" w:rsidR="004500EE" w:rsidRDefault="004500EE" w:rsidP="00D67057">
      <w:pPr>
        <w:spacing w:after="0" w:line="240" w:lineRule="auto"/>
      </w:pPr>
      <w:r>
        <w:continuationSeparator/>
      </w:r>
    </w:p>
  </w:footnote>
  <w:footnote w:id="1">
    <w:p w14:paraId="28E49145" w14:textId="1B47BD70" w:rsidR="006A187E" w:rsidRPr="0009588E" w:rsidRDefault="006A187E" w:rsidP="00A10DF1">
      <w:pPr>
        <w:spacing w:after="0" w:line="240" w:lineRule="auto"/>
        <w:ind w:left="284" w:hanging="284"/>
        <w:rPr>
          <w:color w:val="000000" w:themeColor="text1"/>
          <w:sz w:val="18"/>
          <w:szCs w:val="18"/>
          <w:lang w:val="en-US"/>
        </w:rPr>
      </w:pPr>
      <w:r w:rsidRPr="0009588E">
        <w:rPr>
          <w:rStyle w:val="Funotenzeichen"/>
          <w:sz w:val="22"/>
        </w:rPr>
        <w:footnoteRef/>
      </w:r>
      <w:r w:rsidRPr="00D67B6D">
        <w:rPr>
          <w:sz w:val="12"/>
          <w:szCs w:val="12"/>
          <w:lang w:val="de-DE"/>
        </w:rPr>
        <w:t xml:space="preserve">     Die übergeord</w:t>
      </w:r>
      <w:r>
        <w:rPr>
          <w:sz w:val="12"/>
          <w:szCs w:val="12"/>
          <w:lang w:val="de-DE"/>
        </w:rPr>
        <w:t>neten Lernziele basieren auf</w:t>
      </w:r>
      <w:r w:rsidRPr="00D67B6D">
        <w:rPr>
          <w:sz w:val="12"/>
          <w:szCs w:val="12"/>
          <w:lang w:val="de-DE"/>
        </w:rPr>
        <w:t xml:space="preserve">: </w:t>
      </w:r>
      <w:r w:rsidRPr="00D67B6D">
        <w:rPr>
          <w:color w:val="000000" w:themeColor="text1"/>
          <w:sz w:val="12"/>
          <w:szCs w:val="12"/>
          <w:lang w:val="de-DE"/>
        </w:rPr>
        <w:t xml:space="preserve">Pons, </w:t>
      </w:r>
      <w:r w:rsidRPr="00D67B6D">
        <w:rPr>
          <w:rFonts w:cs="Arial"/>
          <w:bCs/>
          <w:color w:val="000000" w:themeColor="text1"/>
          <w:sz w:val="12"/>
          <w:szCs w:val="12"/>
          <w:lang w:val="de-DE"/>
        </w:rPr>
        <w:t xml:space="preserve">F., </w:t>
      </w:r>
      <w:r w:rsidRPr="00D67B6D">
        <w:rPr>
          <w:color w:val="000000" w:themeColor="text1"/>
          <w:sz w:val="12"/>
          <w:szCs w:val="12"/>
          <w:lang w:val="de-DE"/>
        </w:rPr>
        <w:t xml:space="preserve">Harris, P.L., &amp; de Rosnay, M. (2004). </w:t>
      </w:r>
      <w:r w:rsidRPr="00B413A2">
        <w:rPr>
          <w:color w:val="000000" w:themeColor="text1"/>
          <w:sz w:val="12"/>
          <w:szCs w:val="12"/>
          <w:lang w:val="en-US"/>
        </w:rPr>
        <w:t xml:space="preserve">Emotion comprehension between 3 and 11 years: developmental periods and hierarchical organization. </w:t>
      </w:r>
      <w:r w:rsidRPr="00B413A2">
        <w:rPr>
          <w:i/>
          <w:color w:val="000000" w:themeColor="text1"/>
          <w:sz w:val="12"/>
          <w:szCs w:val="12"/>
          <w:lang w:val="en-US"/>
        </w:rPr>
        <w:t>European Journal of Developmental Psychology, 1</w:t>
      </w:r>
      <w:r w:rsidRPr="00B413A2">
        <w:rPr>
          <w:color w:val="000000" w:themeColor="text1"/>
          <w:sz w:val="12"/>
          <w:szCs w:val="12"/>
          <w:lang w:val="en-US"/>
        </w:rPr>
        <w:t>(2), 127-152. DOI: doi.org/10.1080/17405620344000022 (07.03.2018).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963CC"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69504" behindDoc="0" locked="0" layoutInCell="1" allowOverlap="1" wp14:anchorId="103A5C0E" wp14:editId="29EA497F">
              <wp:simplePos x="0" y="0"/>
              <wp:positionH relativeFrom="column">
                <wp:posOffset>1066800</wp:posOffset>
              </wp:positionH>
              <wp:positionV relativeFrom="paragraph">
                <wp:posOffset>49481</wp:posOffset>
              </wp:positionV>
              <wp:extent cx="3909695" cy="310515"/>
              <wp:effectExtent l="0" t="0" r="0" b="6985"/>
              <wp:wrapSquare wrapText="bothSides"/>
              <wp:docPr id="3" name="Textfeld 3"/>
              <wp:cNvGraphicFramePr/>
              <a:graphic xmlns:a="http://schemas.openxmlformats.org/drawingml/2006/main">
                <a:graphicData uri="http://schemas.microsoft.com/office/word/2010/wordprocessingShape">
                  <wps:wsp>
                    <wps:cNvSpPr txBox="1"/>
                    <wps:spPr>
                      <a:xfrm>
                        <a:off x="0" y="0"/>
                        <a:ext cx="3909695" cy="310515"/>
                      </a:xfrm>
                      <a:prstGeom prst="rect">
                        <a:avLst/>
                      </a:prstGeom>
                      <a:noFill/>
                      <a:ln w="6350">
                        <a:noFill/>
                      </a:ln>
                    </wps:spPr>
                    <wps:txbx>
                      <w:txbxContent>
                        <w:p w14:paraId="07C2B82B" w14:textId="77777777" w:rsidR="006A187E" w:rsidRPr="00D67057" w:rsidRDefault="006A187E" w:rsidP="00D67057">
                          <w:pPr>
                            <w:rPr>
                              <w:b/>
                              <w:color w:val="000000" w:themeColor="text1"/>
                              <w:sz w:val="32"/>
                              <w:lang w:val="de-DE"/>
                            </w:rPr>
                          </w:pPr>
                          <w:r w:rsidRPr="00D67057">
                            <w:rPr>
                              <w:b/>
                              <w:color w:val="000000" w:themeColor="text1"/>
                              <w:sz w:val="32"/>
                              <w:lang w:val="de-DE"/>
                            </w:rPr>
                            <w:t>Inhaltsverzeichnis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3A5C0E" id="_x0000_t202" coordsize="21600,21600" o:spt="202" path="m,l,21600r21600,l21600,xe">
              <v:stroke joinstyle="miter"/>
              <v:path gradientshapeok="t" o:connecttype="rect"/>
            </v:shapetype>
            <v:shape id="Textfeld 3" o:spid="_x0000_s1032" type="#_x0000_t202" style="position:absolute;left:0;text-align:left;margin-left:84pt;margin-top:3.9pt;width:307.8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" filled="f" stroked="f" strokeweight=".5pt">
              <v:textbox inset="0,,,0">
                <w:txbxContent>
                  <w:p w14:paraId="07C2B82B" w14:textId="77777777" w:rsidR="006A187E" w:rsidRPr="00D67057" w:rsidRDefault="006A187E" w:rsidP="00D67057">
                    <w:pPr>
                      <w:rPr>
                        <w:b/>
                        <w:color w:val="000000" w:themeColor="text1"/>
                        <w:sz w:val="32"/>
                        <w:lang w:val="de-DE"/>
                      </w:rPr>
                    </w:pPr>
                    <w:r w:rsidRPr="00D67057">
                      <w:rPr>
                        <w:b/>
                        <w:color w:val="000000" w:themeColor="text1"/>
                        <w:sz w:val="32"/>
                        <w:lang w:val="de-DE"/>
                      </w:rPr>
                      <w:t>Inhaltsverzeichnis</w:t>
                    </w:r>
                  </w:p>
                </w:txbxContent>
              </v:textbox>
              <w10:wrap type="square"/>
            </v:shape>
          </w:pict>
        </mc:Fallback>
      </mc:AlternateContent>
    </w:r>
    <w:r w:rsidRPr="00794FA2">
      <w:rPr>
        <w:noProof/>
        <w:lang w:val="de-DE" w:eastAsia="de-DE"/>
      </w:rPr>
      <w:drawing>
        <wp:anchor distT="0" distB="0" distL="114300" distR="114300" simplePos="0" relativeHeight="251668480" behindDoc="0" locked="0" layoutInCell="1" allowOverlap="1" wp14:anchorId="1C1260C2" wp14:editId="0816C13B">
          <wp:simplePos x="0" y="0"/>
          <wp:positionH relativeFrom="column">
            <wp:posOffset>2540</wp:posOffset>
          </wp:positionH>
          <wp:positionV relativeFrom="paragraph">
            <wp:posOffset>-273050</wp:posOffset>
          </wp:positionV>
          <wp:extent cx="651164" cy="630838"/>
          <wp:effectExtent l="0" t="0" r="0" b="4445"/>
          <wp:wrapNone/>
          <wp:docPr id="87" name="Grafik 8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BAF77"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72576" behindDoc="0" locked="0" layoutInCell="1" allowOverlap="1" wp14:anchorId="18E32340" wp14:editId="1532DAF9">
              <wp:simplePos x="0" y="0"/>
              <wp:positionH relativeFrom="column">
                <wp:posOffset>805493</wp:posOffset>
              </wp:positionH>
              <wp:positionV relativeFrom="paragraph">
                <wp:posOffset>133106</wp:posOffset>
              </wp:positionV>
              <wp:extent cx="4255135" cy="310515"/>
              <wp:effectExtent l="0" t="0" r="0" b="6985"/>
              <wp:wrapSquare wrapText="bothSides"/>
              <wp:docPr id="90" name="Textfeld 90"/>
              <wp:cNvGraphicFramePr/>
              <a:graphic xmlns:a="http://schemas.openxmlformats.org/drawingml/2006/main">
                <a:graphicData uri="http://schemas.microsoft.com/office/word/2010/wordprocessingShape">
                  <wps:wsp>
                    <wps:cNvSpPr txBox="1"/>
                    <wps:spPr>
                      <a:xfrm>
                        <a:off x="0" y="0"/>
                        <a:ext cx="4255135" cy="310515"/>
                      </a:xfrm>
                      <a:prstGeom prst="rect">
                        <a:avLst/>
                      </a:prstGeom>
                      <a:noFill/>
                      <a:ln w="6350">
                        <a:noFill/>
                      </a:ln>
                    </wps:spPr>
                    <wps:txbx>
                      <w:txbxContent>
                        <w:p w14:paraId="6A181B6F" w14:textId="77777777" w:rsidR="006A187E" w:rsidRPr="00A819CD" w:rsidRDefault="006A187E" w:rsidP="00D67057">
                          <w:pPr>
                            <w:rPr>
                              <w:color w:val="000000" w:themeColor="text1"/>
                              <w:sz w:val="22"/>
                              <w:lang w:val="de-DE"/>
                            </w:rPr>
                          </w:pPr>
                          <w:r w:rsidRPr="00A819CD">
                            <w:rPr>
                              <w:color w:val="000000" w:themeColor="text1"/>
                              <w:sz w:val="22"/>
                              <w:lang w:val="de-DE"/>
                            </w:rPr>
                            <w:t>Theory of Mind und Emotionswissen</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E32340" id="_x0000_t202" coordsize="21600,21600" o:spt="202" path="m,l,21600r21600,l21600,xe">
              <v:stroke joinstyle="miter"/>
              <v:path gradientshapeok="t" o:connecttype="rect"/>
            </v:shapetype>
            <v:shape id="Textfeld 90" o:spid="_x0000_s1033" type="#_x0000_t202" style="position:absolute;left:0;text-align:left;margin-left:63.4pt;margin-top:10.5pt;width:335.0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" filled="f" stroked="f" strokeweight=".5pt">
              <v:textbox inset="0,,,0">
                <w:txbxContent>
                  <w:p w14:paraId="6A181B6F" w14:textId="77777777" w:rsidR="006A187E" w:rsidRPr="00A819CD" w:rsidRDefault="006A187E" w:rsidP="00D67057">
                    <w:pPr>
                      <w:rPr>
                        <w:color w:val="000000" w:themeColor="text1"/>
                        <w:sz w:val="22"/>
                        <w:lang w:val="de-DE"/>
                      </w:rPr>
                    </w:pPr>
                    <w:r w:rsidRPr="00A819CD">
                      <w:rPr>
                        <w:color w:val="000000" w:themeColor="text1"/>
                        <w:sz w:val="22"/>
                        <w:lang w:val="de-DE"/>
                      </w:rPr>
                      <w:t>Theory of Mind und Emotionswissen</w:t>
                    </w:r>
                  </w:p>
                </w:txbxContent>
              </v:textbox>
              <w10:wrap type="square"/>
            </v:shape>
          </w:pict>
        </mc:Fallback>
      </mc:AlternateContent>
    </w:r>
    <w:r w:rsidRPr="00794FA2">
      <w:rPr>
        <w:noProof/>
        <w:lang w:val="de-DE" w:eastAsia="de-DE"/>
      </w:rPr>
      <w:drawing>
        <wp:anchor distT="0" distB="0" distL="114300" distR="114300" simplePos="0" relativeHeight="251671552" behindDoc="0" locked="0" layoutInCell="1" allowOverlap="1" wp14:anchorId="1BB853BC" wp14:editId="09710581">
          <wp:simplePos x="0" y="0"/>
          <wp:positionH relativeFrom="column">
            <wp:posOffset>2540</wp:posOffset>
          </wp:positionH>
          <wp:positionV relativeFrom="paragraph">
            <wp:posOffset>-273050</wp:posOffset>
          </wp:positionV>
          <wp:extent cx="651164" cy="630838"/>
          <wp:effectExtent l="0" t="0" r="0" b="4445"/>
          <wp:wrapNone/>
          <wp:docPr id="91" name="Grafik 9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62510"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75648" behindDoc="0" locked="0" layoutInCell="1" allowOverlap="1" wp14:anchorId="4FECCDCD" wp14:editId="05C1C4A3">
              <wp:simplePos x="0" y="0"/>
              <wp:positionH relativeFrom="column">
                <wp:posOffset>805493</wp:posOffset>
              </wp:positionH>
              <wp:positionV relativeFrom="paragraph">
                <wp:posOffset>133105</wp:posOffset>
              </wp:positionV>
              <wp:extent cx="4255135" cy="310515"/>
              <wp:effectExtent l="0" t="0" r="0" b="6985"/>
              <wp:wrapSquare wrapText="bothSides"/>
              <wp:docPr id="92" name="Textfeld 92"/>
              <wp:cNvGraphicFramePr/>
              <a:graphic xmlns:a="http://schemas.openxmlformats.org/drawingml/2006/main">
                <a:graphicData uri="http://schemas.microsoft.com/office/word/2010/wordprocessingShape">
                  <wps:wsp>
                    <wps:cNvSpPr txBox="1"/>
                    <wps:spPr>
                      <a:xfrm>
                        <a:off x="0" y="0"/>
                        <a:ext cx="4255135" cy="310515"/>
                      </a:xfrm>
                      <a:prstGeom prst="rect">
                        <a:avLst/>
                      </a:prstGeom>
                      <a:noFill/>
                      <a:ln w="6350">
                        <a:noFill/>
                      </a:ln>
                    </wps:spPr>
                    <wps:txbx>
                      <w:txbxContent>
                        <w:p w14:paraId="1543A275" w14:textId="237E93EF" w:rsidR="006A187E" w:rsidRPr="00A819CD" w:rsidRDefault="006A187E" w:rsidP="00D67057">
                          <w:pPr>
                            <w:rPr>
                              <w:color w:val="000000" w:themeColor="text1"/>
                              <w:sz w:val="22"/>
                              <w:lang w:val="de-DE"/>
                            </w:rPr>
                          </w:pPr>
                          <w:r w:rsidRPr="00A819CD">
                            <w:rPr>
                              <w:color w:val="000000" w:themeColor="text1"/>
                              <w:sz w:val="22"/>
                              <w:lang w:val="de-DE"/>
                            </w:rPr>
                            <w:t>Ziel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ECCDCD" id="_x0000_t202" coordsize="21600,21600" o:spt="202" path="m,l,21600r21600,l21600,xe">
              <v:stroke joinstyle="miter"/>
              <v:path gradientshapeok="t" o:connecttype="rect"/>
            </v:shapetype>
            <v:shape id="Textfeld 92" o:spid="_x0000_s1034" type="#_x0000_t202" style="position:absolute;left:0;text-align:left;margin-left:63.4pt;margin-top:10.5pt;width:335.0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" filled="f" stroked="f" strokeweight=".5pt">
              <v:textbox inset="0,,,0">
                <w:txbxContent>
                  <w:p w14:paraId="1543A275" w14:textId="237E93EF" w:rsidR="006A187E" w:rsidRPr="00A819CD" w:rsidRDefault="006A187E" w:rsidP="00D67057">
                    <w:pPr>
                      <w:rPr>
                        <w:color w:val="000000" w:themeColor="text1"/>
                        <w:sz w:val="22"/>
                        <w:lang w:val="de-DE"/>
                      </w:rPr>
                    </w:pPr>
                    <w:r w:rsidRPr="00A819CD">
                      <w:rPr>
                        <w:color w:val="000000" w:themeColor="text1"/>
                        <w:sz w:val="22"/>
                        <w:lang w:val="de-DE"/>
                      </w:rPr>
                      <w:t>Ziel</w:t>
                    </w:r>
                  </w:p>
                </w:txbxContent>
              </v:textbox>
              <w10:wrap type="square"/>
            </v:shape>
          </w:pict>
        </mc:Fallback>
      </mc:AlternateContent>
    </w:r>
    <w:r w:rsidRPr="00794FA2">
      <w:rPr>
        <w:noProof/>
        <w:lang w:val="de-DE" w:eastAsia="de-DE"/>
      </w:rPr>
      <w:drawing>
        <wp:anchor distT="0" distB="0" distL="114300" distR="114300" simplePos="0" relativeHeight="251674624" behindDoc="0" locked="0" layoutInCell="1" allowOverlap="1" wp14:anchorId="77CDBA04" wp14:editId="2A663313">
          <wp:simplePos x="0" y="0"/>
          <wp:positionH relativeFrom="column">
            <wp:posOffset>2540</wp:posOffset>
          </wp:positionH>
          <wp:positionV relativeFrom="paragraph">
            <wp:posOffset>-273050</wp:posOffset>
          </wp:positionV>
          <wp:extent cx="651164" cy="630838"/>
          <wp:effectExtent l="0" t="0" r="0" b="4445"/>
          <wp:wrapNone/>
          <wp:docPr id="93" name="Grafik 9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8FB35"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78720" behindDoc="0" locked="0" layoutInCell="1" allowOverlap="1" wp14:anchorId="2DC2310D" wp14:editId="0A3D69B3">
              <wp:simplePos x="0" y="0"/>
              <wp:positionH relativeFrom="column">
                <wp:posOffset>805493</wp:posOffset>
              </wp:positionH>
              <wp:positionV relativeFrom="paragraph">
                <wp:posOffset>124314</wp:posOffset>
              </wp:positionV>
              <wp:extent cx="4255135" cy="310515"/>
              <wp:effectExtent l="0" t="0" r="0" b="6985"/>
              <wp:wrapSquare wrapText="bothSides"/>
              <wp:docPr id="94" name="Textfeld 94"/>
              <wp:cNvGraphicFramePr/>
              <a:graphic xmlns:a="http://schemas.openxmlformats.org/drawingml/2006/main">
                <a:graphicData uri="http://schemas.microsoft.com/office/word/2010/wordprocessingShape">
                  <wps:wsp>
                    <wps:cNvSpPr txBox="1"/>
                    <wps:spPr>
                      <a:xfrm>
                        <a:off x="0" y="0"/>
                        <a:ext cx="4255135" cy="310515"/>
                      </a:xfrm>
                      <a:prstGeom prst="rect">
                        <a:avLst/>
                      </a:prstGeom>
                      <a:noFill/>
                      <a:ln w="6350">
                        <a:noFill/>
                      </a:ln>
                    </wps:spPr>
                    <wps:txbx>
                      <w:txbxContent>
                        <w:p w14:paraId="6FA43B5D" w14:textId="77777777" w:rsidR="006A187E" w:rsidRPr="00A819CD" w:rsidRDefault="006A187E" w:rsidP="00D67057">
                          <w:pPr>
                            <w:rPr>
                              <w:color w:val="000000" w:themeColor="text1"/>
                              <w:sz w:val="22"/>
                              <w:lang w:val="de-DE"/>
                            </w:rPr>
                          </w:pPr>
                          <w:r w:rsidRPr="00A819CD">
                            <w:rPr>
                              <w:color w:val="000000" w:themeColor="text1"/>
                              <w:sz w:val="22"/>
                              <w:lang w:val="de-DE"/>
                            </w:rPr>
                            <w:t>Einsatz des Trainingsprogramms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C2310D" id="_x0000_t202" coordsize="21600,21600" o:spt="202" path="m,l,21600r21600,l21600,xe">
              <v:stroke joinstyle="miter"/>
              <v:path gradientshapeok="t" o:connecttype="rect"/>
            </v:shapetype>
            <v:shape id="Textfeld 94" o:spid="_x0000_s1035" type="#_x0000_t202" style="position:absolute;left:0;text-align:left;margin-left:63.4pt;margin-top:9.8pt;width:335.05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" filled="f" stroked="f" strokeweight=".5pt">
              <v:textbox inset="0,,,0">
                <w:txbxContent>
                  <w:p w14:paraId="6FA43B5D" w14:textId="77777777" w:rsidR="006A187E" w:rsidRPr="00A819CD" w:rsidRDefault="006A187E" w:rsidP="00D67057">
                    <w:pPr>
                      <w:rPr>
                        <w:color w:val="000000" w:themeColor="text1"/>
                        <w:sz w:val="22"/>
                        <w:lang w:val="de-DE"/>
                      </w:rPr>
                    </w:pPr>
                    <w:r w:rsidRPr="00A819CD">
                      <w:rPr>
                        <w:color w:val="000000" w:themeColor="text1"/>
                        <w:sz w:val="22"/>
                        <w:lang w:val="de-DE"/>
                      </w:rPr>
                      <w:t>Einsatz des Trainingsprogramms</w:t>
                    </w:r>
                  </w:p>
                </w:txbxContent>
              </v:textbox>
              <w10:wrap type="square"/>
            </v:shape>
          </w:pict>
        </mc:Fallback>
      </mc:AlternateContent>
    </w:r>
    <w:r w:rsidRPr="00794FA2">
      <w:rPr>
        <w:noProof/>
        <w:lang w:val="de-DE" w:eastAsia="de-DE"/>
      </w:rPr>
      <w:drawing>
        <wp:anchor distT="0" distB="0" distL="114300" distR="114300" simplePos="0" relativeHeight="251677696" behindDoc="0" locked="0" layoutInCell="1" allowOverlap="1" wp14:anchorId="7ACF2DBC" wp14:editId="791A74C9">
          <wp:simplePos x="0" y="0"/>
          <wp:positionH relativeFrom="column">
            <wp:posOffset>2540</wp:posOffset>
          </wp:positionH>
          <wp:positionV relativeFrom="paragraph">
            <wp:posOffset>-273050</wp:posOffset>
          </wp:positionV>
          <wp:extent cx="651164" cy="630838"/>
          <wp:effectExtent l="0" t="0" r="0" b="4445"/>
          <wp:wrapNone/>
          <wp:docPr id="95" name="Grafik 9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7DA1"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81792" behindDoc="0" locked="0" layoutInCell="1" allowOverlap="1" wp14:anchorId="06FF4E04" wp14:editId="12609CB1">
              <wp:simplePos x="0" y="0"/>
              <wp:positionH relativeFrom="column">
                <wp:posOffset>805493</wp:posOffset>
              </wp:positionH>
              <wp:positionV relativeFrom="paragraph">
                <wp:posOffset>133106</wp:posOffset>
              </wp:positionV>
              <wp:extent cx="4349115" cy="310515"/>
              <wp:effectExtent l="0" t="0" r="0" b="6985"/>
              <wp:wrapSquare wrapText="bothSides"/>
              <wp:docPr id="96" name="Textfeld 96"/>
              <wp:cNvGraphicFramePr/>
              <a:graphic xmlns:a="http://schemas.openxmlformats.org/drawingml/2006/main">
                <a:graphicData uri="http://schemas.microsoft.com/office/word/2010/wordprocessingShape">
                  <wps:wsp>
                    <wps:cNvSpPr txBox="1"/>
                    <wps:spPr>
                      <a:xfrm>
                        <a:off x="0" y="0"/>
                        <a:ext cx="4349115" cy="310515"/>
                      </a:xfrm>
                      <a:prstGeom prst="rect">
                        <a:avLst/>
                      </a:prstGeom>
                      <a:noFill/>
                      <a:ln w="6350">
                        <a:noFill/>
                      </a:ln>
                    </wps:spPr>
                    <wps:txbx>
                      <w:txbxContent>
                        <w:p w14:paraId="5D5EDF74" w14:textId="59FD71EF" w:rsidR="006A187E" w:rsidRPr="00A819CD" w:rsidRDefault="006A187E" w:rsidP="00D67057">
                          <w:pPr>
                            <w:rPr>
                              <w:color w:val="000000" w:themeColor="text1"/>
                              <w:sz w:val="22"/>
                              <w:lang w:val="de-DE"/>
                            </w:rPr>
                          </w:pPr>
                          <w:r w:rsidRPr="00A819CD">
                            <w:rPr>
                              <w:color w:val="000000" w:themeColor="text1"/>
                              <w:sz w:val="22"/>
                              <w:lang w:val="de-DE"/>
                            </w:rPr>
                            <w:t>Erprobungsphase II</w:t>
                          </w:r>
                        </w:p>
                        <w:p w14:paraId="1BAF5DC7" w14:textId="77777777" w:rsidR="006A187E" w:rsidRDefault="006A187E" w:rsidP="00D67057">
                          <w:pPr>
                            <w:rPr>
                              <w:b/>
                              <w:color w:val="000000" w:themeColor="text1"/>
                              <w:sz w:val="32"/>
                              <w:lang w:val="de-DE"/>
                            </w:rPr>
                          </w:pPr>
                          <w:r>
                            <w:rPr>
                              <w:b/>
                              <w:color w:val="000000" w:themeColor="text1"/>
                              <w:sz w:val="32"/>
                              <w:lang w:val="de-DE"/>
                            </w:rPr>
                            <w:t xml:space="preserve"> II</w:t>
                          </w:r>
                        </w:p>
                        <w:p w14:paraId="31AD5FB4" w14:textId="77777777" w:rsidR="006A187E" w:rsidRPr="00D67057" w:rsidRDefault="006A187E" w:rsidP="00D67057">
                          <w:pPr>
                            <w:rPr>
                              <w:b/>
                              <w:color w:val="000000" w:themeColor="text1"/>
                              <w:sz w:val="32"/>
                              <w:lang w:val="de-DE"/>
                            </w:rPr>
                          </w:pPr>
                          <w:r>
                            <w:rPr>
                              <w:b/>
                              <w:color w:val="000000" w:themeColor="text1"/>
                              <w:sz w:val="32"/>
                              <w:lang w:val="de-DE"/>
                            </w:rPr>
                            <w:t>I</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FF4E04" id="_x0000_t202" coordsize="21600,21600" o:spt="202" path="m,l,21600r21600,l21600,xe">
              <v:stroke joinstyle="miter"/>
              <v:path gradientshapeok="t" o:connecttype="rect"/>
            </v:shapetype>
            <v:shape id="Textfeld 96" o:spid="_x0000_s1036" type="#_x0000_t202" style="position:absolute;left:0;text-align:left;margin-left:63.4pt;margin-top:10.5pt;width:342.45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" filled="f" stroked="f" strokeweight=".5pt">
              <v:textbox inset="0,,,0">
                <w:txbxContent>
                  <w:p w14:paraId="5D5EDF74" w14:textId="59FD71EF" w:rsidR="006A187E" w:rsidRPr="00A819CD" w:rsidRDefault="006A187E" w:rsidP="00D67057">
                    <w:pPr>
                      <w:rPr>
                        <w:color w:val="000000" w:themeColor="text1"/>
                        <w:sz w:val="22"/>
                        <w:lang w:val="de-DE"/>
                      </w:rPr>
                    </w:pPr>
                    <w:r w:rsidRPr="00A819CD">
                      <w:rPr>
                        <w:color w:val="000000" w:themeColor="text1"/>
                        <w:sz w:val="22"/>
                        <w:lang w:val="de-DE"/>
                      </w:rPr>
                      <w:t>Erprobungsphase II</w:t>
                    </w:r>
                  </w:p>
                  <w:p w14:paraId="1BAF5DC7" w14:textId="77777777" w:rsidR="006A187E" w:rsidRDefault="006A187E" w:rsidP="00D67057">
                    <w:pPr>
                      <w:rPr>
                        <w:b/>
                        <w:color w:val="000000" w:themeColor="text1"/>
                        <w:sz w:val="32"/>
                        <w:lang w:val="de-DE"/>
                      </w:rPr>
                    </w:pPr>
                    <w:r>
                      <w:rPr>
                        <w:b/>
                        <w:color w:val="000000" w:themeColor="text1"/>
                        <w:sz w:val="32"/>
                        <w:lang w:val="de-DE"/>
                      </w:rPr>
                      <w:t xml:space="preserve"> II</w:t>
                    </w:r>
                  </w:p>
                  <w:p w14:paraId="31AD5FB4" w14:textId="77777777" w:rsidR="006A187E" w:rsidRPr="00D67057" w:rsidRDefault="006A187E" w:rsidP="00D67057">
                    <w:pPr>
                      <w:rPr>
                        <w:b/>
                        <w:color w:val="000000" w:themeColor="text1"/>
                        <w:sz w:val="32"/>
                        <w:lang w:val="de-DE"/>
                      </w:rPr>
                    </w:pPr>
                    <w:r>
                      <w:rPr>
                        <w:b/>
                        <w:color w:val="000000" w:themeColor="text1"/>
                        <w:sz w:val="32"/>
                        <w:lang w:val="de-DE"/>
                      </w:rPr>
                      <w:t>I</w:t>
                    </w:r>
                  </w:p>
                </w:txbxContent>
              </v:textbox>
              <w10:wrap type="square"/>
            </v:shape>
          </w:pict>
        </mc:Fallback>
      </mc:AlternateContent>
    </w:r>
    <w:r w:rsidRPr="00794FA2">
      <w:rPr>
        <w:noProof/>
        <w:lang w:val="de-DE" w:eastAsia="de-DE"/>
      </w:rPr>
      <w:drawing>
        <wp:anchor distT="0" distB="0" distL="114300" distR="114300" simplePos="0" relativeHeight="251680768" behindDoc="0" locked="0" layoutInCell="1" allowOverlap="1" wp14:anchorId="1506D9C2" wp14:editId="42DC9ACD">
          <wp:simplePos x="0" y="0"/>
          <wp:positionH relativeFrom="column">
            <wp:posOffset>2540</wp:posOffset>
          </wp:positionH>
          <wp:positionV relativeFrom="paragraph">
            <wp:posOffset>-273050</wp:posOffset>
          </wp:positionV>
          <wp:extent cx="651164" cy="630838"/>
          <wp:effectExtent l="0" t="0" r="0" b="4445"/>
          <wp:wrapNone/>
          <wp:docPr id="97" name="Grafik 9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9D31"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91008" behindDoc="0" locked="0" layoutInCell="1" allowOverlap="1" wp14:anchorId="22EE1F5F" wp14:editId="1FDA1B9D">
              <wp:simplePos x="0" y="0"/>
              <wp:positionH relativeFrom="column">
                <wp:posOffset>805493</wp:posOffset>
              </wp:positionH>
              <wp:positionV relativeFrom="paragraph">
                <wp:posOffset>133106</wp:posOffset>
              </wp:positionV>
              <wp:extent cx="4349115" cy="310515"/>
              <wp:effectExtent l="0" t="0" r="0" b="6985"/>
              <wp:wrapSquare wrapText="bothSides"/>
              <wp:docPr id="2" name="Textfeld 2"/>
              <wp:cNvGraphicFramePr/>
              <a:graphic xmlns:a="http://schemas.openxmlformats.org/drawingml/2006/main">
                <a:graphicData uri="http://schemas.microsoft.com/office/word/2010/wordprocessingShape">
                  <wps:wsp>
                    <wps:cNvSpPr txBox="1"/>
                    <wps:spPr>
                      <a:xfrm>
                        <a:off x="0" y="0"/>
                        <a:ext cx="4349115" cy="310515"/>
                      </a:xfrm>
                      <a:prstGeom prst="rect">
                        <a:avLst/>
                      </a:prstGeom>
                      <a:noFill/>
                      <a:ln w="6350">
                        <a:noFill/>
                      </a:ln>
                    </wps:spPr>
                    <wps:txbx>
                      <w:txbxContent>
                        <w:p w14:paraId="0F802645" w14:textId="6D794B57" w:rsidR="006A187E" w:rsidRPr="00A819CD" w:rsidRDefault="006A187E" w:rsidP="00D67057">
                          <w:pPr>
                            <w:rPr>
                              <w:color w:val="000000" w:themeColor="text1"/>
                              <w:sz w:val="22"/>
                              <w:lang w:val="de-DE"/>
                            </w:rPr>
                          </w:pPr>
                          <w:r w:rsidRPr="00A819CD">
                            <w:rPr>
                              <w:color w:val="000000" w:themeColor="text1"/>
                              <w:sz w:val="22"/>
                              <w:lang w:val="de-DE"/>
                            </w:rPr>
                            <w:t>Evaluation</w:t>
                          </w:r>
                        </w:p>
                        <w:p w14:paraId="614C3759" w14:textId="77777777" w:rsidR="006A187E" w:rsidRDefault="006A187E" w:rsidP="00D67057">
                          <w:pPr>
                            <w:rPr>
                              <w:b/>
                              <w:color w:val="000000" w:themeColor="text1"/>
                              <w:sz w:val="32"/>
                              <w:lang w:val="de-DE"/>
                            </w:rPr>
                          </w:pPr>
                        </w:p>
                        <w:p w14:paraId="4248E4C1" w14:textId="77777777" w:rsidR="006A187E" w:rsidRDefault="006A187E" w:rsidP="00D67057">
                          <w:pPr>
                            <w:rPr>
                              <w:b/>
                              <w:color w:val="000000" w:themeColor="text1"/>
                              <w:sz w:val="32"/>
                              <w:lang w:val="de-DE"/>
                            </w:rPr>
                          </w:pPr>
                          <w:r>
                            <w:rPr>
                              <w:b/>
                              <w:color w:val="000000" w:themeColor="text1"/>
                              <w:sz w:val="32"/>
                              <w:lang w:val="de-DE"/>
                            </w:rPr>
                            <w:t xml:space="preserve"> II</w:t>
                          </w:r>
                        </w:p>
                        <w:p w14:paraId="017CA918" w14:textId="77777777" w:rsidR="006A187E" w:rsidRPr="00D67057" w:rsidRDefault="006A187E" w:rsidP="00D67057">
                          <w:pPr>
                            <w:rPr>
                              <w:b/>
                              <w:color w:val="000000" w:themeColor="text1"/>
                              <w:sz w:val="32"/>
                              <w:lang w:val="de-DE"/>
                            </w:rPr>
                          </w:pPr>
                          <w:r>
                            <w:rPr>
                              <w:b/>
                              <w:color w:val="000000" w:themeColor="text1"/>
                              <w:sz w:val="32"/>
                              <w:lang w:val="de-DE"/>
                            </w:rPr>
                            <w:t>I</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EE1F5F" id="_x0000_t202" coordsize="21600,21600" o:spt="202" path="m,l,21600r21600,l21600,xe">
              <v:stroke joinstyle="miter"/>
              <v:path gradientshapeok="t" o:connecttype="rect"/>
            </v:shapetype>
            <v:shape id="Textfeld 2" o:spid="_x0000_s1037" type="#_x0000_t202" style="position:absolute;left:0;text-align:left;margin-left:63.4pt;margin-top:10.5pt;width:342.45pt;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" filled="f" stroked="f" strokeweight=".5pt">
              <v:textbox inset="0,,,0">
                <w:txbxContent>
                  <w:p w14:paraId="0F802645" w14:textId="6D794B57" w:rsidR="006A187E" w:rsidRPr="00A819CD" w:rsidRDefault="006A187E" w:rsidP="00D67057">
                    <w:pPr>
                      <w:rPr>
                        <w:color w:val="000000" w:themeColor="text1"/>
                        <w:sz w:val="22"/>
                        <w:lang w:val="de-DE"/>
                      </w:rPr>
                    </w:pPr>
                    <w:r w:rsidRPr="00A819CD">
                      <w:rPr>
                        <w:color w:val="000000" w:themeColor="text1"/>
                        <w:sz w:val="22"/>
                        <w:lang w:val="de-DE"/>
                      </w:rPr>
                      <w:t>Evaluation</w:t>
                    </w:r>
                  </w:p>
                  <w:p w14:paraId="614C3759" w14:textId="77777777" w:rsidR="006A187E" w:rsidRDefault="006A187E" w:rsidP="00D67057">
                    <w:pPr>
                      <w:rPr>
                        <w:b/>
                        <w:color w:val="000000" w:themeColor="text1"/>
                        <w:sz w:val="32"/>
                        <w:lang w:val="de-DE"/>
                      </w:rPr>
                    </w:pPr>
                  </w:p>
                  <w:p w14:paraId="4248E4C1" w14:textId="77777777" w:rsidR="006A187E" w:rsidRDefault="006A187E" w:rsidP="00D67057">
                    <w:pPr>
                      <w:rPr>
                        <w:b/>
                        <w:color w:val="000000" w:themeColor="text1"/>
                        <w:sz w:val="32"/>
                        <w:lang w:val="de-DE"/>
                      </w:rPr>
                    </w:pPr>
                    <w:r>
                      <w:rPr>
                        <w:b/>
                        <w:color w:val="000000" w:themeColor="text1"/>
                        <w:sz w:val="32"/>
                        <w:lang w:val="de-DE"/>
                      </w:rPr>
                      <w:t xml:space="preserve"> II</w:t>
                    </w:r>
                  </w:p>
                  <w:p w14:paraId="017CA918" w14:textId="77777777" w:rsidR="006A187E" w:rsidRPr="00D67057" w:rsidRDefault="006A187E" w:rsidP="00D67057">
                    <w:pPr>
                      <w:rPr>
                        <w:b/>
                        <w:color w:val="000000" w:themeColor="text1"/>
                        <w:sz w:val="32"/>
                        <w:lang w:val="de-DE"/>
                      </w:rPr>
                    </w:pPr>
                    <w:r>
                      <w:rPr>
                        <w:b/>
                        <w:color w:val="000000" w:themeColor="text1"/>
                        <w:sz w:val="32"/>
                        <w:lang w:val="de-DE"/>
                      </w:rPr>
                      <w:t>I</w:t>
                    </w:r>
                  </w:p>
                </w:txbxContent>
              </v:textbox>
              <w10:wrap type="square"/>
            </v:shape>
          </w:pict>
        </mc:Fallback>
      </mc:AlternateContent>
    </w:r>
    <w:r w:rsidRPr="00794FA2">
      <w:rPr>
        <w:noProof/>
        <w:lang w:val="de-DE" w:eastAsia="de-DE"/>
      </w:rPr>
      <w:drawing>
        <wp:anchor distT="0" distB="0" distL="114300" distR="114300" simplePos="0" relativeHeight="251689984" behindDoc="0" locked="0" layoutInCell="1" allowOverlap="1" wp14:anchorId="4E225796" wp14:editId="1686F537">
          <wp:simplePos x="0" y="0"/>
          <wp:positionH relativeFrom="column">
            <wp:posOffset>2540</wp:posOffset>
          </wp:positionH>
          <wp:positionV relativeFrom="paragraph">
            <wp:posOffset>-273050</wp:posOffset>
          </wp:positionV>
          <wp:extent cx="651164" cy="630838"/>
          <wp:effectExtent l="0" t="0" r="0" b="4445"/>
          <wp:wrapNone/>
          <wp:docPr id="4" name="Grafik 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54278"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87936" behindDoc="0" locked="0" layoutInCell="1" allowOverlap="1" wp14:anchorId="7A6E1314" wp14:editId="6EF094BD">
              <wp:simplePos x="0" y="0"/>
              <wp:positionH relativeFrom="column">
                <wp:posOffset>805493</wp:posOffset>
              </wp:positionH>
              <wp:positionV relativeFrom="paragraph">
                <wp:posOffset>133106</wp:posOffset>
              </wp:positionV>
              <wp:extent cx="4349115" cy="310515"/>
              <wp:effectExtent l="0" t="0" r="0" b="6985"/>
              <wp:wrapSquare wrapText="bothSides"/>
              <wp:docPr id="100" name="Textfeld 100"/>
              <wp:cNvGraphicFramePr/>
              <a:graphic xmlns:a="http://schemas.openxmlformats.org/drawingml/2006/main">
                <a:graphicData uri="http://schemas.microsoft.com/office/word/2010/wordprocessingShape">
                  <wps:wsp>
                    <wps:cNvSpPr txBox="1"/>
                    <wps:spPr>
                      <a:xfrm>
                        <a:off x="0" y="0"/>
                        <a:ext cx="4349115" cy="310515"/>
                      </a:xfrm>
                      <a:prstGeom prst="rect">
                        <a:avLst/>
                      </a:prstGeom>
                      <a:noFill/>
                      <a:ln w="6350">
                        <a:noFill/>
                      </a:ln>
                    </wps:spPr>
                    <wps:txbx>
                      <w:txbxContent>
                        <w:p w14:paraId="76A101EB" w14:textId="08335ED3" w:rsidR="006A187E" w:rsidRPr="00A819CD" w:rsidRDefault="006A187E" w:rsidP="00D67057">
                          <w:pPr>
                            <w:rPr>
                              <w:color w:val="000000" w:themeColor="text1"/>
                              <w:sz w:val="22"/>
                              <w:lang w:val="de-DE"/>
                            </w:rPr>
                          </w:pPr>
                          <w:r w:rsidRPr="00A819CD">
                            <w:rPr>
                              <w:color w:val="000000" w:themeColor="text1"/>
                              <w:sz w:val="22"/>
                              <w:lang w:val="de-DE"/>
                            </w:rPr>
                            <w:t>Bücher und Spiele</w:t>
                          </w:r>
                        </w:p>
                        <w:p w14:paraId="35C98CA9" w14:textId="77777777" w:rsidR="006A187E" w:rsidRDefault="006A187E" w:rsidP="00D67057">
                          <w:pPr>
                            <w:rPr>
                              <w:b/>
                              <w:color w:val="000000" w:themeColor="text1"/>
                              <w:sz w:val="32"/>
                              <w:lang w:val="de-DE"/>
                            </w:rPr>
                          </w:pPr>
                        </w:p>
                        <w:p w14:paraId="3AC0DD15" w14:textId="77777777" w:rsidR="006A187E" w:rsidRDefault="006A187E" w:rsidP="00D67057">
                          <w:pPr>
                            <w:rPr>
                              <w:b/>
                              <w:color w:val="000000" w:themeColor="text1"/>
                              <w:sz w:val="32"/>
                              <w:lang w:val="de-DE"/>
                            </w:rPr>
                          </w:pPr>
                        </w:p>
                        <w:p w14:paraId="7624D49C" w14:textId="77777777" w:rsidR="006A187E" w:rsidRPr="00D67057" w:rsidRDefault="006A187E" w:rsidP="00D67057">
                          <w:pPr>
                            <w:rPr>
                              <w:b/>
                              <w:color w:val="000000" w:themeColor="text1"/>
                              <w:sz w:val="32"/>
                              <w:lang w:val="de-DE"/>
                            </w:rPr>
                          </w:pP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E1314" id="_x0000_t202" coordsize="21600,21600" o:spt="202" path="m,l,21600r21600,l21600,xe">
              <v:stroke joinstyle="miter"/>
              <v:path gradientshapeok="t" o:connecttype="rect"/>
            </v:shapetype>
            <v:shape id="Textfeld 100" o:spid="_x0000_s1038" type="#_x0000_t202" style="position:absolute;left:0;text-align:left;margin-left:63.4pt;margin-top:10.5pt;width:342.45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" filled="f" stroked="f" strokeweight=".5pt">
              <v:textbox inset="0,,,0">
                <w:txbxContent>
                  <w:p w14:paraId="76A101EB" w14:textId="08335ED3" w:rsidR="006A187E" w:rsidRPr="00A819CD" w:rsidRDefault="006A187E" w:rsidP="00D67057">
                    <w:pPr>
                      <w:rPr>
                        <w:color w:val="000000" w:themeColor="text1"/>
                        <w:sz w:val="22"/>
                        <w:lang w:val="de-DE"/>
                      </w:rPr>
                    </w:pPr>
                    <w:r w:rsidRPr="00A819CD">
                      <w:rPr>
                        <w:color w:val="000000" w:themeColor="text1"/>
                        <w:sz w:val="22"/>
                        <w:lang w:val="de-DE"/>
                      </w:rPr>
                      <w:t>Bücher und Spiele</w:t>
                    </w:r>
                  </w:p>
                  <w:p w14:paraId="35C98CA9" w14:textId="77777777" w:rsidR="006A187E" w:rsidRDefault="006A187E" w:rsidP="00D67057">
                    <w:pPr>
                      <w:rPr>
                        <w:b/>
                        <w:color w:val="000000" w:themeColor="text1"/>
                        <w:sz w:val="32"/>
                        <w:lang w:val="de-DE"/>
                      </w:rPr>
                    </w:pPr>
                  </w:p>
                  <w:p w14:paraId="3AC0DD15" w14:textId="77777777" w:rsidR="006A187E" w:rsidRDefault="006A187E" w:rsidP="00D67057">
                    <w:pPr>
                      <w:rPr>
                        <w:b/>
                        <w:color w:val="000000" w:themeColor="text1"/>
                        <w:sz w:val="32"/>
                        <w:lang w:val="de-DE"/>
                      </w:rPr>
                    </w:pPr>
                  </w:p>
                  <w:p w14:paraId="7624D49C" w14:textId="77777777" w:rsidR="006A187E" w:rsidRPr="00D67057" w:rsidRDefault="006A187E" w:rsidP="00D67057">
                    <w:pPr>
                      <w:rPr>
                        <w:b/>
                        <w:color w:val="000000" w:themeColor="text1"/>
                        <w:sz w:val="32"/>
                        <w:lang w:val="de-DE"/>
                      </w:rPr>
                    </w:pPr>
                  </w:p>
                </w:txbxContent>
              </v:textbox>
              <w10:wrap type="square"/>
            </v:shape>
          </w:pict>
        </mc:Fallback>
      </mc:AlternateContent>
    </w:r>
    <w:r w:rsidRPr="00794FA2">
      <w:rPr>
        <w:noProof/>
        <w:lang w:val="de-DE" w:eastAsia="de-DE"/>
      </w:rPr>
      <w:drawing>
        <wp:anchor distT="0" distB="0" distL="114300" distR="114300" simplePos="0" relativeHeight="251686912" behindDoc="0" locked="0" layoutInCell="1" allowOverlap="1" wp14:anchorId="61BAD5A6" wp14:editId="57A32C3A">
          <wp:simplePos x="0" y="0"/>
          <wp:positionH relativeFrom="column">
            <wp:posOffset>2540</wp:posOffset>
          </wp:positionH>
          <wp:positionV relativeFrom="paragraph">
            <wp:posOffset>-273050</wp:posOffset>
          </wp:positionV>
          <wp:extent cx="651164" cy="630838"/>
          <wp:effectExtent l="0" t="0" r="0" b="4445"/>
          <wp:wrapNone/>
          <wp:docPr id="101" name="Grafik 10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5B06"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697152" behindDoc="0" locked="0" layoutInCell="1" allowOverlap="1" wp14:anchorId="3103ABA7" wp14:editId="73E7F360">
              <wp:simplePos x="0" y="0"/>
              <wp:positionH relativeFrom="column">
                <wp:posOffset>805493</wp:posOffset>
              </wp:positionH>
              <wp:positionV relativeFrom="paragraph">
                <wp:posOffset>133106</wp:posOffset>
              </wp:positionV>
              <wp:extent cx="4349115" cy="310515"/>
              <wp:effectExtent l="0" t="0" r="0" b="6985"/>
              <wp:wrapSquare wrapText="bothSides"/>
              <wp:docPr id="7" name="Textfeld 7"/>
              <wp:cNvGraphicFramePr/>
              <a:graphic xmlns:a="http://schemas.openxmlformats.org/drawingml/2006/main">
                <a:graphicData uri="http://schemas.microsoft.com/office/word/2010/wordprocessingShape">
                  <wps:wsp>
                    <wps:cNvSpPr txBox="1"/>
                    <wps:spPr>
                      <a:xfrm>
                        <a:off x="0" y="0"/>
                        <a:ext cx="4349115" cy="310515"/>
                      </a:xfrm>
                      <a:prstGeom prst="rect">
                        <a:avLst/>
                      </a:prstGeom>
                      <a:noFill/>
                      <a:ln w="6350">
                        <a:noFill/>
                      </a:ln>
                    </wps:spPr>
                    <wps:txbx>
                      <w:txbxContent>
                        <w:p w14:paraId="7FE14B6A" w14:textId="2724CD9F" w:rsidR="006A187E" w:rsidRPr="00A819CD" w:rsidRDefault="006A187E" w:rsidP="00D67057">
                          <w:pPr>
                            <w:rPr>
                              <w:color w:val="000000" w:themeColor="text1"/>
                              <w:sz w:val="22"/>
                              <w:lang w:val="de-DE"/>
                            </w:rPr>
                          </w:pPr>
                          <w:r w:rsidRPr="00A819CD">
                            <w:rPr>
                              <w:color w:val="000000" w:themeColor="text1"/>
                              <w:sz w:val="22"/>
                              <w:lang w:val="de-DE"/>
                            </w:rPr>
                            <w:t>Literatur</w:t>
                          </w:r>
                        </w:p>
                        <w:p w14:paraId="49F102EF" w14:textId="77777777" w:rsidR="006A187E" w:rsidRDefault="006A187E" w:rsidP="00D67057">
                          <w:pPr>
                            <w:rPr>
                              <w:b/>
                              <w:color w:val="000000" w:themeColor="text1"/>
                              <w:sz w:val="32"/>
                              <w:lang w:val="de-DE"/>
                            </w:rPr>
                          </w:pPr>
                        </w:p>
                        <w:p w14:paraId="0117266F" w14:textId="77777777" w:rsidR="006A187E" w:rsidRDefault="006A187E" w:rsidP="00D67057">
                          <w:pPr>
                            <w:rPr>
                              <w:b/>
                              <w:color w:val="000000" w:themeColor="text1"/>
                              <w:sz w:val="32"/>
                              <w:lang w:val="de-DE"/>
                            </w:rPr>
                          </w:pPr>
                        </w:p>
                        <w:p w14:paraId="702A2CCA" w14:textId="77777777" w:rsidR="006A187E" w:rsidRDefault="006A187E" w:rsidP="00D67057">
                          <w:pPr>
                            <w:rPr>
                              <w:b/>
                              <w:color w:val="000000" w:themeColor="text1"/>
                              <w:sz w:val="32"/>
                              <w:lang w:val="de-DE"/>
                            </w:rPr>
                          </w:pPr>
                        </w:p>
                        <w:p w14:paraId="1D0531A1" w14:textId="77777777" w:rsidR="006A187E" w:rsidRPr="00D67057" w:rsidRDefault="006A187E" w:rsidP="00D67057">
                          <w:pPr>
                            <w:rPr>
                              <w:b/>
                              <w:color w:val="000000" w:themeColor="text1"/>
                              <w:sz w:val="32"/>
                              <w:lang w:val="de-DE"/>
                            </w:rPr>
                          </w:pP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03ABA7" id="_x0000_t202" coordsize="21600,21600" o:spt="202" path="m,l,21600r21600,l21600,xe">
              <v:stroke joinstyle="miter"/>
              <v:path gradientshapeok="t" o:connecttype="rect"/>
            </v:shapetype>
            <v:shape id="Textfeld 7" o:spid="_x0000_s1039" type="#_x0000_t202" style="position:absolute;left:0;text-align:left;margin-left:63.4pt;margin-top:10.5pt;width:342.45pt;height:2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" filled="f" stroked="f" strokeweight=".5pt">
              <v:textbox inset="0,,,0">
                <w:txbxContent>
                  <w:p w14:paraId="7FE14B6A" w14:textId="2724CD9F" w:rsidR="006A187E" w:rsidRPr="00A819CD" w:rsidRDefault="006A187E" w:rsidP="00D67057">
                    <w:pPr>
                      <w:rPr>
                        <w:color w:val="000000" w:themeColor="text1"/>
                        <w:sz w:val="22"/>
                        <w:lang w:val="de-DE"/>
                      </w:rPr>
                    </w:pPr>
                    <w:r w:rsidRPr="00A819CD">
                      <w:rPr>
                        <w:color w:val="000000" w:themeColor="text1"/>
                        <w:sz w:val="22"/>
                        <w:lang w:val="de-DE"/>
                      </w:rPr>
                      <w:t>Literatur</w:t>
                    </w:r>
                  </w:p>
                  <w:p w14:paraId="49F102EF" w14:textId="77777777" w:rsidR="006A187E" w:rsidRDefault="006A187E" w:rsidP="00D67057">
                    <w:pPr>
                      <w:rPr>
                        <w:b/>
                        <w:color w:val="000000" w:themeColor="text1"/>
                        <w:sz w:val="32"/>
                        <w:lang w:val="de-DE"/>
                      </w:rPr>
                    </w:pPr>
                  </w:p>
                  <w:p w14:paraId="0117266F" w14:textId="77777777" w:rsidR="006A187E" w:rsidRDefault="006A187E" w:rsidP="00D67057">
                    <w:pPr>
                      <w:rPr>
                        <w:b/>
                        <w:color w:val="000000" w:themeColor="text1"/>
                        <w:sz w:val="32"/>
                        <w:lang w:val="de-DE"/>
                      </w:rPr>
                    </w:pPr>
                  </w:p>
                  <w:p w14:paraId="702A2CCA" w14:textId="77777777" w:rsidR="006A187E" w:rsidRDefault="006A187E" w:rsidP="00D67057">
                    <w:pPr>
                      <w:rPr>
                        <w:b/>
                        <w:color w:val="000000" w:themeColor="text1"/>
                        <w:sz w:val="32"/>
                        <w:lang w:val="de-DE"/>
                      </w:rPr>
                    </w:pPr>
                  </w:p>
                  <w:p w14:paraId="1D0531A1" w14:textId="77777777" w:rsidR="006A187E" w:rsidRPr="00D67057" w:rsidRDefault="006A187E" w:rsidP="00D67057">
                    <w:pPr>
                      <w:rPr>
                        <w:b/>
                        <w:color w:val="000000" w:themeColor="text1"/>
                        <w:sz w:val="32"/>
                        <w:lang w:val="de-DE"/>
                      </w:rPr>
                    </w:pPr>
                  </w:p>
                </w:txbxContent>
              </v:textbox>
              <w10:wrap type="square"/>
            </v:shape>
          </w:pict>
        </mc:Fallback>
      </mc:AlternateContent>
    </w:r>
    <w:r w:rsidRPr="00794FA2">
      <w:rPr>
        <w:noProof/>
        <w:lang w:val="de-DE" w:eastAsia="de-DE"/>
      </w:rPr>
      <w:drawing>
        <wp:anchor distT="0" distB="0" distL="114300" distR="114300" simplePos="0" relativeHeight="251696128" behindDoc="0" locked="0" layoutInCell="1" allowOverlap="1" wp14:anchorId="5D908C68" wp14:editId="0D674F12">
          <wp:simplePos x="0" y="0"/>
          <wp:positionH relativeFrom="column">
            <wp:posOffset>2540</wp:posOffset>
          </wp:positionH>
          <wp:positionV relativeFrom="paragraph">
            <wp:posOffset>-273050</wp:posOffset>
          </wp:positionV>
          <wp:extent cx="651164" cy="630838"/>
          <wp:effectExtent l="0" t="0" r="0" b="4445"/>
          <wp:wrapNone/>
          <wp:docPr id="9" name="Grafik 9"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3D87" w14:textId="77777777" w:rsidR="006A187E" w:rsidRPr="00D67057" w:rsidRDefault="006A187E" w:rsidP="00D67057">
    <w:pPr>
      <w:pStyle w:val="Kopfzeile"/>
    </w:pPr>
    <w:r>
      <w:rPr>
        <w:noProof/>
        <w:lang w:val="de-DE" w:eastAsia="de-DE"/>
      </w:rPr>
      <mc:AlternateContent>
        <mc:Choice Requires="wps">
          <w:drawing>
            <wp:anchor distT="0" distB="0" distL="114300" distR="114300" simplePos="0" relativeHeight="251700224" behindDoc="0" locked="0" layoutInCell="1" allowOverlap="1" wp14:anchorId="4A121858" wp14:editId="2DD9AF25">
              <wp:simplePos x="0" y="0"/>
              <wp:positionH relativeFrom="column">
                <wp:posOffset>805493</wp:posOffset>
              </wp:positionH>
              <wp:positionV relativeFrom="paragraph">
                <wp:posOffset>133106</wp:posOffset>
              </wp:positionV>
              <wp:extent cx="4349115" cy="310515"/>
              <wp:effectExtent l="0" t="0" r="0" b="6985"/>
              <wp:wrapSquare wrapText="bothSides"/>
              <wp:docPr id="10" name="Textfeld 10"/>
              <wp:cNvGraphicFramePr/>
              <a:graphic xmlns:a="http://schemas.openxmlformats.org/drawingml/2006/main">
                <a:graphicData uri="http://schemas.microsoft.com/office/word/2010/wordprocessingShape">
                  <wps:wsp>
                    <wps:cNvSpPr txBox="1"/>
                    <wps:spPr>
                      <a:xfrm>
                        <a:off x="0" y="0"/>
                        <a:ext cx="4349115" cy="310515"/>
                      </a:xfrm>
                      <a:prstGeom prst="rect">
                        <a:avLst/>
                      </a:prstGeom>
                      <a:noFill/>
                      <a:ln w="6350">
                        <a:noFill/>
                      </a:ln>
                    </wps:spPr>
                    <wps:txbx>
                      <w:txbxContent>
                        <w:p w14:paraId="38B6BE78" w14:textId="77777777" w:rsidR="006A187E" w:rsidRPr="00A819CD" w:rsidRDefault="006A187E" w:rsidP="00D67057">
                          <w:pPr>
                            <w:rPr>
                              <w:color w:val="000000" w:themeColor="text1"/>
                              <w:sz w:val="22"/>
                              <w:lang w:val="de-DE"/>
                            </w:rPr>
                          </w:pPr>
                          <w:r w:rsidRPr="00A819CD">
                            <w:rPr>
                              <w:color w:val="000000" w:themeColor="text1"/>
                              <w:sz w:val="22"/>
                              <w:lang w:val="de-DE"/>
                            </w:rPr>
                            <w:t>Checkliste</w:t>
                          </w:r>
                        </w:p>
                        <w:p w14:paraId="55B5C9F9" w14:textId="77777777" w:rsidR="006A187E" w:rsidRPr="00A819CD" w:rsidRDefault="006A187E" w:rsidP="00D67057">
                          <w:pPr>
                            <w:rPr>
                              <w:color w:val="000000" w:themeColor="text1"/>
                              <w:sz w:val="22"/>
                              <w:lang w:val="de-DE"/>
                            </w:rPr>
                          </w:pPr>
                        </w:p>
                        <w:p w14:paraId="3A124121" w14:textId="77777777" w:rsidR="006A187E" w:rsidRPr="00A819CD" w:rsidRDefault="006A187E" w:rsidP="00D67057">
                          <w:pPr>
                            <w:rPr>
                              <w:color w:val="000000" w:themeColor="text1"/>
                              <w:sz w:val="22"/>
                              <w:lang w:val="de-DE"/>
                            </w:rPr>
                          </w:pPr>
                        </w:p>
                        <w:p w14:paraId="69596980" w14:textId="77777777" w:rsidR="006A187E" w:rsidRPr="00A819CD" w:rsidRDefault="006A187E" w:rsidP="00D67057">
                          <w:pPr>
                            <w:rPr>
                              <w:color w:val="000000" w:themeColor="text1"/>
                              <w:sz w:val="22"/>
                              <w:lang w:val="de-DE"/>
                            </w:rPr>
                          </w:pP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121858" id="_x0000_t202" coordsize="21600,21600" o:spt="202" path="m,l,21600r21600,l21600,xe">
              <v:stroke joinstyle="miter"/>
              <v:path gradientshapeok="t" o:connecttype="rect"/>
            </v:shapetype>
            <v:shape id="Textfeld 10" o:spid="_x0000_s1040" type="#_x0000_t202" style="position:absolute;left:0;text-align:left;margin-left:63.4pt;margin-top:10.5pt;width:342.45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" filled="f" stroked="f" strokeweight=".5pt">
              <v:textbox inset="0,,,0">
                <w:txbxContent>
                  <w:p w14:paraId="38B6BE78" w14:textId="77777777" w:rsidR="00661FF9" w:rsidRPr="00A819CD" w:rsidRDefault="00661FF9" w:rsidP="00D67057">
                    <w:pPr>
                      <w:rPr>
                        <w:color w:val="000000" w:themeColor="text1"/>
                        <w:sz w:val="22"/>
                        <w:lang w:val="de-DE"/>
                      </w:rPr>
                    </w:pPr>
                    <w:r w:rsidRPr="00A819CD">
                      <w:rPr>
                        <w:color w:val="000000" w:themeColor="text1"/>
                        <w:sz w:val="22"/>
                        <w:lang w:val="de-DE"/>
                      </w:rPr>
                      <w:t>Checkliste</w:t>
                    </w:r>
                  </w:p>
                  <w:p w14:paraId="55B5C9F9" w14:textId="77777777" w:rsidR="00661FF9" w:rsidRPr="00A819CD" w:rsidRDefault="00661FF9" w:rsidP="00D67057">
                    <w:pPr>
                      <w:rPr>
                        <w:color w:val="000000" w:themeColor="text1"/>
                        <w:sz w:val="22"/>
                        <w:lang w:val="de-DE"/>
                      </w:rPr>
                    </w:pPr>
                  </w:p>
                  <w:p w14:paraId="3A124121" w14:textId="77777777" w:rsidR="00661FF9" w:rsidRPr="00A819CD" w:rsidRDefault="00661FF9" w:rsidP="00D67057">
                    <w:pPr>
                      <w:rPr>
                        <w:color w:val="000000" w:themeColor="text1"/>
                        <w:sz w:val="22"/>
                        <w:lang w:val="de-DE"/>
                      </w:rPr>
                    </w:pPr>
                  </w:p>
                  <w:p w14:paraId="69596980" w14:textId="77777777" w:rsidR="00661FF9" w:rsidRPr="00A819CD" w:rsidRDefault="00661FF9" w:rsidP="00D67057">
                    <w:pPr>
                      <w:rPr>
                        <w:color w:val="000000" w:themeColor="text1"/>
                        <w:sz w:val="22"/>
                        <w:lang w:val="de-DE"/>
                      </w:rPr>
                    </w:pPr>
                  </w:p>
                </w:txbxContent>
              </v:textbox>
              <w10:wrap type="square"/>
            </v:shape>
          </w:pict>
        </mc:Fallback>
      </mc:AlternateContent>
    </w:r>
    <w:r w:rsidRPr="00794FA2">
      <w:rPr>
        <w:noProof/>
        <w:lang w:val="de-DE" w:eastAsia="de-DE"/>
      </w:rPr>
      <w:drawing>
        <wp:anchor distT="0" distB="0" distL="114300" distR="114300" simplePos="0" relativeHeight="251699200" behindDoc="0" locked="0" layoutInCell="1" allowOverlap="1" wp14:anchorId="3BA7C219" wp14:editId="2DCE0B6E">
          <wp:simplePos x="0" y="0"/>
          <wp:positionH relativeFrom="column">
            <wp:posOffset>2540</wp:posOffset>
          </wp:positionH>
          <wp:positionV relativeFrom="paragraph">
            <wp:posOffset>-273050</wp:posOffset>
          </wp:positionV>
          <wp:extent cx="651164" cy="630838"/>
          <wp:effectExtent l="0" t="0" r="0" b="4445"/>
          <wp:wrapNone/>
          <wp:docPr id="27" name="Grafik 2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7424"/>
    <w:multiLevelType w:val="hybridMultilevel"/>
    <w:tmpl w:val="043A62E8"/>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2A318D"/>
    <w:multiLevelType w:val="hybridMultilevel"/>
    <w:tmpl w:val="6046DD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EF6252"/>
    <w:multiLevelType w:val="hybridMultilevel"/>
    <w:tmpl w:val="3A58A364"/>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F31683"/>
    <w:multiLevelType w:val="hybridMultilevel"/>
    <w:tmpl w:val="C3AE8604"/>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857552"/>
    <w:multiLevelType w:val="hybridMultilevel"/>
    <w:tmpl w:val="17D007AA"/>
    <w:lvl w:ilvl="0" w:tplc="0494E8BC">
      <w:start w:val="2"/>
      <w:numFmt w:val="bullet"/>
      <w:lvlText w:val="à"/>
      <w:lvlJc w:val="left"/>
      <w:pPr>
        <w:ind w:left="720" w:hanging="360"/>
      </w:pPr>
      <w:rPr>
        <w:rFonts w:ascii="Wingdings" w:eastAsiaTheme="minorHAnsi" w:hAnsi="Wingdings" w:cs="Calibr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C1240C"/>
    <w:multiLevelType w:val="hybridMultilevel"/>
    <w:tmpl w:val="4F781F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874EEC"/>
    <w:multiLevelType w:val="hybridMultilevel"/>
    <w:tmpl w:val="98E65378"/>
    <w:lvl w:ilvl="0" w:tplc="83D619B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A26A79"/>
    <w:multiLevelType w:val="hybridMultilevel"/>
    <w:tmpl w:val="F0C43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5D099C"/>
    <w:multiLevelType w:val="hybridMultilevel"/>
    <w:tmpl w:val="99FAA7AE"/>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835F39"/>
    <w:multiLevelType w:val="hybridMultilevel"/>
    <w:tmpl w:val="ACEA360C"/>
    <w:lvl w:ilvl="0" w:tplc="0407000B">
      <w:start w:val="1"/>
      <w:numFmt w:val="bullet"/>
      <w:lvlText w:val=""/>
      <w:lvlJc w:val="left"/>
      <w:pPr>
        <w:ind w:left="1145"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772803"/>
    <w:multiLevelType w:val="hybridMultilevel"/>
    <w:tmpl w:val="5A7E1AC6"/>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752E40"/>
    <w:multiLevelType w:val="hybridMultilevel"/>
    <w:tmpl w:val="4DFC5206"/>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815704"/>
    <w:multiLevelType w:val="hybridMultilevel"/>
    <w:tmpl w:val="DDC0B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E91C65"/>
    <w:multiLevelType w:val="hybridMultilevel"/>
    <w:tmpl w:val="D70452DC"/>
    <w:lvl w:ilvl="0" w:tplc="5BD80B7C">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 w15:restartNumberingAfterBreak="0">
    <w:nsid w:val="32C57B00"/>
    <w:multiLevelType w:val="hybridMultilevel"/>
    <w:tmpl w:val="20A6F1B6"/>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34172A"/>
    <w:multiLevelType w:val="hybridMultilevel"/>
    <w:tmpl w:val="73806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7853F8"/>
    <w:multiLevelType w:val="hybridMultilevel"/>
    <w:tmpl w:val="37D07B5C"/>
    <w:lvl w:ilvl="0" w:tplc="FF447234">
      <w:start w:val="1"/>
      <w:numFmt w:val="decimal"/>
      <w:lvlText w:val="%1."/>
      <w:lvlJc w:val="left"/>
      <w:pPr>
        <w:tabs>
          <w:tab w:val="num" w:pos="720"/>
        </w:tabs>
        <w:ind w:left="720" w:hanging="360"/>
      </w:pPr>
    </w:lvl>
    <w:lvl w:ilvl="1" w:tplc="A2D0B8DC" w:tentative="1">
      <w:start w:val="1"/>
      <w:numFmt w:val="decimal"/>
      <w:lvlText w:val="%2."/>
      <w:lvlJc w:val="left"/>
      <w:pPr>
        <w:tabs>
          <w:tab w:val="num" w:pos="1440"/>
        </w:tabs>
        <w:ind w:left="1440" w:hanging="360"/>
      </w:pPr>
    </w:lvl>
    <w:lvl w:ilvl="2" w:tplc="44283682" w:tentative="1">
      <w:start w:val="1"/>
      <w:numFmt w:val="decimal"/>
      <w:lvlText w:val="%3."/>
      <w:lvlJc w:val="left"/>
      <w:pPr>
        <w:tabs>
          <w:tab w:val="num" w:pos="2160"/>
        </w:tabs>
        <w:ind w:left="2160" w:hanging="360"/>
      </w:pPr>
    </w:lvl>
    <w:lvl w:ilvl="3" w:tplc="9D98404E" w:tentative="1">
      <w:start w:val="1"/>
      <w:numFmt w:val="decimal"/>
      <w:lvlText w:val="%4."/>
      <w:lvlJc w:val="left"/>
      <w:pPr>
        <w:tabs>
          <w:tab w:val="num" w:pos="2880"/>
        </w:tabs>
        <w:ind w:left="2880" w:hanging="360"/>
      </w:pPr>
    </w:lvl>
    <w:lvl w:ilvl="4" w:tplc="7604EF8E" w:tentative="1">
      <w:start w:val="1"/>
      <w:numFmt w:val="decimal"/>
      <w:lvlText w:val="%5."/>
      <w:lvlJc w:val="left"/>
      <w:pPr>
        <w:tabs>
          <w:tab w:val="num" w:pos="3600"/>
        </w:tabs>
        <w:ind w:left="3600" w:hanging="360"/>
      </w:pPr>
    </w:lvl>
    <w:lvl w:ilvl="5" w:tplc="CE7AD6CE" w:tentative="1">
      <w:start w:val="1"/>
      <w:numFmt w:val="decimal"/>
      <w:lvlText w:val="%6."/>
      <w:lvlJc w:val="left"/>
      <w:pPr>
        <w:tabs>
          <w:tab w:val="num" w:pos="4320"/>
        </w:tabs>
        <w:ind w:left="4320" w:hanging="360"/>
      </w:pPr>
    </w:lvl>
    <w:lvl w:ilvl="6" w:tplc="53C86EF6" w:tentative="1">
      <w:start w:val="1"/>
      <w:numFmt w:val="decimal"/>
      <w:lvlText w:val="%7."/>
      <w:lvlJc w:val="left"/>
      <w:pPr>
        <w:tabs>
          <w:tab w:val="num" w:pos="5040"/>
        </w:tabs>
        <w:ind w:left="5040" w:hanging="360"/>
      </w:pPr>
    </w:lvl>
    <w:lvl w:ilvl="7" w:tplc="6DAA8612" w:tentative="1">
      <w:start w:val="1"/>
      <w:numFmt w:val="decimal"/>
      <w:lvlText w:val="%8."/>
      <w:lvlJc w:val="left"/>
      <w:pPr>
        <w:tabs>
          <w:tab w:val="num" w:pos="5760"/>
        </w:tabs>
        <w:ind w:left="5760" w:hanging="360"/>
      </w:pPr>
    </w:lvl>
    <w:lvl w:ilvl="8" w:tplc="077C61BC" w:tentative="1">
      <w:start w:val="1"/>
      <w:numFmt w:val="decimal"/>
      <w:lvlText w:val="%9."/>
      <w:lvlJc w:val="left"/>
      <w:pPr>
        <w:tabs>
          <w:tab w:val="num" w:pos="6480"/>
        </w:tabs>
        <w:ind w:left="6480" w:hanging="360"/>
      </w:pPr>
    </w:lvl>
  </w:abstractNum>
  <w:abstractNum w:abstractNumId="17" w15:restartNumberingAfterBreak="0">
    <w:nsid w:val="524C6BA3"/>
    <w:multiLevelType w:val="hybridMultilevel"/>
    <w:tmpl w:val="59A0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540E58"/>
    <w:multiLevelType w:val="hybridMultilevel"/>
    <w:tmpl w:val="AC083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EB1C1D"/>
    <w:multiLevelType w:val="hybridMultilevel"/>
    <w:tmpl w:val="85A8F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386576"/>
    <w:multiLevelType w:val="hybridMultilevel"/>
    <w:tmpl w:val="2B305552"/>
    <w:lvl w:ilvl="0" w:tplc="3E826D86">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A7B6F8F"/>
    <w:multiLevelType w:val="hybridMultilevel"/>
    <w:tmpl w:val="53A8E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9A6050"/>
    <w:multiLevelType w:val="hybridMultilevel"/>
    <w:tmpl w:val="2EA48F94"/>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0170F45"/>
    <w:multiLevelType w:val="hybridMultilevel"/>
    <w:tmpl w:val="B2CCAADE"/>
    <w:lvl w:ilvl="0" w:tplc="0407000B">
      <w:start w:val="1"/>
      <w:numFmt w:val="bullet"/>
      <w:lvlText w:val=""/>
      <w:lvlJc w:val="left"/>
      <w:pPr>
        <w:ind w:left="1145" w:hanging="360"/>
      </w:pPr>
      <w:rPr>
        <w:rFonts w:ascii="Wingdings" w:hAnsi="Wingdings"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24" w15:restartNumberingAfterBreak="0">
    <w:nsid w:val="619151EC"/>
    <w:multiLevelType w:val="hybridMultilevel"/>
    <w:tmpl w:val="144E4EAE"/>
    <w:lvl w:ilvl="0" w:tplc="53345AE2">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7A872FE"/>
    <w:multiLevelType w:val="hybridMultilevel"/>
    <w:tmpl w:val="9F34FC1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A8D69E5"/>
    <w:multiLevelType w:val="hybridMultilevel"/>
    <w:tmpl w:val="6D8ADBF4"/>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321242"/>
    <w:multiLevelType w:val="hybridMultilevel"/>
    <w:tmpl w:val="2A86CD8C"/>
    <w:lvl w:ilvl="0" w:tplc="83D619BC">
      <w:numFmt w:val="bullet"/>
      <w:lvlText w:val="-"/>
      <w:lvlJc w:val="left"/>
      <w:pPr>
        <w:ind w:left="1429" w:hanging="360"/>
      </w:pPr>
      <w:rPr>
        <w:rFonts w:ascii="Arial" w:eastAsia="Times New Roman" w:hAnsi="Arial" w:cs="Aria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8" w15:restartNumberingAfterBreak="0">
    <w:nsid w:val="717A1CEB"/>
    <w:multiLevelType w:val="hybridMultilevel"/>
    <w:tmpl w:val="11D8E91A"/>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F2386"/>
    <w:multiLevelType w:val="hybridMultilevel"/>
    <w:tmpl w:val="EB603FBE"/>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983894"/>
    <w:multiLevelType w:val="multilevel"/>
    <w:tmpl w:val="FBAA5EBA"/>
    <w:lvl w:ilvl="0">
      <w:start w:val="1"/>
      <w:numFmt w:val="decimal"/>
      <w:pStyle w:val="berschrift1"/>
      <w:lvlText w:val="%1"/>
      <w:lvlJc w:val="left"/>
      <w:pPr>
        <w:ind w:left="432" w:hanging="432"/>
      </w:pPr>
      <w:rPr>
        <w:i w:val="0"/>
        <w:color w:val="2F5496" w:themeColor="accent1" w:themeShade="BF"/>
      </w:rPr>
    </w:lvl>
    <w:lvl w:ilvl="1">
      <w:start w:val="1"/>
      <w:numFmt w:val="decimal"/>
      <w:pStyle w:val="berschrift2"/>
      <w:lvlText w:val="%1.%2"/>
      <w:lvlJc w:val="left"/>
      <w:pPr>
        <w:ind w:left="576" w:hanging="576"/>
      </w:pPr>
      <w:rPr>
        <w:color w:val="2F5496" w:themeColor="accent1" w:themeShade="BF"/>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1" w15:restartNumberingAfterBreak="0">
    <w:nsid w:val="7F455ADA"/>
    <w:multiLevelType w:val="hybridMultilevel"/>
    <w:tmpl w:val="C8E80D0E"/>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0"/>
  </w:num>
  <w:num w:numId="2">
    <w:abstractNumId w:val="6"/>
  </w:num>
  <w:num w:numId="3">
    <w:abstractNumId w:val="29"/>
  </w:num>
  <w:num w:numId="4">
    <w:abstractNumId w:val="0"/>
  </w:num>
  <w:num w:numId="5">
    <w:abstractNumId w:val="11"/>
  </w:num>
  <w:num w:numId="6">
    <w:abstractNumId w:val="2"/>
  </w:num>
  <w:num w:numId="7">
    <w:abstractNumId w:val="7"/>
  </w:num>
  <w:num w:numId="8">
    <w:abstractNumId w:val="13"/>
  </w:num>
  <w:num w:numId="9">
    <w:abstractNumId w:val="27"/>
  </w:num>
  <w:num w:numId="10">
    <w:abstractNumId w:val="18"/>
  </w:num>
  <w:num w:numId="11">
    <w:abstractNumId w:val="23"/>
  </w:num>
  <w:num w:numId="12">
    <w:abstractNumId w:val="20"/>
  </w:num>
  <w:num w:numId="13">
    <w:abstractNumId w:val="15"/>
  </w:num>
  <w:num w:numId="14">
    <w:abstractNumId w:val="4"/>
  </w:num>
  <w:num w:numId="15">
    <w:abstractNumId w:val="9"/>
  </w:num>
  <w:num w:numId="16">
    <w:abstractNumId w:val="16"/>
  </w:num>
  <w:num w:numId="17">
    <w:abstractNumId w:val="19"/>
  </w:num>
  <w:num w:numId="18">
    <w:abstractNumId w:val="12"/>
  </w:num>
  <w:num w:numId="19">
    <w:abstractNumId w:val="17"/>
  </w:num>
  <w:num w:numId="20">
    <w:abstractNumId w:val="31"/>
  </w:num>
  <w:num w:numId="21">
    <w:abstractNumId w:val="3"/>
  </w:num>
  <w:num w:numId="22">
    <w:abstractNumId w:val="26"/>
  </w:num>
  <w:num w:numId="23">
    <w:abstractNumId w:val="5"/>
  </w:num>
  <w:num w:numId="24">
    <w:abstractNumId w:val="22"/>
  </w:num>
  <w:num w:numId="25">
    <w:abstractNumId w:val="25"/>
  </w:num>
  <w:num w:numId="26">
    <w:abstractNumId w:val="10"/>
  </w:num>
  <w:num w:numId="27">
    <w:abstractNumId w:val="28"/>
  </w:num>
  <w:num w:numId="28">
    <w:abstractNumId w:val="14"/>
  </w:num>
  <w:num w:numId="29">
    <w:abstractNumId w:val="8"/>
  </w:num>
  <w:num w:numId="30">
    <w:abstractNumId w:val="24"/>
  </w:num>
  <w:num w:numId="31">
    <w:abstractNumId w:val="21"/>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57"/>
    <w:rsid w:val="00007B20"/>
    <w:rsid w:val="00027028"/>
    <w:rsid w:val="0004124D"/>
    <w:rsid w:val="000552C4"/>
    <w:rsid w:val="00070DFE"/>
    <w:rsid w:val="00096485"/>
    <w:rsid w:val="000978E6"/>
    <w:rsid w:val="000C4F5E"/>
    <w:rsid w:val="000E227F"/>
    <w:rsid w:val="000F2EF7"/>
    <w:rsid w:val="00111E62"/>
    <w:rsid w:val="001225F6"/>
    <w:rsid w:val="00153291"/>
    <w:rsid w:val="001620A1"/>
    <w:rsid w:val="001C1398"/>
    <w:rsid w:val="001E49C2"/>
    <w:rsid w:val="00217C88"/>
    <w:rsid w:val="00255895"/>
    <w:rsid w:val="0027019F"/>
    <w:rsid w:val="00271724"/>
    <w:rsid w:val="00291392"/>
    <w:rsid w:val="00291C64"/>
    <w:rsid w:val="002A1D1D"/>
    <w:rsid w:val="002C3F51"/>
    <w:rsid w:val="002C441D"/>
    <w:rsid w:val="002C5DE7"/>
    <w:rsid w:val="002E3D58"/>
    <w:rsid w:val="002E7B33"/>
    <w:rsid w:val="00301538"/>
    <w:rsid w:val="0031586D"/>
    <w:rsid w:val="003300CD"/>
    <w:rsid w:val="0034414C"/>
    <w:rsid w:val="00397C45"/>
    <w:rsid w:val="003B1403"/>
    <w:rsid w:val="00444F67"/>
    <w:rsid w:val="004500EE"/>
    <w:rsid w:val="0045635A"/>
    <w:rsid w:val="00472910"/>
    <w:rsid w:val="0047383E"/>
    <w:rsid w:val="00487D5F"/>
    <w:rsid w:val="004B1B21"/>
    <w:rsid w:val="00515C55"/>
    <w:rsid w:val="00582F03"/>
    <w:rsid w:val="005A7692"/>
    <w:rsid w:val="005B5D88"/>
    <w:rsid w:val="005D0152"/>
    <w:rsid w:val="00620B45"/>
    <w:rsid w:val="006245AD"/>
    <w:rsid w:val="0063494A"/>
    <w:rsid w:val="00644E8E"/>
    <w:rsid w:val="00656FAA"/>
    <w:rsid w:val="00661FF9"/>
    <w:rsid w:val="006A187E"/>
    <w:rsid w:val="006A5593"/>
    <w:rsid w:val="006C0B47"/>
    <w:rsid w:val="006C7C7D"/>
    <w:rsid w:val="007036CD"/>
    <w:rsid w:val="00731C61"/>
    <w:rsid w:val="007430AC"/>
    <w:rsid w:val="00762119"/>
    <w:rsid w:val="007656C4"/>
    <w:rsid w:val="007E444D"/>
    <w:rsid w:val="007F1E5E"/>
    <w:rsid w:val="007F7E0D"/>
    <w:rsid w:val="00805F60"/>
    <w:rsid w:val="00826937"/>
    <w:rsid w:val="00873B61"/>
    <w:rsid w:val="008A18C2"/>
    <w:rsid w:val="009044D3"/>
    <w:rsid w:val="00910480"/>
    <w:rsid w:val="00927F00"/>
    <w:rsid w:val="00943E1F"/>
    <w:rsid w:val="00972FC4"/>
    <w:rsid w:val="00981D66"/>
    <w:rsid w:val="009A2EDB"/>
    <w:rsid w:val="009B7887"/>
    <w:rsid w:val="009C6D05"/>
    <w:rsid w:val="00A10DF1"/>
    <w:rsid w:val="00A15A7E"/>
    <w:rsid w:val="00A819CD"/>
    <w:rsid w:val="00A925FE"/>
    <w:rsid w:val="00AC1173"/>
    <w:rsid w:val="00AD4590"/>
    <w:rsid w:val="00B05D99"/>
    <w:rsid w:val="00B10B85"/>
    <w:rsid w:val="00B159FB"/>
    <w:rsid w:val="00B276E3"/>
    <w:rsid w:val="00B8743B"/>
    <w:rsid w:val="00B97F52"/>
    <w:rsid w:val="00BC61BB"/>
    <w:rsid w:val="00BD0630"/>
    <w:rsid w:val="00C07959"/>
    <w:rsid w:val="00C55177"/>
    <w:rsid w:val="00CA1315"/>
    <w:rsid w:val="00CA3BD3"/>
    <w:rsid w:val="00CB093B"/>
    <w:rsid w:val="00CB2DE3"/>
    <w:rsid w:val="00CD73E8"/>
    <w:rsid w:val="00CF46C0"/>
    <w:rsid w:val="00D075BE"/>
    <w:rsid w:val="00D67057"/>
    <w:rsid w:val="00D67B6D"/>
    <w:rsid w:val="00D70C12"/>
    <w:rsid w:val="00D72078"/>
    <w:rsid w:val="00DE0B00"/>
    <w:rsid w:val="00DF011C"/>
    <w:rsid w:val="00E10564"/>
    <w:rsid w:val="00E3323B"/>
    <w:rsid w:val="00E621D5"/>
    <w:rsid w:val="00E832A2"/>
    <w:rsid w:val="00EF2804"/>
    <w:rsid w:val="00EF2E4C"/>
    <w:rsid w:val="00EF3217"/>
    <w:rsid w:val="00F1301E"/>
    <w:rsid w:val="00F23732"/>
    <w:rsid w:val="00F510D0"/>
    <w:rsid w:val="00F807EA"/>
    <w:rsid w:val="00F83F44"/>
    <w:rsid w:val="00FC46CF"/>
    <w:rsid w:val="00FD60AA"/>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A2C06"/>
  <w15:chartTrackingRefBased/>
  <w15:docId w15:val="{D78978B2-D0D0-1643-A2C3-1818BCF0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3B61"/>
    <w:pPr>
      <w:spacing w:after="200" w:line="276" w:lineRule="auto"/>
      <w:jc w:val="both"/>
    </w:pPr>
    <w:rPr>
      <w:rFonts w:ascii="Verdana" w:hAnsi="Verdana"/>
      <w:sz w:val="20"/>
      <w:szCs w:val="22"/>
      <w:lang w:val="de-AT"/>
    </w:rPr>
  </w:style>
  <w:style w:type="paragraph" w:styleId="berschrift1">
    <w:name w:val="heading 1"/>
    <w:basedOn w:val="Standard"/>
    <w:next w:val="Standard"/>
    <w:link w:val="berschrift1Zchn"/>
    <w:uiPriority w:val="9"/>
    <w:qFormat/>
    <w:rsid w:val="00D67057"/>
    <w:pPr>
      <w:keepNext/>
      <w:keepLines/>
      <w:numPr>
        <w:numId w:val="1"/>
      </w:numPr>
      <w:snapToGrid w:val="0"/>
      <w:spacing w:before="480" w:after="240" w:line="240" w:lineRule="auto"/>
      <w:ind w:left="431" w:hanging="431"/>
      <w:outlineLvl w:val="0"/>
    </w:pPr>
    <w:rPr>
      <w:rFonts w:eastAsiaTheme="majorEastAsia" w:cstheme="majorBidi"/>
      <w:b/>
      <w:color w:val="2F5496" w:themeColor="accent1" w:themeShade="BF"/>
      <w:sz w:val="32"/>
      <w:szCs w:val="32"/>
      <w:lang w:val="en-US"/>
    </w:rPr>
  </w:style>
  <w:style w:type="paragraph" w:styleId="berschrift2">
    <w:name w:val="heading 2"/>
    <w:basedOn w:val="Standard"/>
    <w:next w:val="Standard"/>
    <w:link w:val="berschrift2Zchn"/>
    <w:uiPriority w:val="9"/>
    <w:unhideWhenUsed/>
    <w:qFormat/>
    <w:rsid w:val="00D67057"/>
    <w:pPr>
      <w:keepNext/>
      <w:keepLines/>
      <w:numPr>
        <w:ilvl w:val="1"/>
        <w:numId w:val="1"/>
      </w:numPr>
      <w:spacing w:before="280" w:line="240" w:lineRule="auto"/>
      <w:ind w:left="578" w:hanging="578"/>
      <w:outlineLvl w:val="1"/>
    </w:pPr>
    <w:rPr>
      <w:rFonts w:eastAsiaTheme="majorEastAsia" w:cstheme="majorBidi"/>
      <w:b/>
      <w:color w:val="2F5496" w:themeColor="accent1" w:themeShade="BF"/>
      <w:sz w:val="26"/>
      <w:szCs w:val="26"/>
      <w:lang w:val="en-US"/>
    </w:rPr>
  </w:style>
  <w:style w:type="paragraph" w:styleId="berschrift3">
    <w:name w:val="heading 3"/>
    <w:basedOn w:val="Standard"/>
    <w:next w:val="Standard"/>
    <w:link w:val="berschrift3Zchn"/>
    <w:uiPriority w:val="9"/>
    <w:unhideWhenUsed/>
    <w:qFormat/>
    <w:rsid w:val="00D67057"/>
    <w:pPr>
      <w:keepNext/>
      <w:keepLines/>
      <w:numPr>
        <w:ilvl w:val="2"/>
        <w:numId w:val="1"/>
      </w:numPr>
      <w:spacing w:before="240" w:after="240"/>
      <w:outlineLvl w:val="2"/>
    </w:pPr>
    <w:rPr>
      <w:rFonts w:eastAsiaTheme="majorEastAsia" w:cstheme="majorBidi"/>
      <w:b/>
      <w:color w:val="2F5496" w:themeColor="accent1" w:themeShade="BF"/>
      <w:sz w:val="22"/>
      <w:szCs w:val="24"/>
    </w:rPr>
  </w:style>
  <w:style w:type="paragraph" w:styleId="berschrift4">
    <w:name w:val="heading 4"/>
    <w:basedOn w:val="Standard"/>
    <w:next w:val="Standard"/>
    <w:link w:val="berschrift4Zchn"/>
    <w:uiPriority w:val="9"/>
    <w:semiHidden/>
    <w:unhideWhenUsed/>
    <w:qFormat/>
    <w:rsid w:val="00D6705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6705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6705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D6705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D6705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6705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67057"/>
    <w:rPr>
      <w:rFonts w:ascii="Verdana" w:eastAsiaTheme="majorEastAsia" w:hAnsi="Verdana" w:cstheme="majorBidi"/>
      <w:b/>
      <w:color w:val="2F5496" w:themeColor="accent1" w:themeShade="BF"/>
      <w:sz w:val="32"/>
      <w:szCs w:val="32"/>
      <w:lang w:val="en-US"/>
    </w:rPr>
  </w:style>
  <w:style w:type="character" w:customStyle="1" w:styleId="berschrift2Zchn">
    <w:name w:val="Überschrift 2 Zchn"/>
    <w:basedOn w:val="Absatz-Standardschriftart"/>
    <w:link w:val="berschrift2"/>
    <w:uiPriority w:val="9"/>
    <w:rsid w:val="00D67057"/>
    <w:rPr>
      <w:rFonts w:ascii="Verdana" w:eastAsiaTheme="majorEastAsia" w:hAnsi="Verdana" w:cstheme="majorBidi"/>
      <w:b/>
      <w:color w:val="2F5496" w:themeColor="accent1" w:themeShade="BF"/>
      <w:sz w:val="26"/>
      <w:szCs w:val="26"/>
      <w:lang w:val="en-US"/>
    </w:rPr>
  </w:style>
  <w:style w:type="character" w:customStyle="1" w:styleId="berschrift3Zchn">
    <w:name w:val="Überschrift 3 Zchn"/>
    <w:basedOn w:val="Absatz-Standardschriftart"/>
    <w:link w:val="berschrift3"/>
    <w:uiPriority w:val="9"/>
    <w:rsid w:val="00D67057"/>
    <w:rPr>
      <w:rFonts w:ascii="Verdana" w:eastAsiaTheme="majorEastAsia" w:hAnsi="Verdana" w:cstheme="majorBidi"/>
      <w:b/>
      <w:color w:val="2F5496" w:themeColor="accent1" w:themeShade="BF"/>
      <w:sz w:val="22"/>
      <w:lang w:val="de-AT"/>
    </w:rPr>
  </w:style>
  <w:style w:type="character" w:customStyle="1" w:styleId="berschrift4Zchn">
    <w:name w:val="Überschrift 4 Zchn"/>
    <w:basedOn w:val="Absatz-Standardschriftart"/>
    <w:link w:val="berschrift4"/>
    <w:uiPriority w:val="9"/>
    <w:semiHidden/>
    <w:rsid w:val="00D67057"/>
    <w:rPr>
      <w:rFonts w:asciiTheme="majorHAnsi" w:eastAsiaTheme="majorEastAsia" w:hAnsiTheme="majorHAnsi" w:cstheme="majorBidi"/>
      <w:i/>
      <w:iCs/>
      <w:color w:val="2F5496" w:themeColor="accent1" w:themeShade="BF"/>
      <w:sz w:val="20"/>
      <w:szCs w:val="22"/>
      <w:lang w:val="de-AT"/>
    </w:rPr>
  </w:style>
  <w:style w:type="paragraph" w:styleId="Kopfzeile">
    <w:name w:val="header"/>
    <w:basedOn w:val="Standard"/>
    <w:link w:val="KopfzeileZchn"/>
    <w:uiPriority w:val="99"/>
    <w:unhideWhenUsed/>
    <w:rsid w:val="00D670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7057"/>
    <w:rPr>
      <w:rFonts w:ascii="Verdana" w:hAnsi="Verdana"/>
      <w:sz w:val="20"/>
      <w:szCs w:val="22"/>
      <w:lang w:val="de-AT"/>
    </w:rPr>
  </w:style>
  <w:style w:type="paragraph" w:styleId="Fuzeile">
    <w:name w:val="footer"/>
    <w:basedOn w:val="Standard"/>
    <w:link w:val="FuzeileZchn"/>
    <w:uiPriority w:val="99"/>
    <w:unhideWhenUsed/>
    <w:rsid w:val="00D670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7057"/>
    <w:rPr>
      <w:rFonts w:ascii="Verdana" w:hAnsi="Verdana"/>
      <w:sz w:val="20"/>
      <w:szCs w:val="22"/>
      <w:lang w:val="de-AT"/>
    </w:rPr>
  </w:style>
  <w:style w:type="character" w:customStyle="1" w:styleId="berschrift5Zchn">
    <w:name w:val="Überschrift 5 Zchn"/>
    <w:basedOn w:val="Absatz-Standardschriftart"/>
    <w:link w:val="berschrift5"/>
    <w:uiPriority w:val="9"/>
    <w:semiHidden/>
    <w:rsid w:val="00D67057"/>
    <w:rPr>
      <w:rFonts w:asciiTheme="majorHAnsi" w:eastAsiaTheme="majorEastAsia" w:hAnsiTheme="majorHAnsi" w:cstheme="majorBidi"/>
      <w:color w:val="2F5496" w:themeColor="accent1" w:themeShade="BF"/>
      <w:sz w:val="20"/>
      <w:szCs w:val="22"/>
      <w:lang w:val="de-AT"/>
    </w:rPr>
  </w:style>
  <w:style w:type="character" w:customStyle="1" w:styleId="berschrift6Zchn">
    <w:name w:val="Überschrift 6 Zchn"/>
    <w:basedOn w:val="Absatz-Standardschriftart"/>
    <w:link w:val="berschrift6"/>
    <w:uiPriority w:val="9"/>
    <w:semiHidden/>
    <w:rsid w:val="00D67057"/>
    <w:rPr>
      <w:rFonts w:asciiTheme="majorHAnsi" w:eastAsiaTheme="majorEastAsia" w:hAnsiTheme="majorHAnsi" w:cstheme="majorBidi"/>
      <w:color w:val="1F3763" w:themeColor="accent1" w:themeShade="7F"/>
      <w:sz w:val="20"/>
      <w:szCs w:val="22"/>
      <w:lang w:val="de-AT"/>
    </w:rPr>
  </w:style>
  <w:style w:type="character" w:customStyle="1" w:styleId="berschrift7Zchn">
    <w:name w:val="Überschrift 7 Zchn"/>
    <w:basedOn w:val="Absatz-Standardschriftart"/>
    <w:link w:val="berschrift7"/>
    <w:uiPriority w:val="9"/>
    <w:semiHidden/>
    <w:rsid w:val="00D67057"/>
    <w:rPr>
      <w:rFonts w:asciiTheme="majorHAnsi" w:eastAsiaTheme="majorEastAsia" w:hAnsiTheme="majorHAnsi" w:cstheme="majorBidi"/>
      <w:i/>
      <w:iCs/>
      <w:color w:val="1F3763" w:themeColor="accent1" w:themeShade="7F"/>
      <w:sz w:val="20"/>
      <w:szCs w:val="22"/>
      <w:lang w:val="de-AT"/>
    </w:rPr>
  </w:style>
  <w:style w:type="character" w:customStyle="1" w:styleId="berschrift8Zchn">
    <w:name w:val="Überschrift 8 Zchn"/>
    <w:basedOn w:val="Absatz-Standardschriftart"/>
    <w:link w:val="berschrift8"/>
    <w:uiPriority w:val="9"/>
    <w:semiHidden/>
    <w:rsid w:val="00D67057"/>
    <w:rPr>
      <w:rFonts w:asciiTheme="majorHAnsi" w:eastAsiaTheme="majorEastAsia" w:hAnsiTheme="majorHAnsi" w:cstheme="majorBidi"/>
      <w:color w:val="272727" w:themeColor="text1" w:themeTint="D8"/>
      <w:sz w:val="21"/>
      <w:szCs w:val="21"/>
      <w:lang w:val="de-AT"/>
    </w:rPr>
  </w:style>
  <w:style w:type="character" w:customStyle="1" w:styleId="berschrift9Zchn">
    <w:name w:val="Überschrift 9 Zchn"/>
    <w:basedOn w:val="Absatz-Standardschriftart"/>
    <w:link w:val="berschrift9"/>
    <w:uiPriority w:val="9"/>
    <w:semiHidden/>
    <w:rsid w:val="00D67057"/>
    <w:rPr>
      <w:rFonts w:asciiTheme="majorHAnsi" w:eastAsiaTheme="majorEastAsia" w:hAnsiTheme="majorHAnsi" w:cstheme="majorBidi"/>
      <w:i/>
      <w:iCs/>
      <w:color w:val="272727" w:themeColor="text1" w:themeTint="D8"/>
      <w:sz w:val="21"/>
      <w:szCs w:val="21"/>
      <w:lang w:val="de-AT"/>
    </w:rPr>
  </w:style>
  <w:style w:type="character" w:customStyle="1" w:styleId="SprechblasentextZchn">
    <w:name w:val="Sprechblasentext Zchn"/>
    <w:basedOn w:val="Absatz-Standardschriftart"/>
    <w:link w:val="Sprechblasentext"/>
    <w:uiPriority w:val="99"/>
    <w:semiHidden/>
    <w:rsid w:val="00D67057"/>
    <w:rPr>
      <w:rFonts w:ascii="Tahoma" w:hAnsi="Tahoma" w:cs="Tahoma"/>
      <w:sz w:val="16"/>
      <w:szCs w:val="16"/>
      <w:lang w:val="de-AT"/>
    </w:rPr>
  </w:style>
  <w:style w:type="paragraph" w:styleId="Sprechblasentext">
    <w:name w:val="Balloon Text"/>
    <w:basedOn w:val="Standard"/>
    <w:link w:val="SprechblasentextZchn"/>
    <w:uiPriority w:val="99"/>
    <w:semiHidden/>
    <w:unhideWhenUsed/>
    <w:rsid w:val="00D67057"/>
    <w:pPr>
      <w:spacing w:after="0" w:line="240" w:lineRule="auto"/>
    </w:pPr>
    <w:rPr>
      <w:rFonts w:ascii="Tahoma" w:hAnsi="Tahoma" w:cs="Tahoma"/>
      <w:sz w:val="16"/>
      <w:szCs w:val="16"/>
    </w:rPr>
  </w:style>
  <w:style w:type="paragraph" w:styleId="Listenabsatz">
    <w:name w:val="List Paragraph"/>
    <w:basedOn w:val="Standard"/>
    <w:link w:val="ListenabsatzZchn"/>
    <w:uiPriority w:val="34"/>
    <w:qFormat/>
    <w:rsid w:val="00D67057"/>
    <w:pPr>
      <w:ind w:left="720"/>
      <w:contextualSpacing/>
    </w:pPr>
  </w:style>
  <w:style w:type="character" w:customStyle="1" w:styleId="ListenabsatzZchn">
    <w:name w:val="Listenabsatz Zchn"/>
    <w:basedOn w:val="Absatz-Standardschriftart"/>
    <w:link w:val="Listenabsatz"/>
    <w:uiPriority w:val="34"/>
    <w:rsid w:val="00D67057"/>
    <w:rPr>
      <w:rFonts w:ascii="Verdana" w:hAnsi="Verdana"/>
      <w:sz w:val="20"/>
      <w:szCs w:val="22"/>
      <w:lang w:val="de-AT"/>
    </w:rPr>
  </w:style>
  <w:style w:type="table" w:styleId="Tabellenraster">
    <w:name w:val="Table Grid"/>
    <w:basedOn w:val="NormaleTabelle"/>
    <w:uiPriority w:val="39"/>
    <w:rsid w:val="00D67057"/>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67057"/>
    <w:rPr>
      <w:color w:val="0000FF"/>
      <w:u w:val="single"/>
    </w:rPr>
  </w:style>
  <w:style w:type="character" w:styleId="Fett">
    <w:name w:val="Strong"/>
    <w:basedOn w:val="Absatz-Standardschriftart"/>
    <w:uiPriority w:val="1"/>
    <w:qFormat/>
    <w:rsid w:val="00D67057"/>
    <w:rPr>
      <w:rFonts w:ascii="Roboto Medium" w:hAnsi="Roboto Medium"/>
      <w:b w:val="0"/>
      <w:bCs/>
    </w:rPr>
  </w:style>
  <w:style w:type="paragraph" w:styleId="Kommentartext">
    <w:name w:val="annotation text"/>
    <w:basedOn w:val="Standard"/>
    <w:link w:val="KommentartextZchn"/>
    <w:uiPriority w:val="99"/>
    <w:semiHidden/>
    <w:unhideWhenUsed/>
    <w:rsid w:val="00D67057"/>
    <w:pPr>
      <w:spacing w:line="240" w:lineRule="auto"/>
    </w:pPr>
    <w:rPr>
      <w:szCs w:val="20"/>
    </w:rPr>
  </w:style>
  <w:style w:type="character" w:customStyle="1" w:styleId="KommentartextZchn">
    <w:name w:val="Kommentartext Zchn"/>
    <w:basedOn w:val="Absatz-Standardschriftart"/>
    <w:link w:val="Kommentartext"/>
    <w:uiPriority w:val="99"/>
    <w:semiHidden/>
    <w:rsid w:val="00D67057"/>
    <w:rPr>
      <w:rFonts w:ascii="Verdana" w:hAnsi="Verdana"/>
      <w:sz w:val="20"/>
      <w:szCs w:val="20"/>
      <w:lang w:val="de-AT"/>
    </w:rPr>
  </w:style>
  <w:style w:type="character" w:customStyle="1" w:styleId="KommentarthemaZchn">
    <w:name w:val="Kommentarthema Zchn"/>
    <w:basedOn w:val="KommentartextZchn"/>
    <w:link w:val="Kommentarthema"/>
    <w:uiPriority w:val="99"/>
    <w:semiHidden/>
    <w:rsid w:val="00D67057"/>
    <w:rPr>
      <w:rFonts w:ascii="Verdana" w:hAnsi="Verdana"/>
      <w:b/>
      <w:bCs/>
      <w:sz w:val="20"/>
      <w:szCs w:val="20"/>
      <w:lang w:val="de-AT"/>
    </w:rPr>
  </w:style>
  <w:style w:type="paragraph" w:styleId="Kommentarthema">
    <w:name w:val="annotation subject"/>
    <w:basedOn w:val="Kommentartext"/>
    <w:next w:val="Kommentartext"/>
    <w:link w:val="KommentarthemaZchn"/>
    <w:uiPriority w:val="99"/>
    <w:semiHidden/>
    <w:unhideWhenUsed/>
    <w:rsid w:val="00D67057"/>
    <w:rPr>
      <w:b/>
      <w:bCs/>
    </w:rPr>
  </w:style>
  <w:style w:type="paragraph" w:styleId="Verzeichnis1">
    <w:name w:val="toc 1"/>
    <w:basedOn w:val="Standard"/>
    <w:next w:val="Standard"/>
    <w:autoRedefine/>
    <w:uiPriority w:val="39"/>
    <w:unhideWhenUsed/>
    <w:rsid w:val="00A15A7E"/>
    <w:pPr>
      <w:tabs>
        <w:tab w:val="left" w:pos="480"/>
        <w:tab w:val="right" w:leader="dot" w:pos="9062"/>
      </w:tabs>
      <w:spacing w:after="100"/>
    </w:pPr>
  </w:style>
  <w:style w:type="paragraph" w:styleId="KeinLeerraum">
    <w:name w:val="No Spacing"/>
    <w:uiPriority w:val="1"/>
    <w:qFormat/>
    <w:rsid w:val="00D67057"/>
    <w:rPr>
      <w:sz w:val="22"/>
      <w:szCs w:val="22"/>
      <w:lang w:val="de-AT"/>
    </w:rPr>
  </w:style>
  <w:style w:type="paragraph" w:styleId="Verzeichnis2">
    <w:name w:val="toc 2"/>
    <w:basedOn w:val="Standard"/>
    <w:next w:val="Standard"/>
    <w:autoRedefine/>
    <w:uiPriority w:val="39"/>
    <w:unhideWhenUsed/>
    <w:rsid w:val="00D67057"/>
    <w:pPr>
      <w:spacing w:after="100"/>
      <w:ind w:left="220"/>
    </w:pPr>
  </w:style>
  <w:style w:type="character" w:customStyle="1" w:styleId="article-headermeta-info-data">
    <w:name w:val="article-header__meta-info-data"/>
    <w:basedOn w:val="Absatz-Standardschriftart"/>
    <w:rsid w:val="00D67057"/>
  </w:style>
  <w:style w:type="character" w:customStyle="1" w:styleId="UnresolvedMention">
    <w:name w:val="Unresolved Mention"/>
    <w:basedOn w:val="Absatz-Standardschriftart"/>
    <w:uiPriority w:val="99"/>
    <w:rsid w:val="00D67057"/>
    <w:rPr>
      <w:color w:val="605E5C"/>
      <w:shd w:val="clear" w:color="auto" w:fill="E1DFDD"/>
    </w:rPr>
  </w:style>
  <w:style w:type="character" w:styleId="Seitenzahl">
    <w:name w:val="page number"/>
    <w:basedOn w:val="Absatz-Standardschriftart"/>
    <w:uiPriority w:val="99"/>
    <w:semiHidden/>
    <w:unhideWhenUsed/>
    <w:rsid w:val="00F83F44"/>
  </w:style>
  <w:style w:type="character" w:styleId="Kommentarzeichen">
    <w:name w:val="annotation reference"/>
    <w:basedOn w:val="Absatz-Standardschriftart"/>
    <w:uiPriority w:val="99"/>
    <w:semiHidden/>
    <w:unhideWhenUsed/>
    <w:rsid w:val="004B1B21"/>
    <w:rPr>
      <w:sz w:val="16"/>
      <w:szCs w:val="16"/>
    </w:rPr>
  </w:style>
  <w:style w:type="character" w:styleId="Funotenzeichen">
    <w:name w:val="footnote reference"/>
    <w:basedOn w:val="Absatz-Standardschriftart"/>
    <w:uiPriority w:val="99"/>
    <w:semiHidden/>
    <w:unhideWhenUsed/>
    <w:rsid w:val="00FC46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3.png"/><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5.xml"/><Relationship Id="rId30" Type="http://schemas.openxmlformats.org/officeDocument/2006/relationships/image" Target="media/image23.png"/><Relationship Id="rId35" Type="http://schemas.openxmlformats.org/officeDocument/2006/relationships/header" Target="header8.xml"/><Relationship Id="rId8" Type="http://schemas.openxmlformats.org/officeDocument/2006/relationships/footer" Target="foot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header4.xml.rels><?xml version="1.0" encoding="UTF-8" standalone="yes"?>
<Relationships xmlns="http://schemas.openxmlformats.org/package/2006/relationships"><Relationship Id="rId1" Type="http://schemas.openxmlformats.org/officeDocument/2006/relationships/image" Target="media/image4.tiff"/></Relationships>
</file>

<file path=word/_rels/header5.xml.rels><?xml version="1.0" encoding="UTF-8" standalone="yes"?>
<Relationships xmlns="http://schemas.openxmlformats.org/package/2006/relationships"><Relationship Id="rId1" Type="http://schemas.openxmlformats.org/officeDocument/2006/relationships/image" Target="media/image4.tiff"/></Relationships>
</file>

<file path=word/_rels/header6.xml.rels><?xml version="1.0" encoding="UTF-8" standalone="yes"?>
<Relationships xmlns="http://schemas.openxmlformats.org/package/2006/relationships"><Relationship Id="rId1" Type="http://schemas.openxmlformats.org/officeDocument/2006/relationships/image" Target="media/image4.tiff"/></Relationships>
</file>

<file path=word/_rels/header7.xml.rels><?xml version="1.0" encoding="UTF-8" standalone="yes"?>
<Relationships xmlns="http://schemas.openxmlformats.org/package/2006/relationships"><Relationship Id="rId1" Type="http://schemas.openxmlformats.org/officeDocument/2006/relationships/image" Target="media/image4.tiff"/></Relationships>
</file>

<file path=word/_rels/header8.xml.rels><?xml version="1.0" encoding="UTF-8" standalone="yes"?>
<Relationships xmlns="http://schemas.openxmlformats.org/package/2006/relationships"><Relationship Id="rId1" Type="http://schemas.openxmlformats.org/officeDocument/2006/relationships/image" Target="media/image4.tiff"/></Relationships>
</file>

<file path=word/_rels/header9.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6035</Words>
  <Characters>38027</Characters>
  <Application>Microsoft Office Word</Application>
  <DocSecurity>0</DocSecurity>
  <Lines>316</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Griebsch</dc:creator>
  <cp:keywords/>
  <dc:description/>
  <cp:lastModifiedBy>Fabienne Schwartz [VCP]</cp:lastModifiedBy>
  <cp:revision>31</cp:revision>
  <dcterms:created xsi:type="dcterms:W3CDTF">2020-08-26T13:13:00Z</dcterms:created>
  <dcterms:modified xsi:type="dcterms:W3CDTF">2020-09-08T16:24:00Z</dcterms:modified>
</cp:coreProperties>
</file>